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3FFD7D9">
      <w:pPr>
        <w:pStyle w:val="style0"/>
        <w:jc w:val="center"/>
        <w:rPr>
          <w:b/>
          <w:sz w:val="52"/>
          <w:szCs w:val="52"/>
        </w:rPr>
      </w:pPr>
      <w:r>
        <w:rPr>
          <w:b/>
          <w:sz w:val="52"/>
          <w:szCs w:val="52"/>
        </w:rPr>
        <w:t>Proposal To Establish IT Courses And Digital Skills in</w:t>
      </w:r>
      <w:r>
        <w:rPr>
          <w:b/>
          <w:sz w:val="52"/>
          <w:szCs w:val="52"/>
          <w:lang w:val="en-US"/>
        </w:rPr>
        <w:t xml:space="preserve"> </w:t>
      </w:r>
      <w:r>
        <w:rPr>
          <w:b/>
          <w:sz w:val="52"/>
          <w:szCs w:val="52"/>
        </w:rPr>
        <w:t>SCHOOL</w:t>
      </w:r>
      <w:r>
        <w:rPr>
          <w:b/>
          <w:sz w:val="52"/>
          <w:szCs w:val="52"/>
          <w:lang w:val="en-US"/>
        </w:rPr>
        <w:t>S</w:t>
      </w:r>
      <w:r>
        <w:rPr>
          <w:b/>
          <w:sz w:val="52"/>
          <w:szCs w:val="52"/>
        </w:rPr>
        <w:t>.</w:t>
      </w:r>
    </w:p>
    <w:p w14:paraId="670A6358">
      <w:pPr>
        <w:pStyle w:val="style0"/>
        <w:jc w:val="center"/>
        <w:rPr>
          <w:b/>
          <w:sz w:val="52"/>
          <w:szCs w:val="52"/>
        </w:rPr>
      </w:pPr>
    </w:p>
    <w:p w14:paraId="442B8317">
      <w:pPr>
        <w:pStyle w:val="style0"/>
        <w:jc w:val="center"/>
        <w:rPr>
          <w:b/>
          <w:sz w:val="52"/>
          <w:szCs w:val="52"/>
        </w:rPr>
      </w:pPr>
      <w:r>
        <w:rPr>
          <w:b/>
          <w:sz w:val="52"/>
          <w:szCs w:val="52"/>
        </w:rPr>
        <w:t xml:space="preserve">                       </w:t>
      </w:r>
    </w:p>
    <w:p w14:paraId="F24AA933">
      <w:pPr>
        <w:pStyle w:val="style0"/>
        <w:jc w:val="center"/>
        <w:rPr>
          <w:b/>
          <w:sz w:val="52"/>
          <w:szCs w:val="52"/>
        </w:rPr>
      </w:pPr>
    </w:p>
    <w:p w14:paraId="35429415">
      <w:pPr>
        <w:pStyle w:val="style0"/>
        <w:jc w:val="center"/>
        <w:rPr>
          <w:b/>
          <w:sz w:val="52"/>
          <w:szCs w:val="52"/>
        </w:rPr>
      </w:pPr>
    </w:p>
    <w:p w14:paraId="E52A4D39">
      <w:pPr>
        <w:pStyle w:val="style0"/>
        <w:jc w:val="center"/>
        <w:rPr>
          <w:b/>
          <w:sz w:val="52"/>
          <w:szCs w:val="52"/>
        </w:rPr>
      </w:pPr>
    </w:p>
    <w:p w14:paraId="93EFADEC">
      <w:pPr>
        <w:pStyle w:val="style0"/>
        <w:jc w:val="center"/>
        <w:rPr>
          <w:b/>
          <w:sz w:val="52"/>
          <w:szCs w:val="52"/>
        </w:rPr>
      </w:pPr>
      <w:r>
        <w:rPr>
          <w:b/>
          <w:sz w:val="52"/>
          <w:szCs w:val="52"/>
        </w:rPr>
        <w:t xml:space="preserve">Between </w:t>
      </w:r>
    </w:p>
    <w:p w14:paraId="609EEE87">
      <w:pPr>
        <w:pStyle w:val="style0"/>
        <w:jc w:val="center"/>
        <w:rPr>
          <w:b/>
          <w:sz w:val="52"/>
          <w:szCs w:val="52"/>
        </w:rPr>
      </w:pPr>
    </w:p>
    <w:p w14:paraId="75D9148E">
      <w:pPr>
        <w:pStyle w:val="style0"/>
        <w:jc w:val="center"/>
        <w:rPr>
          <w:b/>
          <w:sz w:val="52"/>
          <w:szCs w:val="52"/>
        </w:rPr>
      </w:pPr>
    </w:p>
    <w:p w14:paraId="E9144231">
      <w:pPr>
        <w:pStyle w:val="style0"/>
        <w:jc w:val="left"/>
        <w:rPr>
          <w:b/>
          <w:sz w:val="52"/>
          <w:szCs w:val="52"/>
        </w:rPr>
      </w:pPr>
    </w:p>
    <w:p w14:paraId="BA5C0732">
      <w:pPr>
        <w:pStyle w:val="style0"/>
        <w:jc w:val="left"/>
        <w:rPr>
          <w:b/>
          <w:sz w:val="52"/>
          <w:szCs w:val="52"/>
        </w:rPr>
      </w:pPr>
    </w:p>
    <w:p w14:paraId="CA5A570A">
      <w:pPr>
        <w:pStyle w:val="style0"/>
        <w:jc w:val="left"/>
        <w:rPr>
          <w:b/>
          <w:sz w:val="52"/>
          <w:szCs w:val="52"/>
        </w:rPr>
      </w:pPr>
    </w:p>
    <w:p w14:paraId="BAA8F180">
      <w:pPr>
        <w:pStyle w:val="style0"/>
        <w:jc w:val="left"/>
        <w:rPr>
          <w:b/>
          <w:sz w:val="52"/>
          <w:szCs w:val="52"/>
        </w:rPr>
      </w:pPr>
    </w:p>
    <w:p w14:paraId="9A4304B4">
      <w:pPr>
        <w:pStyle w:val="style0"/>
        <w:jc w:val="center"/>
        <w:rPr>
          <w:b/>
          <w:sz w:val="36"/>
          <w:szCs w:val="36"/>
        </w:rPr>
      </w:pPr>
      <w:r>
        <w:rPr>
          <w:b/>
          <w:sz w:val="36"/>
          <w:szCs w:val="36"/>
          <w:lang w:val="en-US"/>
        </w:rPr>
        <w:t>EMPER</w:t>
      </w:r>
      <w:r>
        <w:rPr>
          <w:b/>
          <w:sz w:val="36"/>
          <w:szCs w:val="36"/>
        </w:rPr>
        <w:t xml:space="preserve">OR </w:t>
      </w:r>
      <w:r>
        <w:rPr>
          <w:b/>
          <w:sz w:val="36"/>
          <w:szCs w:val="36"/>
          <w:lang w:val="en-US"/>
        </w:rPr>
        <w:t xml:space="preserve">JAY ENTERPRISES </w:t>
      </w:r>
      <w:r>
        <w:rPr>
          <w:b/>
          <w:sz w:val="36"/>
          <w:szCs w:val="36"/>
        </w:rPr>
        <w:t xml:space="preserve">and </w:t>
      </w:r>
      <w:r>
        <w:rPr>
          <w:b/>
          <w:sz w:val="36"/>
          <w:szCs w:val="36"/>
          <w:lang w:val="en-US"/>
        </w:rPr>
        <w:t>SCHOOLS.</w:t>
      </w:r>
    </w:p>
    <w:p w14:paraId="C1D13142">
      <w:pPr>
        <w:pStyle w:val="style0"/>
        <w:jc w:val="center"/>
        <w:rPr>
          <w:b/>
          <w:sz w:val="56"/>
          <w:szCs w:val="56"/>
        </w:rPr>
      </w:pPr>
    </w:p>
    <w:p w14:paraId="D2B28640">
      <w:pPr>
        <w:pStyle w:val="style0"/>
        <w:jc w:val="center"/>
        <w:rPr>
          <w:b/>
          <w:i/>
          <w:iCs/>
          <w:sz w:val="44"/>
          <w:szCs w:val="44"/>
        </w:rPr>
      </w:pPr>
      <w:r>
        <w:rPr>
          <w:b/>
          <w:i/>
          <w:iCs/>
          <w:sz w:val="44"/>
          <w:szCs w:val="44"/>
          <w:lang w:val="en-US"/>
        </w:rPr>
        <w:t xml:space="preserve">... Building Future Innovator </w:t>
      </w:r>
    </w:p>
    <w:p w14:paraId="0325E72F">
      <w:pPr>
        <w:pStyle w:val="style0"/>
        <w:rPr/>
      </w:pPr>
    </w:p>
    <w:p w14:paraId="EE102B45">
      <w:pPr>
        <w:pStyle w:val="style0"/>
        <w:rPr>
          <w:b/>
          <w:u w:val="single"/>
        </w:rPr>
      </w:pPr>
    </w:p>
    <w:p w14:paraId="2F6A2497">
      <w:pPr>
        <w:pStyle w:val="style0"/>
        <w:rPr>
          <w:b/>
          <w:u w:val="single"/>
        </w:rPr>
      </w:pPr>
    </w:p>
    <w:p w14:paraId="F4D0D9BD">
      <w:pPr>
        <w:pStyle w:val="style0"/>
        <w:rPr>
          <w:b/>
          <w:u w:val="single"/>
        </w:rPr>
      </w:pPr>
    </w:p>
    <w:p w14:paraId="1E938CC0">
      <w:pPr>
        <w:pStyle w:val="style0"/>
        <w:rPr>
          <w:b/>
          <w:sz w:val="24"/>
          <w:szCs w:val="24"/>
          <w:u w:val="single"/>
        </w:rPr>
      </w:pPr>
    </w:p>
    <w:p w14:paraId="EF9C9688">
      <w:pPr>
        <w:pStyle w:val="style0"/>
        <w:rPr>
          <w:sz w:val="24"/>
          <w:szCs w:val="24"/>
        </w:rPr>
      </w:pPr>
      <w:r>
        <w:rPr>
          <w:b/>
          <w:sz w:val="24"/>
          <w:szCs w:val="24"/>
          <w:u w:val="single"/>
        </w:rPr>
        <w:t>Subject</w:t>
      </w:r>
      <w:r>
        <w:rPr>
          <w:sz w:val="24"/>
          <w:szCs w:val="24"/>
        </w:rPr>
        <w:t>: Establishment of IT Courses &amp; Digital Skills Training for Students</w:t>
      </w:r>
    </w:p>
    <w:p w14:paraId="D91A91CF">
      <w:pPr>
        <w:pStyle w:val="style0"/>
        <w:rPr>
          <w:sz w:val="24"/>
          <w:szCs w:val="24"/>
        </w:rPr>
      </w:pPr>
    </w:p>
    <w:p w14:paraId="2F1B65AD">
      <w:pPr>
        <w:pStyle w:val="style0"/>
        <w:rPr>
          <w:b/>
          <w:sz w:val="24"/>
          <w:szCs w:val="24"/>
          <w:u w:val="single"/>
        </w:rPr>
      </w:pPr>
      <w:r>
        <w:rPr>
          <w:b/>
          <w:sz w:val="24"/>
          <w:szCs w:val="24"/>
          <w:u w:val="single"/>
        </w:rPr>
        <w:t>Introduction</w:t>
      </w:r>
    </w:p>
    <w:p w14:paraId="3F2E691A">
      <w:pPr>
        <w:pStyle w:val="style0"/>
        <w:rPr>
          <w:sz w:val="24"/>
          <w:szCs w:val="24"/>
        </w:rPr>
      </w:pPr>
    </w:p>
    <w:p w14:paraId="E44EE734">
      <w:pPr>
        <w:pStyle w:val="style0"/>
        <w:rPr>
          <w:sz w:val="24"/>
          <w:szCs w:val="24"/>
        </w:rPr>
      </w:pPr>
      <w:r>
        <w:rPr>
          <w:sz w:val="24"/>
          <w:szCs w:val="24"/>
        </w:rPr>
        <w:t>In today’s world, digital literacy is no longer optional—it is a necessity. Schools that integrate IT training into their curriculum equip students with future-ready skills that go beyond academics, preparing them for careers in technology, entrepreneurship, and innovation.</w:t>
      </w:r>
    </w:p>
    <w:p w14:paraId="B2E2D0E2">
      <w:pPr>
        <w:pStyle w:val="style0"/>
        <w:rPr>
          <w:sz w:val="24"/>
          <w:szCs w:val="24"/>
        </w:rPr>
      </w:pPr>
    </w:p>
    <w:p w14:paraId="2A9EE5D3">
      <w:pPr>
        <w:pStyle w:val="style0"/>
        <w:rPr>
          <w:sz w:val="24"/>
          <w:szCs w:val="24"/>
        </w:rPr>
      </w:pPr>
      <w:r>
        <w:rPr>
          <w:sz w:val="24"/>
          <w:szCs w:val="24"/>
          <w:lang w:val="en-US"/>
        </w:rPr>
        <w:t xml:space="preserve">Emperor jay enterprises is building the workforce of tomorrow. It connects millions of students, educators, and professionals worldwide. Emperor jay identifies and develops the skills people and businesses need to thrive in a changing economy. We aim to help bridge the digital gap by extending learning opportunities to students in developing countries. </w:t>
      </w:r>
    </w:p>
    <w:p w14:paraId="7421F036">
      <w:pPr>
        <w:pStyle w:val="style0"/>
        <w:rPr>
          <w:sz w:val="24"/>
          <w:szCs w:val="24"/>
        </w:rPr>
      </w:pPr>
    </w:p>
    <w:p w14:paraId="CD043CDD">
      <w:pPr>
        <w:pStyle w:val="style0"/>
        <w:rPr>
          <w:sz w:val="24"/>
          <w:szCs w:val="24"/>
        </w:rPr>
      </w:pPr>
      <w:r>
        <w:rPr>
          <w:sz w:val="24"/>
          <w:szCs w:val="24"/>
          <w:lang w:val="en-US"/>
        </w:rPr>
        <w:t xml:space="preserve">Emperor jay enterprises transforms the lives of learners, educators and communities through the power of technology, education and career opportunities. We support an ongoing commitment to learning and innovation that is central to Networking culture. The company invests in programs that range from STEM (Science, Technology, Engineering, Mathematics such as Game development, Graphics design and website design, programming, coding etc) initiatives in middle and high schools to cutting edge research in institutions of higher education. We engages with the developer community to drive hundreds of technology projects.  </w:t>
      </w:r>
    </w:p>
    <w:p w14:paraId="9B343D1C">
      <w:pPr>
        <w:pStyle w:val="style0"/>
        <w:rPr>
          <w:sz w:val="24"/>
          <w:szCs w:val="24"/>
        </w:rPr>
      </w:pPr>
    </w:p>
    <w:p w14:paraId="1D0651C6">
      <w:pPr>
        <w:pStyle w:val="style0"/>
        <w:rPr>
          <w:sz w:val="24"/>
          <w:szCs w:val="24"/>
        </w:rPr>
      </w:pPr>
      <w:r>
        <w:rPr>
          <w:sz w:val="24"/>
          <w:szCs w:val="24"/>
          <w:lang w:val="en-US"/>
        </w:rPr>
        <w:t>Emp</w:t>
      </w:r>
      <w:r>
        <w:rPr>
          <w:sz w:val="24"/>
          <w:szCs w:val="24"/>
        </w:rPr>
        <w:t xml:space="preserve">eror </w:t>
      </w:r>
      <w:r>
        <w:rPr>
          <w:sz w:val="24"/>
          <w:szCs w:val="24"/>
          <w:lang w:val="en-US"/>
        </w:rPr>
        <w:t xml:space="preserve">jay enterprises, </w:t>
      </w:r>
      <w:r>
        <w:rPr>
          <w:sz w:val="24"/>
          <w:szCs w:val="24"/>
        </w:rPr>
        <w:t>a forward-thinking IT and digital training organization, seeks to partner with</w:t>
      </w:r>
      <w:r>
        <w:rPr>
          <w:sz w:val="24"/>
          <w:szCs w:val="24"/>
          <w:lang w:val="en-US"/>
        </w:rPr>
        <w:t xml:space="preserve"> SCHOOLS </w:t>
      </w:r>
      <w:r>
        <w:rPr>
          <w:sz w:val="24"/>
          <w:szCs w:val="24"/>
        </w:rPr>
        <w:t>to establish structured IT courses tailored to students’ levels, ensuring they acquire relevant 21st-century digital skills.</w:t>
      </w:r>
    </w:p>
    <w:p w14:paraId="2AA24657">
      <w:pPr>
        <w:pStyle w:val="style0"/>
        <w:rPr>
          <w:sz w:val="24"/>
          <w:szCs w:val="24"/>
        </w:rPr>
      </w:pPr>
      <w:r>
        <w:rPr/>
        <w:drawing>
          <wp:anchor distT="0" distB="0" distL="0" distR="0" simplePos="false" relativeHeight="2" behindDoc="false" locked="false" layoutInCell="true" allowOverlap="true">
            <wp:simplePos x="0" y="0"/>
            <wp:positionH relativeFrom="page">
              <wp:posOffset>1280160</wp:posOffset>
            </wp:positionH>
            <wp:positionV relativeFrom="page">
              <wp:posOffset>6939914</wp:posOffset>
            </wp:positionV>
            <wp:extent cx="4653484" cy="2538262"/>
            <wp:effectExtent l="0" t="0" r="0" b="0"/>
            <wp:wrapNone/>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4653484" cy="2538262"/>
                    </a:xfrm>
                    <a:prstGeom prst="rect"/>
                    <a:ln>
                      <a:noFill/>
                    </a:ln>
                  </pic:spPr>
                </pic:pic>
              </a:graphicData>
            </a:graphic>
          </wp:anchor>
        </w:drawing>
      </w:r>
    </w:p>
    <w:p w14:paraId="D5E87348">
      <w:pPr>
        <w:pStyle w:val="style0"/>
        <w:rPr>
          <w:sz w:val="24"/>
          <w:szCs w:val="24"/>
        </w:rPr>
      </w:pPr>
    </w:p>
    <w:p w14:paraId="DC02EBE6">
      <w:pPr>
        <w:pStyle w:val="style0"/>
        <w:rPr>
          <w:sz w:val="24"/>
          <w:szCs w:val="24"/>
        </w:rPr>
      </w:pPr>
    </w:p>
    <w:p w14:paraId="994ED36D">
      <w:pPr>
        <w:pStyle w:val="style0"/>
        <w:rPr>
          <w:sz w:val="24"/>
          <w:szCs w:val="24"/>
        </w:rPr>
      </w:pPr>
    </w:p>
    <w:p w14:paraId="21E5DA68">
      <w:pPr>
        <w:pStyle w:val="style0"/>
        <w:rPr>
          <w:sz w:val="24"/>
          <w:szCs w:val="24"/>
        </w:rPr>
      </w:pPr>
    </w:p>
    <w:p w14:paraId="BC4D91BC">
      <w:pPr>
        <w:pStyle w:val="style0"/>
        <w:rPr>
          <w:sz w:val="24"/>
          <w:szCs w:val="24"/>
        </w:rPr>
      </w:pPr>
    </w:p>
    <w:p w14:paraId="84D3889B">
      <w:pPr>
        <w:pStyle w:val="style0"/>
        <w:rPr>
          <w:sz w:val="24"/>
          <w:szCs w:val="24"/>
        </w:rPr>
      </w:pPr>
    </w:p>
    <w:p w14:paraId="CD5044B5">
      <w:pPr>
        <w:pStyle w:val="style0"/>
        <w:rPr>
          <w:sz w:val="24"/>
          <w:szCs w:val="24"/>
        </w:rPr>
      </w:pPr>
    </w:p>
    <w:p w14:paraId="BAD9465A">
      <w:pPr>
        <w:pStyle w:val="style0"/>
        <w:rPr>
          <w:sz w:val="24"/>
          <w:szCs w:val="24"/>
        </w:rPr>
      </w:pPr>
    </w:p>
    <w:p w14:paraId="310AE9D7">
      <w:pPr>
        <w:pStyle w:val="style0"/>
        <w:rPr>
          <w:sz w:val="24"/>
          <w:szCs w:val="24"/>
        </w:rPr>
      </w:pPr>
    </w:p>
    <w:p w14:paraId="A5ABD620">
      <w:pPr>
        <w:pStyle w:val="style0"/>
        <w:rPr>
          <w:sz w:val="24"/>
          <w:szCs w:val="24"/>
        </w:rPr>
      </w:pPr>
    </w:p>
    <w:p w14:paraId="1772E712">
      <w:pPr>
        <w:pStyle w:val="style0"/>
        <w:rPr>
          <w:sz w:val="24"/>
          <w:szCs w:val="24"/>
        </w:rPr>
      </w:pPr>
    </w:p>
    <w:p w14:paraId="FD69DC93">
      <w:pPr>
        <w:pStyle w:val="style0"/>
        <w:rPr>
          <w:sz w:val="24"/>
          <w:szCs w:val="24"/>
        </w:rPr>
      </w:pPr>
    </w:p>
    <w:p w14:paraId="FEFC9354">
      <w:pPr>
        <w:pStyle w:val="style0"/>
        <w:rPr>
          <w:sz w:val="24"/>
          <w:szCs w:val="24"/>
        </w:rPr>
      </w:pPr>
    </w:p>
    <w:p w14:paraId="1CF33ADC">
      <w:pPr>
        <w:pStyle w:val="style0"/>
        <w:rPr>
          <w:b/>
          <w:sz w:val="24"/>
          <w:szCs w:val="24"/>
          <w:u w:val="single"/>
        </w:rPr>
      </w:pPr>
      <w:r>
        <w:rPr>
          <w:b/>
          <w:sz w:val="24"/>
          <w:szCs w:val="24"/>
          <w:u w:val="single"/>
        </w:rPr>
        <w:t xml:space="preserve">Objectives </w:t>
      </w:r>
    </w:p>
    <w:p w14:paraId="F4B757CE">
      <w:pPr>
        <w:pStyle w:val="style0"/>
        <w:rPr>
          <w:sz w:val="24"/>
          <w:szCs w:val="24"/>
        </w:rPr>
      </w:pPr>
    </w:p>
    <w:p w14:paraId="B820E5EF">
      <w:pPr>
        <w:pStyle w:val="style0"/>
        <w:numPr>
          <w:ilvl w:val="0"/>
          <w:numId w:val="1"/>
        </w:numPr>
        <w:ind w:left="720" w:hanging="360"/>
        <w:rPr>
          <w:sz w:val="24"/>
          <w:szCs w:val="24"/>
          <w:u w:val="none"/>
        </w:rPr>
      </w:pPr>
      <w:r>
        <w:rPr>
          <w:sz w:val="24"/>
          <w:szCs w:val="24"/>
        </w:rPr>
        <w:t>To provide students with hands-on training in key areas of IT and digital technology.</w:t>
      </w:r>
    </w:p>
    <w:p w14:paraId="93B0A0FD">
      <w:pPr>
        <w:pStyle w:val="style0"/>
        <w:numPr>
          <w:ilvl w:val="0"/>
          <w:numId w:val="1"/>
        </w:numPr>
        <w:ind w:left="720" w:hanging="360"/>
        <w:rPr>
          <w:sz w:val="24"/>
          <w:szCs w:val="24"/>
          <w:u w:val="none"/>
        </w:rPr>
      </w:pPr>
      <w:r>
        <w:rPr>
          <w:sz w:val="24"/>
          <w:szCs w:val="24"/>
        </w:rPr>
        <w:t>To bridge the gap between traditional education and modern technological demands.</w:t>
      </w:r>
    </w:p>
    <w:p w14:paraId="CAF957D1">
      <w:pPr>
        <w:pStyle w:val="style0"/>
        <w:numPr>
          <w:ilvl w:val="0"/>
          <w:numId w:val="1"/>
        </w:numPr>
        <w:ind w:left="720" w:hanging="360"/>
        <w:rPr>
          <w:sz w:val="24"/>
          <w:szCs w:val="24"/>
          <w:u w:val="none"/>
        </w:rPr>
      </w:pPr>
      <w:r>
        <w:rPr>
          <w:sz w:val="24"/>
          <w:szCs w:val="24"/>
        </w:rPr>
        <w:t>To prepare students for global opportunities in coding, design, digital communication, and entrepreneurship.</w:t>
      </w:r>
    </w:p>
    <w:p w14:paraId="89D60A46">
      <w:pPr>
        <w:pStyle w:val="style0"/>
        <w:numPr>
          <w:ilvl w:val="0"/>
          <w:numId w:val="1"/>
        </w:numPr>
        <w:ind w:left="720" w:hanging="360"/>
        <w:rPr>
          <w:sz w:val="24"/>
          <w:szCs w:val="24"/>
          <w:u w:val="none"/>
        </w:rPr>
      </w:pPr>
      <w:r>
        <w:rPr>
          <w:sz w:val="24"/>
          <w:szCs w:val="24"/>
        </w:rPr>
        <w:t>To support schools in enhancing their ICT profile and educational competitiveness.</w:t>
      </w:r>
    </w:p>
    <w:p w14:paraId="B16C2BCB">
      <w:pPr>
        <w:pStyle w:val="style0"/>
        <w:numPr>
          <w:ilvl w:val="0"/>
          <w:numId w:val="1"/>
        </w:numPr>
        <w:ind w:left="720" w:hanging="360"/>
        <w:rPr>
          <w:sz w:val="24"/>
          <w:szCs w:val="24"/>
          <w:u w:val="none"/>
        </w:rPr>
      </w:pPr>
      <w:r>
        <w:rPr>
          <w:sz w:val="24"/>
          <w:szCs w:val="24"/>
          <w:u w:val="none"/>
          <w:lang w:val="en-US"/>
        </w:rPr>
        <w:t>Installing off line and standard CBT (soma CBT) for schools.</w:t>
      </w:r>
    </w:p>
    <w:p w14:paraId="8E6E0B8C">
      <w:pPr>
        <w:pStyle w:val="style0"/>
        <w:numPr>
          <w:ilvl w:val="0"/>
          <w:numId w:val="1"/>
        </w:numPr>
        <w:ind w:left="720" w:hanging="360"/>
        <w:rPr>
          <w:sz w:val="24"/>
          <w:szCs w:val="24"/>
          <w:u w:val="none"/>
        </w:rPr>
      </w:pPr>
      <w:r>
        <w:rPr>
          <w:sz w:val="24"/>
          <w:szCs w:val="24"/>
          <w:u w:val="none"/>
          <w:lang w:val="en-US"/>
        </w:rPr>
        <w:t>We set up standard computer room for schools.</w:t>
      </w:r>
    </w:p>
    <w:p w14:paraId="52C7A7BD">
      <w:pPr>
        <w:pStyle w:val="style0"/>
        <w:numPr>
          <w:ilvl w:val="0"/>
          <w:numId w:val="0"/>
        </w:numPr>
        <w:rPr>
          <w:sz w:val="24"/>
          <w:szCs w:val="24"/>
          <w:u w:val="none"/>
        </w:rPr>
      </w:pPr>
    </w:p>
    <w:p w14:paraId="F24797C1">
      <w:pPr>
        <w:pStyle w:val="style0"/>
        <w:numPr>
          <w:ilvl w:val="0"/>
          <w:numId w:val="0"/>
        </w:numPr>
        <w:rPr>
          <w:sz w:val="24"/>
          <w:szCs w:val="24"/>
          <w:u w:val="none"/>
        </w:rPr>
      </w:pPr>
    </w:p>
    <w:p w14:paraId="72A8DF04">
      <w:pPr>
        <w:pStyle w:val="style0"/>
        <w:numPr>
          <w:ilvl w:val="0"/>
          <w:numId w:val="0"/>
        </w:numPr>
        <w:rPr>
          <w:sz w:val="24"/>
          <w:szCs w:val="24"/>
          <w:u w:val="none"/>
        </w:rPr>
      </w:pPr>
      <w:r>
        <w:rPr/>
        <w:drawing>
          <wp:anchor distT="0" distB="0" distL="0" distR="0" simplePos="false" relativeHeight="3" behindDoc="false" locked="false" layoutInCell="true" allowOverlap="true">
            <wp:simplePos x="0" y="0"/>
            <wp:positionH relativeFrom="page">
              <wp:posOffset>1443355</wp:posOffset>
            </wp:positionH>
            <wp:positionV relativeFrom="page">
              <wp:posOffset>3688714</wp:posOffset>
            </wp:positionV>
            <wp:extent cx="4338084" cy="2353120"/>
            <wp:effectExtent l="0" t="0" r="0" b="0"/>
            <wp:wrapNone/>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4338084" cy="2353120"/>
                    </a:xfrm>
                    <a:prstGeom prst="rect"/>
                    <a:ln>
                      <a:noFill/>
                    </a:ln>
                  </pic:spPr>
                </pic:pic>
              </a:graphicData>
            </a:graphic>
          </wp:anchor>
        </w:drawing>
      </w:r>
    </w:p>
    <w:p w14:paraId="979DDCCB">
      <w:pPr>
        <w:pStyle w:val="style0"/>
        <w:numPr>
          <w:ilvl w:val="0"/>
          <w:numId w:val="0"/>
        </w:numPr>
        <w:rPr>
          <w:sz w:val="24"/>
          <w:szCs w:val="24"/>
          <w:u w:val="none"/>
        </w:rPr>
      </w:pPr>
    </w:p>
    <w:p w14:paraId="0DBD1465">
      <w:pPr>
        <w:pStyle w:val="style0"/>
        <w:numPr>
          <w:ilvl w:val="0"/>
          <w:numId w:val="0"/>
        </w:numPr>
        <w:rPr>
          <w:sz w:val="24"/>
          <w:szCs w:val="24"/>
          <w:u w:val="none"/>
        </w:rPr>
      </w:pPr>
    </w:p>
    <w:p w14:paraId="422EB898">
      <w:pPr>
        <w:pStyle w:val="style0"/>
        <w:numPr>
          <w:ilvl w:val="0"/>
          <w:numId w:val="0"/>
        </w:numPr>
        <w:rPr>
          <w:sz w:val="24"/>
          <w:szCs w:val="24"/>
          <w:u w:val="none"/>
        </w:rPr>
      </w:pPr>
    </w:p>
    <w:p w14:paraId="44D06020">
      <w:pPr>
        <w:pStyle w:val="style0"/>
        <w:numPr>
          <w:ilvl w:val="0"/>
          <w:numId w:val="0"/>
        </w:numPr>
        <w:rPr>
          <w:sz w:val="24"/>
          <w:szCs w:val="24"/>
          <w:u w:val="none"/>
        </w:rPr>
      </w:pPr>
    </w:p>
    <w:p w14:paraId="FBBC715A">
      <w:pPr>
        <w:pStyle w:val="style0"/>
        <w:numPr>
          <w:ilvl w:val="0"/>
          <w:numId w:val="0"/>
        </w:numPr>
        <w:rPr>
          <w:sz w:val="24"/>
          <w:szCs w:val="24"/>
          <w:u w:val="none"/>
        </w:rPr>
      </w:pPr>
    </w:p>
    <w:p w14:paraId="F4D6F010">
      <w:pPr>
        <w:pStyle w:val="style0"/>
        <w:numPr>
          <w:ilvl w:val="0"/>
          <w:numId w:val="0"/>
        </w:numPr>
        <w:rPr>
          <w:sz w:val="24"/>
          <w:szCs w:val="24"/>
          <w:u w:val="none"/>
        </w:rPr>
      </w:pPr>
    </w:p>
    <w:p w14:paraId="2CFD2DDD">
      <w:pPr>
        <w:pStyle w:val="style0"/>
        <w:numPr>
          <w:ilvl w:val="0"/>
          <w:numId w:val="0"/>
        </w:numPr>
        <w:rPr>
          <w:sz w:val="24"/>
          <w:szCs w:val="24"/>
          <w:u w:val="none"/>
        </w:rPr>
      </w:pPr>
    </w:p>
    <w:p w14:paraId="8901B6CF">
      <w:pPr>
        <w:pStyle w:val="style0"/>
        <w:numPr>
          <w:ilvl w:val="0"/>
          <w:numId w:val="0"/>
        </w:numPr>
        <w:rPr>
          <w:sz w:val="24"/>
          <w:szCs w:val="24"/>
          <w:u w:val="none"/>
        </w:rPr>
      </w:pPr>
    </w:p>
    <w:p w14:paraId="F612FD04">
      <w:pPr>
        <w:pStyle w:val="style0"/>
        <w:numPr>
          <w:ilvl w:val="0"/>
          <w:numId w:val="0"/>
        </w:numPr>
        <w:rPr>
          <w:sz w:val="24"/>
          <w:szCs w:val="24"/>
          <w:u w:val="none"/>
        </w:rPr>
      </w:pPr>
    </w:p>
    <w:p w14:paraId="B2D0A98D">
      <w:pPr>
        <w:pStyle w:val="style0"/>
        <w:rPr>
          <w:sz w:val="24"/>
          <w:szCs w:val="24"/>
        </w:rPr>
      </w:pPr>
    </w:p>
    <w:p w14:paraId="12996E37">
      <w:pPr>
        <w:pStyle w:val="style0"/>
        <w:rPr>
          <w:sz w:val="24"/>
          <w:szCs w:val="24"/>
        </w:rPr>
      </w:pPr>
    </w:p>
    <w:p w14:paraId="4B99E829">
      <w:pPr>
        <w:pStyle w:val="style0"/>
        <w:rPr>
          <w:b/>
          <w:sz w:val="24"/>
          <w:szCs w:val="24"/>
          <w:u w:val="single"/>
        </w:rPr>
      </w:pPr>
    </w:p>
    <w:p w14:paraId="F8A1E703">
      <w:pPr>
        <w:pStyle w:val="style0"/>
        <w:rPr>
          <w:b/>
          <w:sz w:val="24"/>
          <w:szCs w:val="24"/>
          <w:u w:val="single"/>
        </w:rPr>
      </w:pPr>
    </w:p>
    <w:p w14:paraId="8AF875D3">
      <w:pPr>
        <w:pStyle w:val="style0"/>
        <w:rPr>
          <w:b/>
          <w:sz w:val="24"/>
          <w:szCs w:val="24"/>
          <w:u w:val="single"/>
        </w:rPr>
      </w:pPr>
    </w:p>
    <w:p w14:paraId="87AAD103">
      <w:pPr>
        <w:pStyle w:val="style0"/>
        <w:rPr>
          <w:b/>
          <w:sz w:val="24"/>
          <w:szCs w:val="24"/>
          <w:u w:val="single"/>
        </w:rPr>
      </w:pPr>
    </w:p>
    <w:p w14:paraId="D00DC930">
      <w:pPr>
        <w:pStyle w:val="style0"/>
        <w:rPr>
          <w:b/>
          <w:sz w:val="24"/>
          <w:szCs w:val="24"/>
          <w:u w:val="single"/>
        </w:rPr>
      </w:pPr>
      <w:r>
        <w:rPr>
          <w:b/>
          <w:sz w:val="24"/>
          <w:szCs w:val="24"/>
          <w:u w:val="single"/>
        </w:rPr>
        <w:t>Proposed Courses / Training Modules</w:t>
      </w:r>
    </w:p>
    <w:p w14:paraId="9C644279">
      <w:pPr>
        <w:pStyle w:val="style0"/>
        <w:rPr>
          <w:sz w:val="24"/>
          <w:szCs w:val="24"/>
        </w:rPr>
      </w:pPr>
    </w:p>
    <w:p w14:paraId="E25B22EC">
      <w:pPr>
        <w:pStyle w:val="style0"/>
        <w:numPr>
          <w:ilvl w:val="0"/>
          <w:numId w:val="6"/>
        </w:numPr>
        <w:ind w:left="720" w:hanging="360"/>
        <w:rPr>
          <w:sz w:val="24"/>
          <w:szCs w:val="24"/>
          <w:u w:val="none"/>
        </w:rPr>
      </w:pPr>
      <w:r>
        <w:rPr>
          <w:sz w:val="24"/>
          <w:szCs w:val="24"/>
        </w:rPr>
        <w:t>Coding &amp; Programming (Scratch).</w:t>
      </w:r>
    </w:p>
    <w:p w14:paraId="E1F98CEA">
      <w:pPr>
        <w:pStyle w:val="style0"/>
        <w:numPr>
          <w:ilvl w:val="0"/>
          <w:numId w:val="6"/>
        </w:numPr>
        <w:ind w:left="720" w:hanging="360"/>
        <w:rPr>
          <w:sz w:val="24"/>
          <w:szCs w:val="24"/>
          <w:u w:val="none"/>
        </w:rPr>
      </w:pPr>
      <w:r>
        <w:rPr>
          <w:sz w:val="24"/>
          <w:szCs w:val="24"/>
        </w:rPr>
        <w:t>Python Programming.</w:t>
      </w:r>
    </w:p>
    <w:p w14:paraId="32E5E711">
      <w:pPr>
        <w:pStyle w:val="style0"/>
        <w:numPr>
          <w:ilvl w:val="0"/>
          <w:numId w:val="6"/>
        </w:numPr>
        <w:ind w:left="720" w:hanging="360"/>
        <w:rPr>
          <w:sz w:val="24"/>
          <w:szCs w:val="24"/>
          <w:u w:val="none"/>
        </w:rPr>
      </w:pPr>
      <w:r>
        <w:rPr>
          <w:sz w:val="24"/>
          <w:szCs w:val="24"/>
        </w:rPr>
        <w:t>Graphics Design &amp; Digital Creativity Photoshop.</w:t>
      </w:r>
    </w:p>
    <w:p w14:paraId="4D432C89">
      <w:pPr>
        <w:pStyle w:val="style0"/>
        <w:numPr>
          <w:ilvl w:val="0"/>
          <w:numId w:val="6"/>
        </w:numPr>
        <w:ind w:left="720" w:hanging="360"/>
        <w:rPr>
          <w:sz w:val="24"/>
          <w:szCs w:val="24"/>
          <w:u w:val="none"/>
        </w:rPr>
      </w:pPr>
      <w:r>
        <w:rPr>
          <w:sz w:val="24"/>
          <w:szCs w:val="24"/>
        </w:rPr>
        <w:t xml:space="preserve">Web Development </w:t>
      </w:r>
    </w:p>
    <w:p w14:paraId="8F7A3360">
      <w:pPr>
        <w:pStyle w:val="style0"/>
        <w:numPr>
          <w:ilvl w:val="0"/>
          <w:numId w:val="6"/>
        </w:numPr>
        <w:ind w:left="720" w:hanging="360"/>
        <w:rPr>
          <w:sz w:val="24"/>
          <w:szCs w:val="24"/>
          <w:u w:val="none"/>
        </w:rPr>
      </w:pPr>
      <w:r>
        <w:rPr>
          <w:sz w:val="24"/>
          <w:szCs w:val="24"/>
          <w:u w:val="none"/>
          <w:lang w:val="en-US"/>
        </w:rPr>
        <w:t xml:space="preserve">Robotics </w:t>
      </w:r>
    </w:p>
    <w:p w14:paraId="52EEBB25">
      <w:pPr>
        <w:pStyle w:val="style0"/>
        <w:numPr>
          <w:ilvl w:val="0"/>
          <w:numId w:val="6"/>
        </w:numPr>
        <w:ind w:left="720" w:hanging="360"/>
        <w:rPr>
          <w:sz w:val="24"/>
          <w:szCs w:val="24"/>
          <w:u w:val="none"/>
        </w:rPr>
      </w:pPr>
      <w:r>
        <w:rPr>
          <w:sz w:val="24"/>
          <w:szCs w:val="24"/>
          <w:u w:val="none"/>
          <w:lang w:val="en-US"/>
        </w:rPr>
        <w:t>Generate free electricity (power)</w:t>
      </w:r>
    </w:p>
    <w:p w14:paraId="4D0F9FCA">
      <w:pPr>
        <w:pStyle w:val="style0"/>
        <w:numPr>
          <w:ilvl w:val="0"/>
          <w:numId w:val="6"/>
        </w:numPr>
        <w:ind w:left="720" w:hanging="360"/>
        <w:rPr>
          <w:sz w:val="24"/>
          <w:szCs w:val="24"/>
          <w:u w:val="none"/>
        </w:rPr>
      </w:pPr>
      <w:r>
        <w:rPr>
          <w:sz w:val="24"/>
          <w:szCs w:val="24"/>
          <w:u w:val="none"/>
          <w:lang w:val="en-US"/>
        </w:rPr>
        <w:t xml:space="preserve">Installation of solar </w:t>
      </w:r>
    </w:p>
    <w:p w14:paraId="E97907E4">
      <w:pPr>
        <w:pStyle w:val="style0"/>
        <w:numPr>
          <w:ilvl w:val="0"/>
          <w:numId w:val="0"/>
        </w:numPr>
        <w:rPr>
          <w:sz w:val="24"/>
          <w:szCs w:val="24"/>
          <w:u w:val="none"/>
        </w:rPr>
      </w:pPr>
    </w:p>
    <w:p w14:paraId="EAD50402">
      <w:pPr>
        <w:pStyle w:val="style0"/>
        <w:rPr>
          <w:sz w:val="24"/>
          <w:szCs w:val="24"/>
        </w:rPr>
      </w:pPr>
    </w:p>
    <w:p w14:paraId="F690D95E">
      <w:pPr>
        <w:pStyle w:val="style0"/>
        <w:rPr>
          <w:sz w:val="24"/>
          <w:szCs w:val="24"/>
        </w:rPr>
      </w:pPr>
    </w:p>
    <w:p w14:paraId="F7D9370B">
      <w:pPr>
        <w:pStyle w:val="style0"/>
        <w:rPr/>
      </w:pPr>
    </w:p>
    <w:p w14:paraId="5EA49EB1">
      <w:pPr>
        <w:pStyle w:val="style0"/>
        <w:rPr/>
      </w:pPr>
    </w:p>
    <w:p w14:paraId="31D95085">
      <w:pPr>
        <w:pStyle w:val="style0"/>
        <w:rPr/>
      </w:pPr>
    </w:p>
    <w:p w14:paraId="53FA53D6">
      <w:pPr>
        <w:pStyle w:val="style0"/>
        <w:rPr/>
      </w:pPr>
      <w:r>
        <w:rPr/>
        <w:drawing>
          <wp:inline distL="0" distT="0" distB="0" distR="0">
            <wp:extent cx="5665864" cy="3100784"/>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5665864" cy="3100784"/>
                    </a:xfrm>
                    <a:prstGeom prst="rect"/>
                  </pic:spPr>
                </pic:pic>
              </a:graphicData>
            </a:graphic>
          </wp:inline>
        </w:drawing>
      </w:r>
    </w:p>
    <w:p w14:paraId="EBACA214">
      <w:pPr>
        <w:pStyle w:val="style0"/>
        <w:rPr/>
      </w:pPr>
    </w:p>
    <w:p w14:paraId="39AAC147">
      <w:pPr>
        <w:pStyle w:val="style0"/>
        <w:rPr>
          <w:b/>
          <w:sz w:val="24"/>
          <w:szCs w:val="24"/>
          <w:u w:val="single"/>
        </w:rPr>
      </w:pPr>
      <w:r>
        <w:rPr/>
        <w:drawing>
          <wp:inline distL="0" distT="0" distB="0" distR="0">
            <wp:extent cx="5757263" cy="3294543"/>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5" cstate="print"/>
                    <a:srcRect l="0" t="0" r="0" b="0"/>
                    <a:stretch/>
                  </pic:blipFill>
                  <pic:spPr>
                    <a:xfrm rot="0">
                      <a:off x="0" y="0"/>
                      <a:ext cx="5757263" cy="3294543"/>
                    </a:xfrm>
                    <a:prstGeom prst="rect"/>
                  </pic:spPr>
                </pic:pic>
              </a:graphicData>
            </a:graphic>
          </wp:inline>
        </w:drawing>
      </w:r>
    </w:p>
    <w:p w14:paraId="D49E6BF7">
      <w:pPr>
        <w:pStyle w:val="style0"/>
        <w:rPr>
          <w:b/>
          <w:sz w:val="24"/>
          <w:szCs w:val="24"/>
          <w:u w:val="single"/>
        </w:rPr>
      </w:pPr>
    </w:p>
    <w:p w14:paraId="1E6E7BA4">
      <w:pPr>
        <w:pStyle w:val="style0"/>
        <w:rPr>
          <w:b/>
          <w:sz w:val="24"/>
          <w:szCs w:val="24"/>
          <w:u w:val="single"/>
        </w:rPr>
      </w:pPr>
    </w:p>
    <w:p w14:paraId="FF1D1487">
      <w:pPr>
        <w:pStyle w:val="style0"/>
        <w:rPr>
          <w:b/>
          <w:sz w:val="24"/>
          <w:szCs w:val="24"/>
          <w:u w:val="single"/>
        </w:rPr>
      </w:pPr>
      <w:r>
        <w:rPr>
          <w:b/>
          <w:sz w:val="24"/>
          <w:szCs w:val="24"/>
          <w:u w:val="single"/>
        </w:rPr>
        <w:t>Implementation Strategy</w:t>
      </w:r>
    </w:p>
    <w:p w14:paraId="D9098995">
      <w:pPr>
        <w:pStyle w:val="style0"/>
        <w:rPr>
          <w:sz w:val="24"/>
          <w:szCs w:val="24"/>
        </w:rPr>
      </w:pPr>
    </w:p>
    <w:p w14:paraId="66304175">
      <w:pPr>
        <w:pStyle w:val="style0"/>
        <w:numPr>
          <w:ilvl w:val="0"/>
          <w:numId w:val="2"/>
        </w:numPr>
        <w:ind w:left="720" w:hanging="360"/>
        <w:rPr>
          <w:sz w:val="24"/>
          <w:szCs w:val="24"/>
          <w:u w:val="none"/>
        </w:rPr>
      </w:pPr>
      <w:r>
        <w:rPr>
          <w:sz w:val="24"/>
          <w:szCs w:val="24"/>
        </w:rPr>
        <w:t>Identify current ICT facilities and student needs.</w:t>
      </w:r>
    </w:p>
    <w:p w14:paraId="EE054537">
      <w:pPr>
        <w:pStyle w:val="style0"/>
        <w:numPr>
          <w:ilvl w:val="0"/>
          <w:numId w:val="2"/>
        </w:numPr>
        <w:ind w:left="720" w:hanging="360"/>
        <w:rPr>
          <w:sz w:val="24"/>
          <w:szCs w:val="24"/>
          <w:u w:val="none"/>
        </w:rPr>
      </w:pPr>
      <w:r>
        <w:rPr>
          <w:sz w:val="24"/>
          <w:szCs w:val="24"/>
        </w:rPr>
        <w:t>Course Customization – Tailor programs for different class levels.</w:t>
      </w:r>
    </w:p>
    <w:p w14:paraId="F9D5FB22">
      <w:pPr>
        <w:pStyle w:val="style0"/>
        <w:numPr>
          <w:ilvl w:val="0"/>
          <w:numId w:val="2"/>
        </w:numPr>
        <w:ind w:left="720" w:hanging="360"/>
        <w:rPr>
          <w:sz w:val="24"/>
          <w:szCs w:val="24"/>
          <w:u w:val="none"/>
        </w:rPr>
      </w:pPr>
      <w:r>
        <w:rPr>
          <w:sz w:val="24"/>
          <w:szCs w:val="24"/>
        </w:rPr>
        <w:t xml:space="preserve">Training Sessions – Weekly classes by </w:t>
      </w:r>
      <w:r>
        <w:rPr>
          <w:sz w:val="24"/>
          <w:szCs w:val="24"/>
          <w:lang w:val="en-US"/>
        </w:rPr>
        <w:t>Emp</w:t>
      </w:r>
      <w:r>
        <w:rPr>
          <w:sz w:val="24"/>
          <w:szCs w:val="24"/>
        </w:rPr>
        <w:t xml:space="preserve">eror </w:t>
      </w:r>
      <w:r>
        <w:rPr>
          <w:sz w:val="24"/>
          <w:szCs w:val="24"/>
          <w:lang w:val="en-US"/>
        </w:rPr>
        <w:t xml:space="preserve">jay </w:t>
      </w:r>
      <w:r>
        <w:rPr>
          <w:sz w:val="24"/>
          <w:szCs w:val="24"/>
        </w:rPr>
        <w:t>instructors.</w:t>
      </w:r>
    </w:p>
    <w:p w14:paraId="1FDDE313">
      <w:pPr>
        <w:pStyle w:val="style0"/>
        <w:numPr>
          <w:ilvl w:val="0"/>
          <w:numId w:val="2"/>
        </w:numPr>
        <w:ind w:left="720" w:hanging="360"/>
        <w:rPr>
          <w:sz w:val="24"/>
          <w:szCs w:val="24"/>
          <w:u w:val="none"/>
        </w:rPr>
      </w:pPr>
      <w:r>
        <w:rPr>
          <w:sz w:val="24"/>
          <w:szCs w:val="24"/>
        </w:rPr>
        <w:t>Evaluation  – End-of-term assessment</w:t>
      </w:r>
    </w:p>
    <w:p w14:paraId="A4F485F9">
      <w:pPr>
        <w:pStyle w:val="style0"/>
        <w:numPr>
          <w:ilvl w:val="0"/>
          <w:numId w:val="0"/>
        </w:numPr>
        <w:rPr>
          <w:sz w:val="24"/>
          <w:szCs w:val="24"/>
          <w:u w:val="none"/>
          <w:lang w:val="en-US"/>
        </w:rPr>
      </w:pPr>
    </w:p>
    <w:p w14:paraId="DD7DB915">
      <w:pPr>
        <w:pStyle w:val="style0"/>
        <w:numPr>
          <w:ilvl w:val="0"/>
          <w:numId w:val="0"/>
        </w:numPr>
        <w:rPr>
          <w:b/>
          <w:bCs/>
          <w:i w:val="false"/>
          <w:iCs w:val="false"/>
          <w:sz w:val="24"/>
          <w:szCs w:val="24"/>
          <w:u w:val="single"/>
        </w:rPr>
      </w:pPr>
      <w:r>
        <w:rPr>
          <w:b/>
          <w:bCs/>
          <w:i w:val="false"/>
          <w:iCs w:val="false"/>
          <w:sz w:val="24"/>
          <w:szCs w:val="24"/>
          <w:u w:val="single"/>
          <w:lang w:val="en-US"/>
        </w:rPr>
        <w:t>Training modalities</w:t>
      </w:r>
    </w:p>
    <w:p w14:paraId="19E71FCC">
      <w:pPr>
        <w:pStyle w:val="style0"/>
        <w:numPr>
          <w:ilvl w:val="0"/>
          <w:numId w:val="0"/>
        </w:numPr>
        <w:rPr>
          <w:b/>
          <w:bCs/>
          <w:i w:val="false"/>
          <w:iCs w:val="false"/>
          <w:sz w:val="24"/>
          <w:szCs w:val="24"/>
          <w:u w:val="single"/>
        </w:rPr>
      </w:pPr>
    </w:p>
    <w:p w14:paraId="A19C2B1C">
      <w:pPr>
        <w:pStyle w:val="style0"/>
        <w:numPr>
          <w:ilvl w:val="0"/>
          <w:numId w:val="0"/>
        </w:numPr>
        <w:rPr>
          <w:sz w:val="24"/>
          <w:szCs w:val="24"/>
          <w:u w:val="none"/>
        </w:rPr>
      </w:pPr>
      <w:r>
        <w:rPr>
          <w:sz w:val="24"/>
          <w:szCs w:val="24"/>
          <w:u w:val="none"/>
          <w:lang w:val="en-US"/>
        </w:rPr>
        <w:t xml:space="preserve">Our course curriculum spans for 10 weeks per term. </w:t>
      </w:r>
    </w:p>
    <w:p w14:paraId="009B3FD5">
      <w:pPr>
        <w:pStyle w:val="style0"/>
        <w:numPr>
          <w:ilvl w:val="0"/>
          <w:numId w:val="0"/>
        </w:numPr>
        <w:rPr>
          <w:sz w:val="24"/>
          <w:szCs w:val="24"/>
          <w:u w:val="none"/>
        </w:rPr>
      </w:pPr>
      <w:r>
        <w:rPr>
          <w:sz w:val="24"/>
          <w:szCs w:val="24"/>
          <w:u w:val="none"/>
          <w:lang w:val="en-US"/>
        </w:rPr>
        <w:t xml:space="preserve">Our exams are conducted at the 11th week, so as not to interfere with the general school exam. The exams are CBT and project based. Our first and second CA, together with the exam result will be inputted on the school result portal, if available. </w:t>
      </w:r>
    </w:p>
    <w:p w14:paraId="59640D06">
      <w:pPr>
        <w:pStyle w:val="style0"/>
        <w:spacing w:after="160" w:lineRule="auto" w:line="360"/>
        <w:jc w:val="both"/>
        <w:rPr>
          <w:sz w:val="24"/>
          <w:szCs w:val="24"/>
          <w:u w:val="none"/>
        </w:rPr>
      </w:pPr>
      <w:r>
        <w:rPr>
          <w:sz w:val="24"/>
          <w:szCs w:val="24"/>
          <w:u w:val="none"/>
          <w:lang w:val="en-US"/>
        </w:rPr>
        <w:t xml:space="preserve">Instructors will be deployed to the school, to conduct the training during the time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allotted</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for</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our</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program</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p>
    <w:p w14:paraId="1FD22AE5">
      <w:pPr>
        <w:pStyle w:val="style0"/>
        <w:spacing w:after="160" w:lineRule="auto" w:line="360"/>
        <w:jc w:val="both"/>
        <w:rPr>
          <w:sz w:val="24"/>
          <w:szCs w:val="24"/>
        </w:rPr>
      </w:pP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The</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students</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will</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come</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up</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with</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different</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projects</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per</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term,</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which</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they</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would</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present</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to</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the</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parents</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at</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the</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PTA</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forum,</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so</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the</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parents</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would</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see</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value</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for</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their</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money.</w:t>
      </w:r>
      <w:r>
        <w:rPr>
          <w:rFonts w:ascii="Times New Roman" w:cs="Times New Roman" w:eastAsia="Calibri" w:hAnsi="Times New Roman" w:hint="default"/>
          <w:b w:val="false"/>
          <w:bCs w:val="false"/>
          <w:i w:val="false"/>
          <w:iCs w:val="false"/>
          <w:color w:val="auto"/>
          <w:kern w:val="2"/>
          <w:sz w:val="24"/>
          <w:szCs w:val="24"/>
          <w:highlight w:val="none"/>
          <w:vertAlign w:val="baseline"/>
          <w:em w:val="none"/>
          <w:lang w:val="en-US" w:eastAsia="en-US"/>
        </w:rPr>
        <w:t xml:space="preserve"> </w:t>
      </w:r>
    </w:p>
    <w:p w14:paraId="7CD71808">
      <w:pPr>
        <w:pStyle w:val="style0"/>
        <w:rPr>
          <w:sz w:val="24"/>
          <w:szCs w:val="24"/>
        </w:rPr>
      </w:pPr>
    </w:p>
    <w:p w14:paraId="40877D02">
      <w:pPr>
        <w:pStyle w:val="style0"/>
        <w:rPr>
          <w:b/>
          <w:sz w:val="24"/>
          <w:szCs w:val="24"/>
          <w:u w:val="single"/>
        </w:rPr>
      </w:pPr>
      <w:r>
        <w:rPr>
          <w:b/>
          <w:sz w:val="24"/>
          <w:szCs w:val="24"/>
          <w:u w:val="single"/>
        </w:rPr>
        <w:t>Benefits to the School</w:t>
      </w:r>
    </w:p>
    <w:p w14:paraId="0A959E3B">
      <w:pPr>
        <w:pStyle w:val="style0"/>
        <w:rPr>
          <w:sz w:val="24"/>
          <w:szCs w:val="24"/>
        </w:rPr>
      </w:pPr>
    </w:p>
    <w:p w14:paraId="3E7FD3A7">
      <w:pPr>
        <w:pStyle w:val="style0"/>
        <w:numPr>
          <w:ilvl w:val="0"/>
          <w:numId w:val="4"/>
        </w:numPr>
        <w:ind w:left="720" w:hanging="360"/>
        <w:rPr>
          <w:sz w:val="24"/>
          <w:szCs w:val="24"/>
          <w:u w:val="none"/>
        </w:rPr>
      </w:pPr>
      <w:r>
        <w:rPr>
          <w:sz w:val="24"/>
          <w:szCs w:val="24"/>
        </w:rPr>
        <w:t>Improved student digital competence and career readiness.</w:t>
      </w:r>
    </w:p>
    <w:p w14:paraId="961AF264">
      <w:pPr>
        <w:pStyle w:val="style0"/>
        <w:numPr>
          <w:ilvl w:val="0"/>
          <w:numId w:val="4"/>
        </w:numPr>
        <w:ind w:left="720" w:hanging="360"/>
        <w:rPr>
          <w:sz w:val="24"/>
          <w:szCs w:val="24"/>
          <w:u w:val="none"/>
        </w:rPr>
      </w:pPr>
      <w:r>
        <w:rPr>
          <w:sz w:val="24"/>
          <w:szCs w:val="24"/>
        </w:rPr>
        <w:t>Boosted school reputation as a technology-driven institution.</w:t>
      </w:r>
    </w:p>
    <w:p w14:paraId="3F61FADC">
      <w:pPr>
        <w:pStyle w:val="style0"/>
        <w:numPr>
          <w:ilvl w:val="0"/>
          <w:numId w:val="4"/>
        </w:numPr>
        <w:ind w:left="720" w:hanging="360"/>
        <w:rPr>
          <w:sz w:val="24"/>
          <w:szCs w:val="24"/>
          <w:u w:val="none"/>
        </w:rPr>
      </w:pPr>
      <w:r>
        <w:rPr>
          <w:sz w:val="24"/>
          <w:szCs w:val="24"/>
        </w:rPr>
        <w:t>Collaboration opportunities in digital competitions and hackathons.</w:t>
      </w:r>
    </w:p>
    <w:p w14:paraId="64FBD223">
      <w:pPr>
        <w:pStyle w:val="style0"/>
        <w:rPr>
          <w:sz w:val="24"/>
          <w:szCs w:val="24"/>
        </w:rPr>
      </w:pPr>
    </w:p>
    <w:p w14:paraId="7BFE3CA9">
      <w:pPr>
        <w:pStyle w:val="style0"/>
        <w:rPr>
          <w:b/>
          <w:sz w:val="24"/>
          <w:szCs w:val="24"/>
          <w:u w:val="single"/>
        </w:rPr>
      </w:pPr>
      <w:r>
        <w:rPr>
          <w:b/>
          <w:sz w:val="24"/>
          <w:szCs w:val="24"/>
          <w:u w:val="single"/>
        </w:rPr>
        <w:t xml:space="preserve">Role of </w:t>
      </w:r>
      <w:r>
        <w:rPr>
          <w:b/>
          <w:sz w:val="24"/>
          <w:szCs w:val="24"/>
          <w:u w:val="single"/>
          <w:lang w:val="en-US"/>
        </w:rPr>
        <w:t xml:space="preserve">Emperor jay </w:t>
      </w:r>
    </w:p>
    <w:p w14:paraId="E107B286">
      <w:pPr>
        <w:pStyle w:val="style0"/>
        <w:rPr>
          <w:sz w:val="24"/>
          <w:szCs w:val="24"/>
        </w:rPr>
      </w:pPr>
    </w:p>
    <w:p w14:paraId="03092D4D">
      <w:pPr>
        <w:pStyle w:val="style0"/>
        <w:numPr>
          <w:ilvl w:val="0"/>
          <w:numId w:val="5"/>
        </w:numPr>
        <w:ind w:left="720" w:hanging="360"/>
        <w:rPr>
          <w:sz w:val="24"/>
          <w:szCs w:val="24"/>
          <w:u w:val="none"/>
        </w:rPr>
      </w:pPr>
      <w:r>
        <w:rPr>
          <w:sz w:val="24"/>
          <w:szCs w:val="24"/>
        </w:rPr>
        <w:t>Provide trainers, training materials, and curriculum.</w:t>
      </w:r>
    </w:p>
    <w:p w14:paraId="C1364385">
      <w:pPr>
        <w:pStyle w:val="style0"/>
        <w:numPr>
          <w:ilvl w:val="0"/>
          <w:numId w:val="5"/>
        </w:numPr>
        <w:ind w:left="720" w:hanging="360"/>
        <w:rPr>
          <w:sz w:val="24"/>
          <w:szCs w:val="24"/>
          <w:u w:val="none"/>
        </w:rPr>
      </w:pPr>
      <w:r>
        <w:rPr>
          <w:sz w:val="24"/>
          <w:szCs w:val="24"/>
        </w:rPr>
        <w:t>Handle program delivery, student evaluation, and certification.</w:t>
      </w:r>
    </w:p>
    <w:p w14:paraId="AA0F04A4">
      <w:pPr>
        <w:pStyle w:val="style0"/>
        <w:numPr>
          <w:ilvl w:val="0"/>
          <w:numId w:val="5"/>
        </w:numPr>
        <w:ind w:left="720" w:hanging="360"/>
        <w:rPr>
          <w:sz w:val="24"/>
          <w:szCs w:val="24"/>
          <w:u w:val="none"/>
        </w:rPr>
      </w:pPr>
      <w:r>
        <w:rPr>
          <w:sz w:val="24"/>
          <w:szCs w:val="24"/>
        </w:rPr>
        <w:t>Support school ICT integration with global best practices.</w:t>
      </w:r>
    </w:p>
    <w:p w14:paraId="FD2CF634">
      <w:pPr>
        <w:pStyle w:val="style0"/>
        <w:rPr>
          <w:sz w:val="24"/>
          <w:szCs w:val="24"/>
        </w:rPr>
      </w:pPr>
    </w:p>
    <w:p w14:paraId="C6BF1446">
      <w:pPr>
        <w:pStyle w:val="style0"/>
        <w:rPr>
          <w:b/>
          <w:sz w:val="24"/>
          <w:szCs w:val="24"/>
          <w:u w:val="single"/>
        </w:rPr>
      </w:pPr>
      <w:r>
        <w:rPr>
          <w:b/>
          <w:sz w:val="24"/>
          <w:szCs w:val="24"/>
          <w:u w:val="single"/>
        </w:rPr>
        <w:t>Role of the School</w:t>
      </w:r>
    </w:p>
    <w:p w14:paraId="7E9760B3">
      <w:pPr>
        <w:pStyle w:val="style0"/>
        <w:rPr>
          <w:sz w:val="24"/>
          <w:szCs w:val="24"/>
        </w:rPr>
      </w:pPr>
    </w:p>
    <w:p w14:paraId="2A209DF7">
      <w:pPr>
        <w:pStyle w:val="style0"/>
        <w:numPr>
          <w:ilvl w:val="0"/>
          <w:numId w:val="3"/>
        </w:numPr>
        <w:ind w:left="720" w:hanging="360"/>
        <w:rPr>
          <w:sz w:val="24"/>
          <w:szCs w:val="24"/>
          <w:u w:val="none"/>
        </w:rPr>
      </w:pPr>
      <w:r>
        <w:rPr>
          <w:sz w:val="24"/>
          <w:szCs w:val="24"/>
        </w:rPr>
        <w:t>Provide classroom/ICT lab facilities for training.</w:t>
      </w:r>
    </w:p>
    <w:p w14:paraId="E8F1F0AF">
      <w:pPr>
        <w:pStyle w:val="style0"/>
        <w:numPr>
          <w:ilvl w:val="0"/>
          <w:numId w:val="3"/>
        </w:numPr>
        <w:ind w:left="720" w:hanging="360"/>
        <w:rPr>
          <w:sz w:val="24"/>
          <w:szCs w:val="24"/>
          <w:u w:val="none"/>
        </w:rPr>
      </w:pPr>
      <w:r>
        <w:rPr>
          <w:sz w:val="24"/>
          <w:szCs w:val="24"/>
        </w:rPr>
        <w:t>Encourage student enrollment and participation.</w:t>
      </w:r>
    </w:p>
    <w:p w14:paraId="D76008F2">
      <w:pPr>
        <w:pStyle w:val="style0"/>
        <w:numPr>
          <w:ilvl w:val="0"/>
          <w:numId w:val="3"/>
        </w:numPr>
        <w:ind w:left="720" w:hanging="360"/>
        <w:rPr>
          <w:sz w:val="24"/>
          <w:szCs w:val="24"/>
          <w:u w:val="none"/>
        </w:rPr>
      </w:pPr>
      <w:r>
        <w:rPr>
          <w:sz w:val="24"/>
          <w:szCs w:val="24"/>
        </w:rPr>
        <w:t>Supervise training sessions and collaborate on schedules.</w:t>
      </w:r>
    </w:p>
    <w:p w14:paraId="F1BE0A94">
      <w:pPr>
        <w:pStyle w:val="style0"/>
        <w:numPr>
          <w:ilvl w:val="0"/>
          <w:numId w:val="0"/>
        </w:numPr>
        <w:rPr>
          <w:sz w:val="24"/>
          <w:szCs w:val="24"/>
          <w:u w:val="none"/>
        </w:rPr>
      </w:pPr>
    </w:p>
    <w:p w14:paraId="F118DD66">
      <w:pPr>
        <w:pStyle w:val="style0"/>
        <w:numPr>
          <w:ilvl w:val="0"/>
          <w:numId w:val="0"/>
        </w:numPr>
        <w:rPr>
          <w:b/>
          <w:bCs/>
          <w:sz w:val="24"/>
          <w:szCs w:val="24"/>
          <w:u w:val="single"/>
        </w:rPr>
      </w:pPr>
      <w:r>
        <w:rPr>
          <w:b/>
          <w:bCs/>
          <w:sz w:val="24"/>
          <w:szCs w:val="24"/>
          <w:u w:val="single"/>
          <w:lang w:val="en-US"/>
        </w:rPr>
        <w:t>Financial Model</w:t>
      </w:r>
    </w:p>
    <w:p w14:paraId="2F12B9EE">
      <w:pPr>
        <w:pStyle w:val="style0"/>
        <w:numPr>
          <w:ilvl w:val="0"/>
          <w:numId w:val="0"/>
        </w:numPr>
        <w:rPr>
          <w:sz w:val="24"/>
          <w:szCs w:val="24"/>
          <w:u w:val="none"/>
        </w:rPr>
      </w:pPr>
    </w:p>
    <w:p w14:paraId="9ADC5B36">
      <w:pPr>
        <w:pStyle w:val="style0"/>
        <w:numPr>
          <w:ilvl w:val="0"/>
          <w:numId w:val="0"/>
        </w:numPr>
        <w:rPr>
          <w:sz w:val="24"/>
          <w:szCs w:val="24"/>
          <w:u w:val="none"/>
        </w:rPr>
      </w:pPr>
      <w:r>
        <w:rPr>
          <w:sz w:val="24"/>
          <w:szCs w:val="24"/>
          <w:u w:val="none"/>
          <w:lang w:val="en-US"/>
        </w:rPr>
        <w:t>Each student will pay an affordable fee of #10000 per term for participation due to the promo discount going on for interested schools and 30% of it goes back to schools.</w:t>
      </w:r>
    </w:p>
    <w:p w14:paraId="AB0A609C">
      <w:pPr>
        <w:pStyle w:val="style0"/>
        <w:numPr>
          <w:ilvl w:val="0"/>
          <w:numId w:val="0"/>
        </w:numPr>
        <w:rPr>
          <w:sz w:val="24"/>
          <w:szCs w:val="24"/>
          <w:u w:val="none"/>
        </w:rPr>
      </w:pPr>
    </w:p>
    <w:p w14:paraId="54B9E49A">
      <w:pPr>
        <w:pStyle w:val="style0"/>
        <w:numPr>
          <w:ilvl w:val="0"/>
          <w:numId w:val="0"/>
        </w:numPr>
        <w:rPr>
          <w:sz w:val="24"/>
          <w:szCs w:val="24"/>
          <w:u w:val="none"/>
        </w:rPr>
      </w:pPr>
      <w:r>
        <w:rPr>
          <w:sz w:val="24"/>
          <w:szCs w:val="24"/>
          <w:u w:val="none"/>
          <w:lang w:val="en-US"/>
        </w:rPr>
        <w:t xml:space="preserve">Learning Materials &amp; Software (Not Laptop)will be provided by Emperor jay </w:t>
      </w:r>
    </w:p>
    <w:p w14:paraId="B43C3C1F">
      <w:pPr>
        <w:pStyle w:val="style0"/>
        <w:rPr>
          <w:b/>
          <w:sz w:val="24"/>
          <w:szCs w:val="24"/>
          <w:u w:val="single"/>
        </w:rPr>
      </w:pPr>
    </w:p>
    <w:p w14:paraId="26052688">
      <w:pPr>
        <w:pStyle w:val="style0"/>
        <w:rPr>
          <w:b/>
          <w:sz w:val="24"/>
          <w:szCs w:val="24"/>
          <w:u w:val="single"/>
        </w:rPr>
      </w:pPr>
      <w:r>
        <w:rPr>
          <w:b/>
          <w:sz w:val="24"/>
          <w:szCs w:val="24"/>
          <w:u w:val="single"/>
        </w:rPr>
        <w:t>Conclusion</w:t>
      </w:r>
    </w:p>
    <w:p w14:paraId="8009DFC2">
      <w:pPr>
        <w:pStyle w:val="style0"/>
        <w:rPr>
          <w:sz w:val="24"/>
          <w:szCs w:val="24"/>
        </w:rPr>
      </w:pPr>
    </w:p>
    <w:p w14:paraId="8C0E6B32">
      <w:pPr>
        <w:pStyle w:val="style0"/>
        <w:rPr>
          <w:sz w:val="24"/>
          <w:szCs w:val="24"/>
        </w:rPr>
      </w:pPr>
      <w:r>
        <w:rPr>
          <w:sz w:val="24"/>
          <w:szCs w:val="24"/>
        </w:rPr>
        <w:t xml:space="preserve">The collaboration between </w:t>
      </w:r>
      <w:r>
        <w:rPr>
          <w:sz w:val="24"/>
          <w:szCs w:val="24"/>
          <w:lang w:val="en-US"/>
        </w:rPr>
        <w:t>Emp</w:t>
      </w:r>
      <w:r>
        <w:rPr>
          <w:sz w:val="24"/>
          <w:szCs w:val="24"/>
        </w:rPr>
        <w:t xml:space="preserve">eror </w:t>
      </w:r>
      <w:r>
        <w:rPr>
          <w:sz w:val="24"/>
          <w:szCs w:val="24"/>
          <w:lang w:val="en-US"/>
        </w:rPr>
        <w:t xml:space="preserve">jay enterprises </w:t>
      </w:r>
      <w:r>
        <w:rPr>
          <w:sz w:val="24"/>
          <w:szCs w:val="24"/>
        </w:rPr>
        <w:t>and</w:t>
      </w:r>
      <w:r>
        <w:rPr>
          <w:sz w:val="24"/>
          <w:szCs w:val="24"/>
          <w:lang w:val="en-US"/>
        </w:rPr>
        <w:t xml:space="preserve"> SCHOOLS </w:t>
      </w:r>
      <w:r>
        <w:rPr>
          <w:sz w:val="24"/>
          <w:szCs w:val="24"/>
        </w:rPr>
        <w:t>will equip students with the necessary skills to thrive in today’s digital economy, while also generating value for the school and parents at a modest fee.</w:t>
      </w:r>
    </w:p>
    <w:p w14:paraId="2104C65B">
      <w:pPr>
        <w:pStyle w:val="style0"/>
        <w:rPr>
          <w:sz w:val="24"/>
          <w:szCs w:val="24"/>
        </w:rPr>
      </w:pPr>
    </w:p>
    <w:p w14:paraId="BAF4513C">
      <w:pPr>
        <w:pStyle w:val="style0"/>
        <w:rPr>
          <w:sz w:val="24"/>
          <w:szCs w:val="24"/>
        </w:rPr>
      </w:pPr>
      <w:r>
        <w:rPr>
          <w:sz w:val="24"/>
          <w:szCs w:val="24"/>
        </w:rPr>
        <w:t>We look forward to working together to empower students with future-ready digital skills.</w:t>
      </w:r>
    </w:p>
    <w:p w14:paraId="61E1D6F8">
      <w:pPr>
        <w:pStyle w:val="style0"/>
        <w:rPr>
          <w:b/>
          <w:bCs/>
          <w:i/>
          <w:iCs/>
          <w:sz w:val="24"/>
          <w:szCs w:val="24"/>
        </w:rPr>
      </w:pPr>
    </w:p>
    <w:p w14:paraId="30731825">
      <w:pPr>
        <w:pStyle w:val="style0"/>
        <w:rPr>
          <w:b/>
          <w:bCs/>
          <w:i/>
          <w:iCs/>
          <w:sz w:val="24"/>
          <w:szCs w:val="24"/>
        </w:rPr>
      </w:pPr>
      <w:r>
        <w:rPr>
          <w:b/>
          <w:bCs/>
          <w:i/>
          <w:iCs/>
          <w:sz w:val="24"/>
          <w:szCs w:val="24"/>
        </w:rPr>
        <w:t>Prepared by:</w:t>
      </w:r>
    </w:p>
    <w:p w14:paraId="121EDB5C">
      <w:pPr>
        <w:pStyle w:val="style0"/>
        <w:rPr>
          <w:b/>
          <w:bCs/>
          <w:i/>
          <w:iCs/>
          <w:sz w:val="24"/>
          <w:szCs w:val="24"/>
        </w:rPr>
      </w:pPr>
      <w:r>
        <w:rPr>
          <w:b/>
          <w:bCs/>
          <w:i/>
          <w:iCs/>
          <w:sz w:val="24"/>
          <w:szCs w:val="24"/>
          <w:lang w:val="en-US"/>
        </w:rPr>
        <w:t>Emp</w:t>
      </w:r>
      <w:r>
        <w:rPr>
          <w:b/>
          <w:bCs/>
          <w:i/>
          <w:iCs/>
          <w:sz w:val="24"/>
          <w:szCs w:val="24"/>
        </w:rPr>
        <w:t xml:space="preserve">eror </w:t>
      </w:r>
      <w:r>
        <w:rPr>
          <w:b/>
          <w:bCs/>
          <w:i/>
          <w:iCs/>
          <w:sz w:val="24"/>
          <w:szCs w:val="24"/>
          <w:lang w:val="en-US"/>
        </w:rPr>
        <w:t xml:space="preserve">jay enterprises </w:t>
      </w:r>
      <w:r>
        <w:rPr>
          <w:b/>
          <w:bCs/>
          <w:i/>
          <w:iCs/>
          <w:sz w:val="24"/>
          <w:szCs w:val="24"/>
        </w:rPr>
        <w:t>Team</w:t>
      </w:r>
    </w:p>
    <w:p w14:paraId="EBC392D0">
      <w:pPr>
        <w:pStyle w:val="style0"/>
        <w:rPr>
          <w:b/>
          <w:bCs/>
          <w:i/>
          <w:iCs/>
          <w:sz w:val="24"/>
          <w:szCs w:val="24"/>
        </w:rPr>
      </w:pPr>
      <w:r>
        <w:rPr>
          <w:b/>
          <w:bCs/>
          <w:i/>
          <w:iCs/>
          <w:sz w:val="24"/>
          <w:szCs w:val="24"/>
        </w:rPr>
        <w:t>08</w:t>
      </w:r>
      <w:r>
        <w:rPr>
          <w:b/>
          <w:bCs/>
          <w:i/>
          <w:iCs/>
          <w:sz w:val="24"/>
          <w:szCs w:val="24"/>
          <w:lang w:val="en-US"/>
        </w:rPr>
        <w:t>064645886</w:t>
      </w:r>
      <w:r>
        <w:rPr>
          <w:b/>
          <w:bCs/>
          <w:i/>
          <w:iCs/>
          <w:sz w:val="24"/>
          <w:szCs w:val="24"/>
        </w:rPr>
        <w:t>, 08</w:t>
      </w:r>
      <w:r>
        <w:rPr>
          <w:b/>
          <w:bCs/>
          <w:i/>
          <w:iCs/>
          <w:sz w:val="24"/>
          <w:szCs w:val="24"/>
          <w:lang w:val="en-US"/>
        </w:rPr>
        <w:t>164746842</w:t>
      </w:r>
    </w:p>
    <w:p w14:paraId="1199117D">
      <w:pPr>
        <w:pStyle w:val="style0"/>
        <w:rPr>
          <w:b/>
          <w:bCs/>
          <w:i/>
          <w:iCs/>
          <w:sz w:val="24"/>
          <w:szCs w:val="24"/>
        </w:rPr>
      </w:pPr>
    </w:p>
    <w:p w14:paraId="2DD054AF">
      <w:pPr>
        <w:pStyle w:val="style0"/>
        <w:rPr>
          <w:sz w:val="24"/>
          <w:szCs w:val="24"/>
        </w:rPr>
      </w:pPr>
    </w:p>
    <w:p w14:paraId="49D50844">
      <w:pPr>
        <w:pStyle w:val="style0"/>
        <w:rPr>
          <w:sz w:val="24"/>
          <w:szCs w:val="24"/>
        </w:rPr>
      </w:pPr>
    </w:p>
    <w:p w14:paraId="A49288C2">
      <w:pPr>
        <w:pStyle w:val="style0"/>
        <w:rPr/>
      </w:pPr>
    </w:p>
    <w:sectPr>
      <w:pgSz w:w="12240" w:h="15840"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Calibri">
    <w:altName w:val="Calibri"/>
    <w:panose1 w:val="020f0502020000030204"/>
    <w:charset w:val="7a"/>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0000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000000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00000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1"/>
  </w:num>
  <w:num w:numId="4">
    <w:abstractNumId w:val="3"/>
  </w:num>
  <w:num w:numId="5">
    <w:abstractNumId w:val="4"/>
  </w:num>
  <w:num w:numId="6">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paragraph" w:customStyle="1" w:styleId="style4097">
    <w:name w:val="normal"/>
    <w:next w:val="style4097"/>
    <w:pPr/>
  </w:style>
  <w:style w:type="table" w:customStyle="1" w:styleId="style4098">
    <w:name w:val="TableNormal"/>
    <w:next w:val="style4098"/>
    <w:pPr/>
    <w:tcPr>
      <w:tcBorders/>
    </w:tcPr>
  </w:style>
  <w:style w:type="paragraph" w:styleId="style1">
    <w:name w:val="heading 1"/>
    <w:basedOn w:val="style4097"/>
    <w:next w:val="style4097"/>
    <w:pPr>
      <w:keepNext/>
      <w:keepLines/>
      <w:pageBreakBefore w:val="false"/>
      <w:spacing w:before="400" w:after="120"/>
    </w:pPr>
    <w:rPr>
      <w:sz w:val="40"/>
      <w:szCs w:val="40"/>
    </w:rPr>
  </w:style>
  <w:style w:type="paragraph" w:styleId="style2">
    <w:name w:val="heading 2"/>
    <w:basedOn w:val="style4097"/>
    <w:next w:val="style4097"/>
    <w:pPr>
      <w:keepNext/>
      <w:keepLines/>
      <w:pageBreakBefore w:val="false"/>
      <w:spacing w:before="360" w:after="120"/>
    </w:pPr>
    <w:rPr>
      <w:b w:val="false"/>
      <w:sz w:val="32"/>
      <w:szCs w:val="32"/>
    </w:rPr>
  </w:style>
  <w:style w:type="paragraph" w:styleId="style3">
    <w:name w:val="heading 3"/>
    <w:basedOn w:val="style4097"/>
    <w:next w:val="style4097"/>
    <w:pPr>
      <w:keepNext/>
      <w:keepLines/>
      <w:pageBreakBefore w:val="false"/>
      <w:spacing w:before="320" w:after="80"/>
    </w:pPr>
    <w:rPr>
      <w:b w:val="false"/>
      <w:color w:val="434343"/>
      <w:sz w:val="28"/>
      <w:szCs w:val="28"/>
    </w:rPr>
  </w:style>
  <w:style w:type="paragraph" w:styleId="style4">
    <w:name w:val="heading 4"/>
    <w:basedOn w:val="style4097"/>
    <w:next w:val="style4097"/>
    <w:pPr>
      <w:keepNext/>
      <w:keepLines/>
      <w:pageBreakBefore w:val="false"/>
      <w:spacing w:before="280" w:after="80"/>
    </w:pPr>
    <w:rPr>
      <w:color w:val="666666"/>
      <w:sz w:val="24"/>
      <w:szCs w:val="24"/>
    </w:rPr>
  </w:style>
  <w:style w:type="paragraph" w:styleId="style5">
    <w:name w:val="heading 5"/>
    <w:basedOn w:val="style4097"/>
    <w:next w:val="style4097"/>
    <w:pPr>
      <w:keepNext/>
      <w:keepLines/>
      <w:pageBreakBefore w:val="false"/>
      <w:spacing w:before="240" w:after="80"/>
    </w:pPr>
    <w:rPr>
      <w:color w:val="666666"/>
      <w:sz w:val="22"/>
      <w:szCs w:val="22"/>
    </w:rPr>
  </w:style>
  <w:style w:type="paragraph" w:styleId="style6">
    <w:name w:val="heading 6"/>
    <w:basedOn w:val="style4097"/>
    <w:next w:val="style4097"/>
    <w:pPr>
      <w:keepNext/>
      <w:keepLines/>
      <w:pageBreakBefore w:val="false"/>
      <w:spacing w:before="240" w:after="80"/>
    </w:pPr>
    <w:rPr>
      <w:i/>
      <w:color w:val="666666"/>
      <w:sz w:val="22"/>
      <w:szCs w:val="22"/>
    </w:rPr>
  </w:style>
  <w:style w:type="paragraph" w:styleId="style62">
    <w:name w:val="Title"/>
    <w:basedOn w:val="style4097"/>
    <w:next w:val="style4097"/>
    <w:pPr>
      <w:keepNext/>
      <w:keepLines/>
      <w:pageBreakBefore w:val="false"/>
      <w:spacing w:before="0" w:after="60"/>
    </w:pPr>
    <w:rPr>
      <w:sz w:val="52"/>
      <w:szCs w:val="52"/>
    </w:rPr>
  </w:style>
  <w:style w:type="paragraph" w:styleId="style74">
    <w:name w:val="Subtitle"/>
    <w:basedOn w:val="style4097"/>
    <w:next w:val="style4097"/>
    <w:pPr>
      <w:keepNext/>
      <w:keepLines/>
      <w:pageBreakBefore w:val="false"/>
      <w:spacing w:before="0" w:after="320"/>
    </w:pPr>
    <w:rPr>
      <w:rFonts w:ascii="Arial" w:cs="Arial" w:eastAsia="Arial" w:hAnsi="Arial"/>
      <w:i w:val="false"/>
      <w:color w:val="666666"/>
      <w:sz w:val="30"/>
      <w:szCs w:val="3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emf"/><Relationship Id="rId3" Type="http://schemas.openxmlformats.org/officeDocument/2006/relationships/image" Target="media/image2.emf"/><Relationship Id="rId4" Type="http://schemas.openxmlformats.org/officeDocument/2006/relationships/image" Target="media/image2.png"/><Relationship Id="rId9" Type="http://schemas.openxmlformats.org/officeDocument/2006/relationships/theme" Target="theme/theme1.xml"/><Relationship Id="rId5" Type="http://schemas.openxmlformats.org/officeDocument/2006/relationships/image" Target="media/image3.png"/><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642</Words>
  <Characters>3836</Characters>
  <Application>WPS Office</Application>
  <Paragraphs>143</Paragraphs>
  <CharactersWithSpaces>4461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2026-10-13T10:48:22Z</dcterms:created>
  <dc:creator>WPS Office</dc:creator>
  <lastModifiedBy>Infinix X6858</lastModifiedBy>
  <dcterms:modified xsi:type="dcterms:W3CDTF">2026-10-13T10:48:22Z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ca96f37958604147a10597b0a3f62983_23</vt:lpwstr>
  </property>
</Properties>
</file>