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87B2C" w14:textId="77777777" w:rsidR="00A07C95" w:rsidRPr="00C45A3E" w:rsidRDefault="00A07C95" w:rsidP="00A07C95">
      <w:pPr>
        <w:pStyle w:val="BodyText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45A3E">
        <w:rPr>
          <w:rFonts w:ascii="Arial" w:hAnsi="Arial" w:cs="Arial"/>
          <w:b/>
          <w:bCs/>
          <w:sz w:val="28"/>
          <w:szCs w:val="28"/>
        </w:rPr>
        <w:t>3</w:t>
      </w:r>
      <w:r w:rsidRPr="00C45A3E">
        <w:rPr>
          <w:rFonts w:ascii="Arial" w:hAnsi="Arial" w:cs="Arial"/>
          <w:b/>
          <w:bCs/>
          <w:sz w:val="28"/>
          <w:szCs w:val="28"/>
        </w:rPr>
        <w:tab/>
        <w:t>Business Requirements Specifications</w:t>
      </w:r>
    </w:p>
    <w:p w14:paraId="30CA282B" w14:textId="77777777" w:rsidR="00A07C95" w:rsidRPr="00C45A3E" w:rsidRDefault="00A07C95" w:rsidP="00A07C95">
      <w:pPr>
        <w:pStyle w:val="BodyText"/>
        <w:spacing w:line="360" w:lineRule="auto"/>
        <w:jc w:val="both"/>
        <w:rPr>
          <w:rFonts w:ascii="Arial" w:hAnsi="Arial" w:cs="Arial"/>
          <w:b/>
          <w:bCs/>
          <w:i/>
          <w:iCs/>
        </w:rPr>
      </w:pPr>
      <w:r w:rsidRPr="00C45A3E">
        <w:rPr>
          <w:rFonts w:ascii="Arial" w:hAnsi="Arial" w:cs="Arial"/>
          <w:b/>
          <w:bCs/>
          <w:i/>
          <w:iCs/>
        </w:rPr>
        <w:t>3.1</w:t>
      </w:r>
      <w:r w:rsidRPr="00C45A3E">
        <w:rPr>
          <w:rFonts w:ascii="Arial" w:hAnsi="Arial" w:cs="Arial"/>
          <w:b/>
          <w:bCs/>
          <w:i/>
          <w:iCs/>
        </w:rPr>
        <w:tab/>
        <w:t>Functional Requirements</w:t>
      </w:r>
    </w:p>
    <w:p w14:paraId="5673C3A6" w14:textId="77777777" w:rsidR="00A07C95" w:rsidRPr="008A3B0F" w:rsidRDefault="00A07C95" w:rsidP="00A07C95">
      <w:pPr>
        <w:pStyle w:val="BodyText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0758D">
        <w:rPr>
          <w:rFonts w:ascii="Arial" w:hAnsi="Arial" w:cs="Arial"/>
          <w:b/>
          <w:bCs/>
          <w:sz w:val="22"/>
          <w:szCs w:val="22"/>
        </w:rPr>
        <w:t>BR01</w:t>
      </w:r>
      <w:r w:rsidRPr="00C45A3E">
        <w:rPr>
          <w:rFonts w:ascii="Arial" w:hAnsi="Arial" w:cs="Arial"/>
          <w:sz w:val="22"/>
          <w:szCs w:val="22"/>
        </w:rPr>
        <w:t>. The solution will require some of the below identified APIs: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715"/>
        <w:gridCol w:w="6750"/>
      </w:tblGrid>
      <w:tr w:rsidR="00A07C95" w:rsidRPr="008A3B0F" w14:paraId="1E007220" w14:textId="77777777" w:rsidTr="001D6831">
        <w:tc>
          <w:tcPr>
            <w:tcW w:w="715" w:type="dxa"/>
          </w:tcPr>
          <w:p w14:paraId="3225A2D4" w14:textId="77777777" w:rsidR="00A07C95" w:rsidRPr="008A3B0F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S/N</w:t>
            </w:r>
          </w:p>
        </w:tc>
        <w:tc>
          <w:tcPr>
            <w:tcW w:w="6750" w:type="dxa"/>
          </w:tcPr>
          <w:p w14:paraId="68E46B97" w14:textId="77777777" w:rsidR="00A07C95" w:rsidRPr="008A3B0F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3B0F">
              <w:rPr>
                <w:rFonts w:ascii="Arial" w:hAnsi="Arial" w:cs="Arial"/>
                <w:b/>
                <w:bCs/>
                <w:sz w:val="22"/>
                <w:szCs w:val="22"/>
              </w:rPr>
              <w:t>APIs</w:t>
            </w:r>
          </w:p>
        </w:tc>
      </w:tr>
      <w:tr w:rsidR="00A07C95" w:rsidRPr="008A3B0F" w14:paraId="2B262E2E" w14:textId="77777777" w:rsidTr="001D6831">
        <w:tc>
          <w:tcPr>
            <w:tcW w:w="715" w:type="dxa"/>
          </w:tcPr>
          <w:p w14:paraId="1226E92E" w14:textId="77777777" w:rsidR="00A07C95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750" w:type="dxa"/>
          </w:tcPr>
          <w:p w14:paraId="79CC3BFC" w14:textId="77777777" w:rsidR="00A07C95" w:rsidRPr="008A3B0F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Loan Eligibility, Disbursal and Collection</w:t>
            </w:r>
            <w:r w:rsidRPr="008A3B0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07C95" w:rsidRPr="008A3B0F" w14:paraId="6D2FF0E9" w14:textId="77777777" w:rsidTr="001D6831">
        <w:tc>
          <w:tcPr>
            <w:tcW w:w="715" w:type="dxa"/>
          </w:tcPr>
          <w:p w14:paraId="72C66975" w14:textId="77777777" w:rsidR="00A07C95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750" w:type="dxa"/>
          </w:tcPr>
          <w:p w14:paraId="40C8AA09" w14:textId="77777777" w:rsidR="00A07C95" w:rsidRPr="008A3B0F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Payment API</w:t>
            </w:r>
          </w:p>
        </w:tc>
      </w:tr>
      <w:tr w:rsidR="00A07C95" w:rsidRPr="008A3B0F" w14:paraId="0D031989" w14:textId="77777777" w:rsidTr="001D6831">
        <w:tc>
          <w:tcPr>
            <w:tcW w:w="715" w:type="dxa"/>
          </w:tcPr>
          <w:p w14:paraId="633A0C16" w14:textId="77777777" w:rsidR="00A07C95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750" w:type="dxa"/>
          </w:tcPr>
          <w:p w14:paraId="44EE8222" w14:textId="77777777" w:rsidR="00A07C95" w:rsidRPr="008A3B0F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Central</w:t>
            </w:r>
            <w:r w:rsidRPr="008A3B0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07C95" w:rsidRPr="008A3B0F" w14:paraId="14EC5E12" w14:textId="77777777" w:rsidTr="001D6831">
        <w:tc>
          <w:tcPr>
            <w:tcW w:w="715" w:type="dxa"/>
          </w:tcPr>
          <w:p w14:paraId="4AF765AD" w14:textId="77777777" w:rsidR="00A07C95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750" w:type="dxa"/>
          </w:tcPr>
          <w:p w14:paraId="10046D93" w14:textId="77777777" w:rsidR="00A07C95" w:rsidRPr="008A3B0F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Utility bills payment</w:t>
            </w:r>
          </w:p>
        </w:tc>
      </w:tr>
      <w:tr w:rsidR="0020758D" w:rsidRPr="008A3B0F" w14:paraId="6702FFD5" w14:textId="77777777" w:rsidTr="001D6831">
        <w:tc>
          <w:tcPr>
            <w:tcW w:w="715" w:type="dxa"/>
          </w:tcPr>
          <w:p w14:paraId="4031FB9B" w14:textId="0149303B" w:rsidR="0020758D" w:rsidRDefault="0020758D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750" w:type="dxa"/>
          </w:tcPr>
          <w:p w14:paraId="588E5295" w14:textId="11B5AA0B" w:rsidR="0020758D" w:rsidRDefault="0020758D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Land Use Collection</w:t>
            </w:r>
          </w:p>
        </w:tc>
      </w:tr>
      <w:tr w:rsidR="00A07C95" w:rsidRPr="008A3B0F" w14:paraId="4F504292" w14:textId="77777777" w:rsidTr="001D6831">
        <w:tc>
          <w:tcPr>
            <w:tcW w:w="715" w:type="dxa"/>
          </w:tcPr>
          <w:p w14:paraId="4AE19ED2" w14:textId="7FFB0797" w:rsidR="00A07C95" w:rsidRDefault="0020758D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750" w:type="dxa"/>
          </w:tcPr>
          <w:p w14:paraId="4C96C6AA" w14:textId="77777777" w:rsidR="00A07C95" w:rsidRPr="008A3B0F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Fund Transfer</w:t>
            </w:r>
          </w:p>
        </w:tc>
      </w:tr>
      <w:tr w:rsidR="00A07C95" w:rsidRPr="008A3B0F" w14:paraId="7DF91E39" w14:textId="77777777" w:rsidTr="001D6831">
        <w:tc>
          <w:tcPr>
            <w:tcW w:w="715" w:type="dxa"/>
          </w:tcPr>
          <w:p w14:paraId="5516BA92" w14:textId="487520DA" w:rsidR="00A07C95" w:rsidRDefault="0020758D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6750" w:type="dxa"/>
          </w:tcPr>
          <w:p w14:paraId="64006394" w14:textId="77777777" w:rsidR="00A07C95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Credibility check</w:t>
            </w:r>
          </w:p>
        </w:tc>
      </w:tr>
    </w:tbl>
    <w:p w14:paraId="5704716F" w14:textId="77777777" w:rsidR="00A07C95" w:rsidRDefault="00A07C95" w:rsidP="00A07C95">
      <w:pPr>
        <w:pStyle w:val="BodyText"/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6413"/>
      </w:tblGrid>
      <w:tr w:rsidR="00A07C95" w14:paraId="18C5C905" w14:textId="77777777" w:rsidTr="00477A8A">
        <w:tc>
          <w:tcPr>
            <w:tcW w:w="2847" w:type="dxa"/>
          </w:tcPr>
          <w:p w14:paraId="60808231" w14:textId="77777777" w:rsidR="00A07C95" w:rsidRPr="00DB0A8B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0A8B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6413" w:type="dxa"/>
          </w:tcPr>
          <w:p w14:paraId="3D0F8DF5" w14:textId="77777777" w:rsidR="00A07C95" w:rsidRPr="00DB0A8B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0A8B">
              <w:rPr>
                <w:rFonts w:ascii="Arial" w:hAnsi="Arial" w:cs="Arial"/>
                <w:b/>
                <w:bCs/>
                <w:sz w:val="22"/>
                <w:szCs w:val="22"/>
              </w:rPr>
              <w:t>Acceptance Criteria &amp; Business Rules</w:t>
            </w:r>
          </w:p>
        </w:tc>
      </w:tr>
      <w:tr w:rsidR="00A07C95" w14:paraId="6B85A335" w14:textId="77777777" w:rsidTr="00477A8A">
        <w:tc>
          <w:tcPr>
            <w:tcW w:w="2847" w:type="dxa"/>
          </w:tcPr>
          <w:p w14:paraId="76BD968F" w14:textId="77777777" w:rsidR="00A07C95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BR02</w:t>
            </w:r>
            <w:r>
              <w:rPr>
                <w:rFonts w:ascii="Arial" w:hAnsi="Arial" w:cs="Arial"/>
                <w:sz w:val="22"/>
                <w:szCs w:val="22"/>
              </w:rPr>
              <w:t xml:space="preserve"> - </w:t>
            </w:r>
            <w:r w:rsidRPr="00DB0A8B">
              <w:rPr>
                <w:rFonts w:ascii="Arial" w:hAnsi="Arial" w:cs="Arial"/>
                <w:sz w:val="22"/>
                <w:szCs w:val="22"/>
              </w:rPr>
              <w:t xml:space="preserve">As an Access </w:t>
            </w:r>
            <w:r>
              <w:rPr>
                <w:rFonts w:ascii="Arial" w:hAnsi="Arial" w:cs="Arial"/>
                <w:sz w:val="22"/>
                <w:szCs w:val="22"/>
              </w:rPr>
              <w:t>Home user</w:t>
            </w:r>
            <w:r w:rsidRPr="00DB0A8B">
              <w:rPr>
                <w:rFonts w:ascii="Arial" w:hAnsi="Arial" w:cs="Arial"/>
                <w:sz w:val="22"/>
                <w:szCs w:val="22"/>
              </w:rPr>
              <w:t xml:space="preserve">, I want to </w:t>
            </w:r>
            <w:r>
              <w:rPr>
                <w:rFonts w:ascii="Arial" w:hAnsi="Arial" w:cs="Arial"/>
                <w:sz w:val="22"/>
                <w:szCs w:val="22"/>
              </w:rPr>
              <w:t xml:space="preserve">be able to </w:t>
            </w: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 all properties </w:t>
            </w:r>
          </w:p>
        </w:tc>
        <w:tc>
          <w:tcPr>
            <w:tcW w:w="6413" w:type="dxa"/>
          </w:tcPr>
          <w:p w14:paraId="6245F2AB" w14:textId="77777777" w:rsidR="00A07C95" w:rsidRPr="00326E68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Acceptance Criteria</w:t>
            </w:r>
          </w:p>
          <w:p w14:paraId="307B7ABD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B0A8B">
              <w:rPr>
                <w:rFonts w:ascii="Arial" w:hAnsi="Arial" w:cs="Arial"/>
                <w:sz w:val="22"/>
                <w:szCs w:val="22"/>
              </w:rPr>
              <w:t xml:space="preserve">User lands on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DB0A8B">
              <w:rPr>
                <w:rFonts w:ascii="Arial" w:hAnsi="Arial" w:cs="Arial"/>
                <w:sz w:val="22"/>
                <w:szCs w:val="22"/>
              </w:rPr>
              <w:t xml:space="preserve">ccess </w:t>
            </w:r>
            <w:r>
              <w:rPr>
                <w:rFonts w:ascii="Arial" w:hAnsi="Arial" w:cs="Arial"/>
                <w:sz w:val="22"/>
                <w:szCs w:val="22"/>
              </w:rPr>
              <w:t>Homes</w:t>
            </w:r>
            <w:r w:rsidRPr="00DB0A8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Pr="00DB0A8B">
              <w:rPr>
                <w:rFonts w:ascii="Arial" w:hAnsi="Arial" w:cs="Arial"/>
                <w:sz w:val="22"/>
                <w:szCs w:val="22"/>
              </w:rPr>
              <w:t xml:space="preserve">ome page and </w:t>
            </w:r>
            <w:r>
              <w:rPr>
                <w:rFonts w:ascii="Arial" w:hAnsi="Arial" w:cs="Arial"/>
                <w:sz w:val="22"/>
                <w:szCs w:val="22"/>
              </w:rPr>
              <w:t>can see all properties available on the platform</w:t>
            </w:r>
          </w:p>
          <w:p w14:paraId="0C207EBA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filter using property status, property type, location, price, amenities to see preferred properties</w:t>
            </w:r>
          </w:p>
          <w:p w14:paraId="55AA65C8" w14:textId="77777777" w:rsidR="00A07C95" w:rsidRPr="008D3CFB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selects preferred property and has access to view pictures/videos of property, full address with a map direction, property owner and schedule a tour</w:t>
            </w:r>
          </w:p>
          <w:p w14:paraId="050F9D0D" w14:textId="77777777" w:rsidR="00A07C95" w:rsidRPr="00326E68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Business Rules</w:t>
            </w:r>
          </w:p>
          <w:p w14:paraId="4308A4B5" w14:textId="77777777" w:rsidR="00A07C95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</w:t>
            </w:r>
            <w:r w:rsidRPr="008D3CFB">
              <w:rPr>
                <w:rFonts w:ascii="Arial" w:hAnsi="Arial" w:cs="Arial"/>
                <w:sz w:val="22"/>
                <w:szCs w:val="22"/>
              </w:rPr>
              <w:t xml:space="preserve"> should be able to view and </w:t>
            </w:r>
            <w:r>
              <w:rPr>
                <w:rFonts w:ascii="Arial" w:hAnsi="Arial" w:cs="Arial"/>
                <w:sz w:val="22"/>
                <w:szCs w:val="22"/>
              </w:rPr>
              <w:t>filter search based on preference</w:t>
            </w:r>
          </w:p>
          <w:p w14:paraId="4889DA39" w14:textId="0BD52DD8" w:rsidR="00A07C95" w:rsidRPr="00F1124D" w:rsidRDefault="00A07C95" w:rsidP="001D6831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be able to view all relevant information on selected property</w:t>
            </w:r>
          </w:p>
        </w:tc>
      </w:tr>
      <w:tr w:rsidR="00A07C95" w14:paraId="4558627E" w14:textId="77777777" w:rsidTr="00477A8A">
        <w:tc>
          <w:tcPr>
            <w:tcW w:w="2847" w:type="dxa"/>
          </w:tcPr>
          <w:p w14:paraId="6DD40119" w14:textId="674AF605" w:rsidR="00A07C95" w:rsidRDefault="00A07C95" w:rsidP="001D6831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BR0</w:t>
            </w:r>
            <w:r w:rsidR="002C3826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 As an Access Home User, I want to </w:t>
            </w:r>
            <w:r>
              <w:rPr>
                <w:b/>
                <w:bCs/>
                <w:sz w:val="22"/>
                <w:szCs w:val="22"/>
              </w:rPr>
              <w:t xml:space="preserve">login </w:t>
            </w:r>
            <w:r w:rsidRPr="00AC694C">
              <w:rPr>
                <w:sz w:val="22"/>
                <w:szCs w:val="22"/>
              </w:rPr>
              <w:t>as a tenant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to platform</w:t>
            </w:r>
          </w:p>
          <w:p w14:paraId="793B1337" w14:textId="77777777" w:rsidR="00A07C95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13" w:type="dxa"/>
          </w:tcPr>
          <w:p w14:paraId="6A5D1DFD" w14:textId="77777777" w:rsidR="00A07C95" w:rsidRPr="00AC694C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694C">
              <w:rPr>
                <w:rFonts w:ascii="Arial" w:hAnsi="Arial" w:cs="Arial"/>
                <w:b/>
                <w:bCs/>
                <w:sz w:val="22"/>
                <w:szCs w:val="22"/>
              </w:rPr>
              <w:t>Acceptance Criteria</w:t>
            </w:r>
          </w:p>
          <w:p w14:paraId="11545A3D" w14:textId="77777777" w:rsidR="00A07C95" w:rsidRPr="00AC694C" w:rsidRDefault="00A07C95" w:rsidP="00A07C95">
            <w:pPr>
              <w:pStyle w:val="BodyText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694C">
              <w:rPr>
                <w:rFonts w:ascii="Arial" w:hAnsi="Arial" w:cs="Arial"/>
                <w:sz w:val="22"/>
                <w:szCs w:val="22"/>
              </w:rPr>
              <w:t xml:space="preserve">User lands on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AC694C">
              <w:rPr>
                <w:rFonts w:ascii="Arial" w:hAnsi="Arial" w:cs="Arial"/>
                <w:sz w:val="22"/>
                <w:szCs w:val="22"/>
              </w:rPr>
              <w:t>ccess</w:t>
            </w:r>
            <w:r>
              <w:rPr>
                <w:rFonts w:ascii="Arial" w:hAnsi="Arial" w:cs="Arial"/>
                <w:sz w:val="22"/>
                <w:szCs w:val="22"/>
              </w:rPr>
              <w:t xml:space="preserve"> Homes</w:t>
            </w:r>
            <w:r w:rsidRPr="00AC694C">
              <w:rPr>
                <w:rFonts w:ascii="Arial" w:hAnsi="Arial" w:cs="Arial"/>
                <w:sz w:val="22"/>
                <w:szCs w:val="22"/>
              </w:rPr>
              <w:t xml:space="preserve"> home page and is prompted to input username and password</w:t>
            </w:r>
          </w:p>
          <w:p w14:paraId="6C169C24" w14:textId="77777777" w:rsidR="00A07C95" w:rsidRDefault="00A07C95" w:rsidP="00A07C95">
            <w:pPr>
              <w:pStyle w:val="BodyText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694C">
              <w:rPr>
                <w:rFonts w:ascii="Arial" w:hAnsi="Arial" w:cs="Arial"/>
                <w:sz w:val="22"/>
                <w:szCs w:val="22"/>
              </w:rPr>
              <w:t xml:space="preserve">User can login with </w:t>
            </w:r>
            <w:r>
              <w:rPr>
                <w:rFonts w:ascii="Arial" w:hAnsi="Arial" w:cs="Arial"/>
                <w:sz w:val="22"/>
                <w:szCs w:val="22"/>
              </w:rPr>
              <w:t>Google account</w:t>
            </w:r>
          </w:p>
          <w:p w14:paraId="3A7103F2" w14:textId="77777777" w:rsidR="00A07C95" w:rsidRPr="000D4568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D4568">
              <w:rPr>
                <w:rFonts w:ascii="Arial" w:hAnsi="Arial" w:cs="Arial"/>
                <w:b/>
                <w:bCs/>
                <w:sz w:val="22"/>
                <w:szCs w:val="22"/>
              </w:rPr>
              <w:t>Business Rules</w:t>
            </w:r>
          </w:p>
          <w:p w14:paraId="1CB11FED" w14:textId="77777777" w:rsidR="00A07C95" w:rsidRPr="00AC694C" w:rsidRDefault="00A07C95" w:rsidP="00A07C95">
            <w:pPr>
              <w:pStyle w:val="BodyText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694C">
              <w:rPr>
                <w:rFonts w:ascii="Arial" w:hAnsi="Arial" w:cs="Arial"/>
                <w:sz w:val="22"/>
                <w:szCs w:val="22"/>
              </w:rPr>
              <w:t xml:space="preserve">User must have </w:t>
            </w:r>
            <w:r>
              <w:rPr>
                <w:rFonts w:ascii="Arial" w:hAnsi="Arial" w:cs="Arial"/>
                <w:sz w:val="22"/>
                <w:szCs w:val="22"/>
              </w:rPr>
              <w:t xml:space="preserve">registered as a tenant </w:t>
            </w:r>
          </w:p>
          <w:p w14:paraId="522285BD" w14:textId="77777777" w:rsidR="00A07C95" w:rsidRPr="00AC694C" w:rsidRDefault="00A07C95" w:rsidP="00A07C95">
            <w:pPr>
              <w:pStyle w:val="BodyText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694C">
              <w:rPr>
                <w:rFonts w:ascii="Arial" w:hAnsi="Arial" w:cs="Arial"/>
                <w:sz w:val="22"/>
                <w:szCs w:val="22"/>
              </w:rPr>
              <w:t xml:space="preserve">The portal login page must have the following fields for </w:t>
            </w:r>
            <w:r w:rsidRPr="00AC694C">
              <w:rPr>
                <w:rFonts w:ascii="Arial" w:hAnsi="Arial" w:cs="Arial"/>
                <w:sz w:val="22"/>
                <w:szCs w:val="22"/>
              </w:rPr>
              <w:lastRenderedPageBreak/>
              <w:t>the user to input:</w:t>
            </w:r>
          </w:p>
          <w:p w14:paraId="117177CF" w14:textId="77777777" w:rsidR="00A07C95" w:rsidRPr="00AC694C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694C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  <w:r w:rsidRPr="00AC694C">
              <w:rPr>
                <w:rFonts w:ascii="Arial" w:hAnsi="Arial" w:cs="Arial"/>
                <w:sz w:val="22"/>
                <w:szCs w:val="22"/>
              </w:rPr>
              <w:t xml:space="preserve"> Username</w:t>
            </w:r>
          </w:p>
          <w:p w14:paraId="490DF300" w14:textId="77777777" w:rsidR="00A07C95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694C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  <w:r w:rsidRPr="00AC694C">
              <w:rPr>
                <w:rFonts w:ascii="Arial" w:hAnsi="Arial" w:cs="Arial"/>
                <w:sz w:val="22"/>
                <w:szCs w:val="22"/>
              </w:rPr>
              <w:t xml:space="preserve"> Password</w:t>
            </w:r>
          </w:p>
          <w:p w14:paraId="373026AF" w14:textId="77777777" w:rsidR="00A07C95" w:rsidRDefault="00A07C95" w:rsidP="00A07C95">
            <w:pPr>
              <w:pStyle w:val="BodyText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694C">
              <w:rPr>
                <w:rFonts w:ascii="Arial" w:hAnsi="Arial" w:cs="Arial"/>
                <w:sz w:val="22"/>
                <w:szCs w:val="22"/>
              </w:rPr>
              <w:t xml:space="preserve">Both Username and password must match what is captured in the Access </w:t>
            </w:r>
            <w:r>
              <w:rPr>
                <w:rFonts w:ascii="Arial" w:hAnsi="Arial" w:cs="Arial"/>
                <w:sz w:val="22"/>
                <w:szCs w:val="22"/>
              </w:rPr>
              <w:t xml:space="preserve">Homes </w:t>
            </w:r>
            <w:r w:rsidRPr="00AC694C">
              <w:rPr>
                <w:rFonts w:ascii="Arial" w:hAnsi="Arial" w:cs="Arial"/>
                <w:sz w:val="22"/>
                <w:szCs w:val="22"/>
              </w:rPr>
              <w:t>database</w:t>
            </w:r>
          </w:p>
          <w:p w14:paraId="4D48DFB0" w14:textId="77777777" w:rsidR="00A07C95" w:rsidRPr="00AC694C" w:rsidRDefault="00A07C95" w:rsidP="00A07C95">
            <w:pPr>
              <w:pStyle w:val="BodyText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694C">
              <w:rPr>
                <w:rFonts w:ascii="Arial" w:hAnsi="Arial" w:cs="Arial"/>
                <w:sz w:val="22"/>
                <w:szCs w:val="22"/>
              </w:rPr>
              <w:t>The login feature should have a counter i.e. once a user tries to login 3 times and is unsuccessful, the system should temporarily block the user's profile</w:t>
            </w:r>
          </w:p>
          <w:p w14:paraId="7FBA5427" w14:textId="77777777" w:rsidR="00A07C95" w:rsidRPr="00AC694C" w:rsidRDefault="00A07C95" w:rsidP="00A07C95">
            <w:pPr>
              <w:pStyle w:val="BodyText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694C">
              <w:rPr>
                <w:rFonts w:ascii="Arial" w:hAnsi="Arial" w:cs="Arial"/>
                <w:sz w:val="22"/>
                <w:szCs w:val="22"/>
              </w:rPr>
              <w:t>Profile would be unblocked after 15 mins</w:t>
            </w:r>
          </w:p>
          <w:p w14:paraId="2A3B479E" w14:textId="77777777" w:rsidR="00A07C95" w:rsidRDefault="00A07C95" w:rsidP="00A07C95">
            <w:pPr>
              <w:pStyle w:val="BodyText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694C">
              <w:rPr>
                <w:rFonts w:ascii="Arial" w:hAnsi="Arial" w:cs="Arial"/>
                <w:sz w:val="22"/>
                <w:szCs w:val="22"/>
              </w:rPr>
              <w:t>There should be a ‘forgot password’ option which sends a temporary password to the user’s registered email</w:t>
            </w:r>
          </w:p>
          <w:p w14:paraId="3F373E28" w14:textId="77777777" w:rsidR="00A07C95" w:rsidRDefault="00A07C95" w:rsidP="00A07C95">
            <w:pPr>
              <w:pStyle w:val="BodyText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C694C">
              <w:rPr>
                <w:rFonts w:ascii="Arial" w:hAnsi="Arial" w:cs="Arial"/>
                <w:sz w:val="22"/>
                <w:szCs w:val="22"/>
              </w:rPr>
              <w:t>There should be a sign-up option for non-</w:t>
            </w:r>
            <w:r>
              <w:rPr>
                <w:rFonts w:ascii="Arial" w:hAnsi="Arial" w:cs="Arial"/>
                <w:sz w:val="22"/>
                <w:szCs w:val="22"/>
              </w:rPr>
              <w:t>registered users</w:t>
            </w:r>
          </w:p>
        </w:tc>
      </w:tr>
      <w:tr w:rsidR="00A07C95" w14:paraId="6F64F4B3" w14:textId="77777777" w:rsidTr="00477A8A">
        <w:tc>
          <w:tcPr>
            <w:tcW w:w="2847" w:type="dxa"/>
          </w:tcPr>
          <w:p w14:paraId="657F278A" w14:textId="70766BFE" w:rsidR="00A07C95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BR0</w:t>
            </w:r>
            <w:r w:rsidR="002C3826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 As an Access Home user, I want to be able to </w:t>
            </w:r>
            <w:r>
              <w:rPr>
                <w:b/>
                <w:bCs/>
                <w:sz w:val="22"/>
                <w:szCs w:val="22"/>
              </w:rPr>
              <w:t xml:space="preserve">rate </w:t>
            </w:r>
            <w:r w:rsidRPr="00CF0073">
              <w:rPr>
                <w:sz w:val="22"/>
                <w:szCs w:val="22"/>
              </w:rPr>
              <w:t>Landlords</w:t>
            </w:r>
          </w:p>
        </w:tc>
        <w:tc>
          <w:tcPr>
            <w:tcW w:w="6413" w:type="dxa"/>
          </w:tcPr>
          <w:p w14:paraId="5A1CC4E1" w14:textId="77777777" w:rsidR="00A07C95" w:rsidRPr="00326E68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Acceptance Criteria</w:t>
            </w:r>
          </w:p>
          <w:p w14:paraId="1CB9CD39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B0A8B">
              <w:rPr>
                <w:rFonts w:ascii="Arial" w:hAnsi="Arial" w:cs="Arial"/>
                <w:sz w:val="22"/>
                <w:szCs w:val="22"/>
              </w:rPr>
              <w:t xml:space="preserve">User lands on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DB0A8B">
              <w:rPr>
                <w:rFonts w:ascii="Arial" w:hAnsi="Arial" w:cs="Arial"/>
                <w:sz w:val="22"/>
                <w:szCs w:val="22"/>
              </w:rPr>
              <w:t xml:space="preserve">ccess </w:t>
            </w:r>
            <w:r>
              <w:rPr>
                <w:rFonts w:ascii="Arial" w:hAnsi="Arial" w:cs="Arial"/>
                <w:sz w:val="22"/>
                <w:szCs w:val="22"/>
              </w:rPr>
              <w:t>Homes</w:t>
            </w:r>
            <w:r w:rsidRPr="00DB0A8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Pr="00DB0A8B">
              <w:rPr>
                <w:rFonts w:ascii="Arial" w:hAnsi="Arial" w:cs="Arial"/>
                <w:sz w:val="22"/>
                <w:szCs w:val="22"/>
              </w:rPr>
              <w:t xml:space="preserve">ome page and </w:t>
            </w:r>
            <w:r>
              <w:rPr>
                <w:rFonts w:ascii="Arial" w:hAnsi="Arial" w:cs="Arial"/>
                <w:sz w:val="22"/>
                <w:szCs w:val="22"/>
              </w:rPr>
              <w:t>can see all properties available on the platform</w:t>
            </w:r>
          </w:p>
          <w:p w14:paraId="1F02C340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selects a property of choice, sees existing landlord rating and comments</w:t>
            </w:r>
          </w:p>
          <w:p w14:paraId="480922ED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rates landlord by clicking a star or drop a comment using the text box</w:t>
            </w:r>
          </w:p>
          <w:p w14:paraId="218DAC2D" w14:textId="77777777" w:rsidR="00A07C95" w:rsidRPr="00326E68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Business Rules</w:t>
            </w:r>
          </w:p>
          <w:p w14:paraId="5312F82A" w14:textId="77777777" w:rsidR="00A07C95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</w:t>
            </w:r>
            <w:r w:rsidRPr="008D3CFB">
              <w:rPr>
                <w:rFonts w:ascii="Arial" w:hAnsi="Arial" w:cs="Arial"/>
                <w:sz w:val="22"/>
                <w:szCs w:val="22"/>
              </w:rPr>
              <w:t xml:space="preserve"> should be able to view </w:t>
            </w:r>
            <w:r>
              <w:rPr>
                <w:rFonts w:ascii="Arial" w:hAnsi="Arial" w:cs="Arial"/>
                <w:sz w:val="22"/>
                <w:szCs w:val="22"/>
              </w:rPr>
              <w:t>top rated landlords</w:t>
            </w:r>
          </w:p>
          <w:p w14:paraId="19C7377B" w14:textId="77777777" w:rsidR="00A07C95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be able to input comments via typing in the text box provided</w:t>
            </w:r>
          </w:p>
          <w:p w14:paraId="0AA82375" w14:textId="77777777" w:rsidR="00A07C95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be able to rate landlords, 1 star as low rating and 5 stars as top rating</w:t>
            </w:r>
          </w:p>
        </w:tc>
      </w:tr>
      <w:tr w:rsidR="00A07C95" w14:paraId="3834BD67" w14:textId="77777777" w:rsidTr="00477A8A">
        <w:tc>
          <w:tcPr>
            <w:tcW w:w="2847" w:type="dxa"/>
          </w:tcPr>
          <w:p w14:paraId="0F0C75E2" w14:textId="1DBA8774" w:rsidR="00A07C95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BR0</w:t>
            </w:r>
            <w:r w:rsidR="002C3826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 As an Access Home admin, I want to be able to </w:t>
            </w:r>
            <w:r>
              <w:rPr>
                <w:b/>
                <w:bCs/>
                <w:sz w:val="22"/>
                <w:szCs w:val="22"/>
              </w:rPr>
              <w:t xml:space="preserve">approve </w:t>
            </w:r>
            <w:r w:rsidRPr="00433CB0">
              <w:rPr>
                <w:sz w:val="22"/>
                <w:szCs w:val="22"/>
              </w:rPr>
              <w:t>listed properties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413" w:type="dxa"/>
          </w:tcPr>
          <w:p w14:paraId="6C132682" w14:textId="77777777" w:rsidR="00A07C95" w:rsidRPr="00326E68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Acceptance Criteria</w:t>
            </w:r>
          </w:p>
          <w:p w14:paraId="35B9270A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B0A8B">
              <w:rPr>
                <w:rFonts w:ascii="Arial" w:hAnsi="Arial" w:cs="Arial"/>
                <w:sz w:val="22"/>
                <w:szCs w:val="22"/>
              </w:rPr>
              <w:t xml:space="preserve">User </w:t>
            </w:r>
            <w:r>
              <w:rPr>
                <w:rFonts w:ascii="Arial" w:hAnsi="Arial" w:cs="Arial"/>
                <w:sz w:val="22"/>
                <w:szCs w:val="22"/>
              </w:rPr>
              <w:t>logs into admin dashboard to view properties awaiting approval</w:t>
            </w:r>
          </w:p>
          <w:p w14:paraId="1B1B6DFF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assigns property to field officers for vetting</w:t>
            </w:r>
          </w:p>
          <w:p w14:paraId="06578E6E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either rejects or approves request based on field officer’s feedback</w:t>
            </w:r>
          </w:p>
          <w:p w14:paraId="67FFCDAD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User inputs it’s username and field officer’s name as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approval personnel for tracking purposes</w:t>
            </w:r>
          </w:p>
          <w:p w14:paraId="5B825D22" w14:textId="77777777" w:rsidR="00A07C95" w:rsidRPr="00326E68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Business Rules</w:t>
            </w:r>
          </w:p>
          <w:p w14:paraId="333BC1C9" w14:textId="77777777" w:rsidR="00A07C95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</w:t>
            </w:r>
            <w:r w:rsidRPr="008D3CFB">
              <w:rPr>
                <w:rFonts w:ascii="Arial" w:hAnsi="Arial" w:cs="Arial"/>
                <w:sz w:val="22"/>
                <w:szCs w:val="22"/>
              </w:rPr>
              <w:t xml:space="preserve"> should be able to view </w:t>
            </w:r>
            <w:r>
              <w:rPr>
                <w:rFonts w:ascii="Arial" w:hAnsi="Arial" w:cs="Arial"/>
                <w:sz w:val="22"/>
                <w:szCs w:val="22"/>
              </w:rPr>
              <w:t>all properties approved and awaiting approval</w:t>
            </w:r>
          </w:p>
          <w:p w14:paraId="16860D18" w14:textId="77777777" w:rsidR="00A07C95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be able to approve or reject a property listing request and enter comment or reason for decision</w:t>
            </w:r>
          </w:p>
          <w:p w14:paraId="2FB119BA" w14:textId="77777777" w:rsidR="00A07C95" w:rsidRPr="001F654B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properties must either be approved or rejected within 24 hours</w:t>
            </w:r>
          </w:p>
        </w:tc>
      </w:tr>
      <w:tr w:rsidR="00A07C95" w14:paraId="4CC8DCA0" w14:textId="77777777" w:rsidTr="00477A8A">
        <w:tc>
          <w:tcPr>
            <w:tcW w:w="2847" w:type="dxa"/>
          </w:tcPr>
          <w:p w14:paraId="5A52E12C" w14:textId="32CAB983" w:rsidR="00A07C95" w:rsidRDefault="00A07C95" w:rsidP="001D6831">
            <w:pPr>
              <w:pStyle w:val="BodyText"/>
              <w:spacing w:line="36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BR0</w:t>
            </w:r>
            <w:r w:rsidR="002C3826">
              <w:rPr>
                <w:b/>
                <w:bCs/>
                <w:sz w:val="22"/>
                <w:szCs w:val="22"/>
              </w:rPr>
              <w:t>6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 As an Access Home admin, I want to be able to </w:t>
            </w:r>
            <w:r>
              <w:rPr>
                <w:b/>
                <w:bCs/>
                <w:sz w:val="22"/>
                <w:szCs w:val="22"/>
              </w:rPr>
              <w:t xml:space="preserve">verify </w:t>
            </w:r>
            <w:r w:rsidRPr="00CB70F1">
              <w:rPr>
                <w:sz w:val="22"/>
                <w:szCs w:val="22"/>
              </w:rPr>
              <w:t>tenant credibility</w:t>
            </w:r>
          </w:p>
        </w:tc>
        <w:tc>
          <w:tcPr>
            <w:tcW w:w="6413" w:type="dxa"/>
          </w:tcPr>
          <w:p w14:paraId="38953D23" w14:textId="77777777" w:rsidR="00A07C95" w:rsidRPr="00326E68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Acceptance Criteria</w:t>
            </w:r>
          </w:p>
          <w:p w14:paraId="50572D9F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B0A8B">
              <w:rPr>
                <w:rFonts w:ascii="Arial" w:hAnsi="Arial" w:cs="Arial"/>
                <w:sz w:val="22"/>
                <w:szCs w:val="22"/>
              </w:rPr>
              <w:t xml:space="preserve">User </w:t>
            </w:r>
            <w:r>
              <w:rPr>
                <w:rFonts w:ascii="Arial" w:hAnsi="Arial" w:cs="Arial"/>
                <w:sz w:val="22"/>
                <w:szCs w:val="22"/>
              </w:rPr>
              <w:t>access admin backend to view KYC of all registered tenants</w:t>
            </w:r>
          </w:p>
          <w:p w14:paraId="3B7E18A9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uses each tenant BVN to run a credit check on tenant and validate photo identification document shared matched BVN details</w:t>
            </w:r>
          </w:p>
          <w:p w14:paraId="6F84D472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analyze tenant’s statement of account</w:t>
            </w:r>
          </w:p>
          <w:p w14:paraId="55D71D70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profile each tenant according to their credit check and annual/monthly turnover</w:t>
            </w:r>
          </w:p>
          <w:p w14:paraId="38912DA0" w14:textId="77777777" w:rsidR="00A07C95" w:rsidRPr="00326E68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Business Rules</w:t>
            </w:r>
          </w:p>
          <w:p w14:paraId="34902818" w14:textId="77777777" w:rsidR="00A07C95" w:rsidRPr="00461A18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</w:t>
            </w:r>
            <w:r w:rsidRPr="008D3CFB">
              <w:rPr>
                <w:rFonts w:ascii="Arial" w:hAnsi="Arial" w:cs="Arial"/>
                <w:sz w:val="22"/>
                <w:szCs w:val="22"/>
              </w:rPr>
              <w:t xml:space="preserve"> should be able to </w:t>
            </w:r>
            <w:r w:rsidRPr="00461A18">
              <w:rPr>
                <w:rFonts w:ascii="Arial" w:hAnsi="Arial" w:cs="Arial"/>
                <w:sz w:val="22"/>
                <w:szCs w:val="22"/>
              </w:rPr>
              <w:t>blacklist tenants with fake KYC Documents</w:t>
            </w:r>
          </w:p>
          <w:p w14:paraId="195EF9D0" w14:textId="77777777" w:rsidR="00A07C95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61A18">
              <w:rPr>
                <w:rFonts w:ascii="Arial" w:hAnsi="Arial" w:cs="Arial"/>
                <w:sz w:val="22"/>
                <w:szCs w:val="22"/>
              </w:rPr>
              <w:t xml:space="preserve">User </w:t>
            </w:r>
            <w:r>
              <w:rPr>
                <w:rFonts w:ascii="Arial" w:hAnsi="Arial" w:cs="Arial"/>
                <w:sz w:val="22"/>
                <w:szCs w:val="22"/>
              </w:rPr>
              <w:t>should be able to blacklist tenants who are rent defaulters</w:t>
            </w:r>
          </w:p>
          <w:p w14:paraId="6BA252E9" w14:textId="77777777" w:rsidR="00A07C95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be able to advise tenants that property selected exceeds 3 months of their monthly income and suggests other properties</w:t>
            </w:r>
          </w:p>
          <w:p w14:paraId="4D53B73E" w14:textId="77777777" w:rsidR="00A07C95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should be able to advise Landlords/Property owners on the best tenant to rent or sell their property</w:t>
            </w:r>
          </w:p>
          <w:p w14:paraId="1FA9B671" w14:textId="77777777" w:rsidR="00A07C95" w:rsidRPr="00461A18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tenants must be profiled or have a credibility score within 48hours of registration </w:t>
            </w:r>
          </w:p>
        </w:tc>
      </w:tr>
      <w:tr w:rsidR="00A07C95" w14:paraId="6E0EB5DA" w14:textId="77777777" w:rsidTr="00477A8A">
        <w:tc>
          <w:tcPr>
            <w:tcW w:w="2847" w:type="dxa"/>
          </w:tcPr>
          <w:p w14:paraId="18A15C83" w14:textId="208E6C42" w:rsidR="00A07C95" w:rsidRDefault="00A07C95" w:rsidP="001D6831">
            <w:pPr>
              <w:tabs>
                <w:tab w:val="left" w:pos="2010"/>
              </w:tabs>
              <w:rPr>
                <w:b/>
                <w:bCs/>
              </w:rPr>
            </w:pPr>
            <w:r>
              <w:rPr>
                <w:b/>
                <w:bCs/>
              </w:rPr>
              <w:t>BR</w:t>
            </w:r>
            <w:r w:rsidR="002C3826">
              <w:rPr>
                <w:b/>
                <w:bCs/>
              </w:rPr>
              <w:t>07</w:t>
            </w:r>
            <w:r>
              <w:rPr>
                <w:b/>
                <w:bCs/>
              </w:rPr>
              <w:t xml:space="preserve"> </w:t>
            </w:r>
            <w:r>
              <w:t xml:space="preserve">- As an Access Home user, I want to be able to </w:t>
            </w:r>
            <w:r>
              <w:rPr>
                <w:b/>
                <w:bCs/>
              </w:rPr>
              <w:t xml:space="preserve">purchase </w:t>
            </w:r>
            <w:r w:rsidRPr="00E338E0">
              <w:t>items from the Marketplace</w:t>
            </w:r>
          </w:p>
        </w:tc>
        <w:tc>
          <w:tcPr>
            <w:tcW w:w="6413" w:type="dxa"/>
          </w:tcPr>
          <w:p w14:paraId="0166BDFF" w14:textId="77777777" w:rsidR="00A07C95" w:rsidRPr="00326E68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Acceptance Criteria</w:t>
            </w:r>
          </w:p>
          <w:p w14:paraId="5D93A026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821D5">
              <w:rPr>
                <w:rFonts w:ascii="Arial" w:hAnsi="Arial" w:cs="Arial"/>
                <w:sz w:val="22"/>
                <w:szCs w:val="22"/>
              </w:rPr>
              <w:t>User lands on Access Homes Home page</w:t>
            </w:r>
          </w:p>
          <w:p w14:paraId="0373BAB6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on Marketplace button</w:t>
            </w:r>
          </w:p>
          <w:p w14:paraId="09CE7C16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sees all categories of available products</w:t>
            </w:r>
          </w:p>
          <w:p w14:paraId="517B12A9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User selects preferred category and sees all products in the category</w:t>
            </w:r>
          </w:p>
          <w:p w14:paraId="7987BFD9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picks an item, see the price and either decide to buy now or add to cart</w:t>
            </w:r>
          </w:p>
          <w:p w14:paraId="67D7DB98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inputs delivery address and clicks proceed</w:t>
            </w:r>
          </w:p>
          <w:p w14:paraId="5F10487C" w14:textId="77777777" w:rsidR="00A07C95" w:rsidRPr="002821D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is redirected to the payment gateway to complete payment</w:t>
            </w:r>
          </w:p>
          <w:p w14:paraId="0EB996F7" w14:textId="77777777" w:rsidR="00A07C95" w:rsidRPr="002D59FC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Business Rules</w:t>
            </w:r>
          </w:p>
          <w:p w14:paraId="00E13403" w14:textId="77777777" w:rsidR="00A07C95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Central API should be integrated for this purpose</w:t>
            </w:r>
          </w:p>
          <w:p w14:paraId="5A9505FE" w14:textId="77777777" w:rsidR="00A07C95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Dynamics should be the same as a user on Access More</w:t>
            </w:r>
          </w:p>
          <w:p w14:paraId="2213D63D" w14:textId="77777777" w:rsidR="00A07C95" w:rsidRPr="00E338E0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user purchases an item from the Marketplace when completing its rent transaction, total amount should be included in the total rent package</w:t>
            </w:r>
          </w:p>
        </w:tc>
      </w:tr>
      <w:tr w:rsidR="00A07C95" w14:paraId="72B21882" w14:textId="77777777" w:rsidTr="00477A8A">
        <w:tc>
          <w:tcPr>
            <w:tcW w:w="2847" w:type="dxa"/>
          </w:tcPr>
          <w:p w14:paraId="45636847" w14:textId="08806A45" w:rsidR="00A07C95" w:rsidRDefault="00A07C95" w:rsidP="001D6831">
            <w:pPr>
              <w:tabs>
                <w:tab w:val="left" w:pos="201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</w:t>
            </w:r>
            <w:r w:rsidR="002C3826">
              <w:rPr>
                <w:b/>
                <w:bCs/>
              </w:rPr>
              <w:t>08</w:t>
            </w:r>
            <w:r>
              <w:rPr>
                <w:b/>
                <w:bCs/>
              </w:rPr>
              <w:t xml:space="preserve"> </w:t>
            </w:r>
            <w:r>
              <w:t xml:space="preserve">- As an Access Home user, I want to be able to </w:t>
            </w:r>
            <w:r w:rsidRPr="00317203">
              <w:t>make</w:t>
            </w:r>
            <w:r>
              <w:rPr>
                <w:b/>
                <w:bCs/>
              </w:rPr>
              <w:t xml:space="preserve"> utility bills payment</w:t>
            </w:r>
          </w:p>
        </w:tc>
        <w:tc>
          <w:tcPr>
            <w:tcW w:w="6413" w:type="dxa"/>
          </w:tcPr>
          <w:p w14:paraId="11A43DD8" w14:textId="77777777" w:rsidR="00A07C95" w:rsidRPr="00326E68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Acceptance Criteria</w:t>
            </w:r>
          </w:p>
          <w:p w14:paraId="64E536F9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821D5">
              <w:rPr>
                <w:rFonts w:ascii="Arial" w:hAnsi="Arial" w:cs="Arial"/>
                <w:sz w:val="22"/>
                <w:szCs w:val="22"/>
              </w:rPr>
              <w:t xml:space="preserve">User lands on </w:t>
            </w:r>
            <w:proofErr w:type="spellStart"/>
            <w:r w:rsidRPr="002821D5">
              <w:rPr>
                <w:rFonts w:ascii="Arial" w:hAnsi="Arial" w:cs="Arial"/>
                <w:sz w:val="22"/>
                <w:szCs w:val="22"/>
              </w:rPr>
              <w:t>AccessHomes</w:t>
            </w:r>
            <w:proofErr w:type="spellEnd"/>
            <w:r w:rsidRPr="002821D5">
              <w:rPr>
                <w:rFonts w:ascii="Arial" w:hAnsi="Arial" w:cs="Arial"/>
                <w:sz w:val="22"/>
                <w:szCs w:val="22"/>
              </w:rPr>
              <w:t xml:space="preserve"> Home page</w:t>
            </w:r>
          </w:p>
          <w:p w14:paraId="487ACE71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on Other Services and is prompted to login or create an account</w:t>
            </w:r>
          </w:p>
          <w:p w14:paraId="2A4E92AE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selects utility bills payment</w:t>
            </w:r>
          </w:p>
          <w:p w14:paraId="235DD795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User confirms Biller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e.g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IKEDC, EKEDC,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  <w:p w14:paraId="622435B6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User chooses product type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i.e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either Prepaid or Postpaid</w:t>
            </w:r>
          </w:p>
          <w:p w14:paraId="222D6501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inputs amount and meter number</w:t>
            </w:r>
          </w:p>
          <w:p w14:paraId="4288A1B1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confirms account or card to be debited</w:t>
            </w:r>
          </w:p>
          <w:p w14:paraId="0EAFE456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proceed to make payment</w:t>
            </w:r>
          </w:p>
          <w:p w14:paraId="0CD77357" w14:textId="77777777" w:rsidR="00A07C95" w:rsidRPr="002D59FC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Business Rules</w:t>
            </w:r>
          </w:p>
          <w:p w14:paraId="407077A5" w14:textId="77777777" w:rsidR="00A07C95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Bills Payment API should be integrated for this purpose</w:t>
            </w:r>
          </w:p>
          <w:p w14:paraId="35AAC0C5" w14:textId="77777777" w:rsidR="00A07C95" w:rsidRPr="00990C06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Dynamics should be the same as a user on Access More</w:t>
            </w:r>
          </w:p>
        </w:tc>
      </w:tr>
      <w:tr w:rsidR="00A07C95" w14:paraId="46195E2F" w14:textId="77777777" w:rsidTr="00477A8A">
        <w:tc>
          <w:tcPr>
            <w:tcW w:w="2847" w:type="dxa"/>
          </w:tcPr>
          <w:p w14:paraId="3563365A" w14:textId="1166940D" w:rsidR="00A07C95" w:rsidRDefault="00A07C95" w:rsidP="001D6831">
            <w:pPr>
              <w:tabs>
                <w:tab w:val="left" w:pos="2010"/>
              </w:tabs>
              <w:rPr>
                <w:b/>
                <w:bCs/>
              </w:rPr>
            </w:pPr>
            <w:r>
              <w:rPr>
                <w:b/>
                <w:bCs/>
              </w:rPr>
              <w:t>BR</w:t>
            </w:r>
            <w:r w:rsidR="002C3826">
              <w:rPr>
                <w:b/>
                <w:bCs/>
              </w:rPr>
              <w:t>09</w:t>
            </w:r>
            <w:r>
              <w:rPr>
                <w:b/>
                <w:bCs/>
              </w:rPr>
              <w:t xml:space="preserve"> </w:t>
            </w:r>
            <w:r>
              <w:t xml:space="preserve">- As an Access Home user, I want to be able to </w:t>
            </w:r>
            <w:r w:rsidRPr="00317203">
              <w:t>make</w:t>
            </w:r>
            <w:r>
              <w:rPr>
                <w:b/>
                <w:bCs/>
              </w:rPr>
              <w:t xml:space="preserve"> </w:t>
            </w:r>
            <w:r w:rsidRPr="0027637F">
              <w:t>pay for</w:t>
            </w:r>
            <w:r>
              <w:rPr>
                <w:b/>
                <w:bCs/>
              </w:rPr>
              <w:t xml:space="preserve"> Land Use Charge</w:t>
            </w:r>
          </w:p>
        </w:tc>
        <w:tc>
          <w:tcPr>
            <w:tcW w:w="6413" w:type="dxa"/>
          </w:tcPr>
          <w:p w14:paraId="3A28EFBD" w14:textId="77777777" w:rsidR="00A07C95" w:rsidRPr="00326E68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Acceptance Criteria</w:t>
            </w:r>
          </w:p>
          <w:p w14:paraId="4F8205B8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821D5">
              <w:rPr>
                <w:rFonts w:ascii="Arial" w:hAnsi="Arial" w:cs="Arial"/>
                <w:sz w:val="22"/>
                <w:szCs w:val="22"/>
              </w:rPr>
              <w:t xml:space="preserve">User lands on </w:t>
            </w:r>
            <w:proofErr w:type="spellStart"/>
            <w:r w:rsidRPr="002821D5">
              <w:rPr>
                <w:rFonts w:ascii="Arial" w:hAnsi="Arial" w:cs="Arial"/>
                <w:sz w:val="22"/>
                <w:szCs w:val="22"/>
              </w:rPr>
              <w:t>AccessHomes</w:t>
            </w:r>
            <w:proofErr w:type="spellEnd"/>
            <w:r w:rsidRPr="002821D5">
              <w:rPr>
                <w:rFonts w:ascii="Arial" w:hAnsi="Arial" w:cs="Arial"/>
                <w:sz w:val="22"/>
                <w:szCs w:val="22"/>
              </w:rPr>
              <w:t xml:space="preserve"> Home page</w:t>
            </w:r>
          </w:p>
          <w:p w14:paraId="4A223870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on Other Services and is prompted to login or create an account</w:t>
            </w:r>
          </w:p>
          <w:p w14:paraId="1DDBFD4D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User selects LUC payment and confirms to proceed 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either using Payment Reference or payer ID</w:t>
            </w:r>
          </w:p>
          <w:p w14:paraId="1B9139EF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inputs payment reference or ID Type (Individual or Corporate) and Payer ID depending on selected choice</w:t>
            </w:r>
          </w:p>
          <w:p w14:paraId="2D6839D3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on validate</w:t>
            </w:r>
          </w:p>
          <w:p w14:paraId="127F2FBE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Once validated, user clicks on make payment</w:t>
            </w:r>
          </w:p>
          <w:p w14:paraId="34574891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confirms account or card to be debited</w:t>
            </w:r>
          </w:p>
          <w:p w14:paraId="1387B387" w14:textId="77777777" w:rsidR="00A07C95" w:rsidRDefault="00A07C95" w:rsidP="00A07C95">
            <w:pPr>
              <w:pStyle w:val="BodyText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 clicks proceed to make payment</w:t>
            </w:r>
          </w:p>
          <w:p w14:paraId="57FEF525" w14:textId="77777777" w:rsidR="00A07C95" w:rsidRPr="002D59FC" w:rsidRDefault="00A07C95" w:rsidP="001D6831">
            <w:pPr>
              <w:pStyle w:val="BodyText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6E68">
              <w:rPr>
                <w:rFonts w:ascii="Arial" w:hAnsi="Arial" w:cs="Arial"/>
                <w:b/>
                <w:bCs/>
                <w:sz w:val="22"/>
                <w:szCs w:val="22"/>
              </w:rPr>
              <w:t>Business Rules</w:t>
            </w:r>
          </w:p>
          <w:p w14:paraId="6B0F61A2" w14:textId="77777777" w:rsidR="00A07C95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LASG Payment API should be integrated for this purpose</w:t>
            </w:r>
          </w:p>
          <w:p w14:paraId="482171D9" w14:textId="77777777" w:rsidR="00A07C95" w:rsidRPr="00326E68" w:rsidRDefault="00A07C95" w:rsidP="00A07C95">
            <w:pPr>
              <w:pStyle w:val="BodyText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Dynamics should be the same as a user on Access More</w:t>
            </w:r>
          </w:p>
        </w:tc>
      </w:tr>
    </w:tbl>
    <w:p w14:paraId="4640EAF1" w14:textId="77777777" w:rsidR="00E174DC" w:rsidRPr="00A07C95" w:rsidRDefault="00E174DC" w:rsidP="00A07C95">
      <w:r w:rsidRPr="00A07C95">
        <w:t xml:space="preserve"> </w:t>
      </w:r>
    </w:p>
    <w:sectPr w:rsidR="00E174DC" w:rsidRPr="00A07C95" w:rsidSect="00F90B38">
      <w:headerReference w:type="default" r:id="rId7"/>
      <w:footerReference w:type="default" r:id="rId8"/>
      <w:pgSz w:w="11909" w:h="16834" w:code="9"/>
      <w:pgMar w:top="1530" w:right="1289" w:bottom="4" w:left="1350" w:header="1123" w:footer="14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8D5F6" w14:textId="77777777" w:rsidR="000346B6" w:rsidRDefault="000346B6">
      <w:r>
        <w:separator/>
      </w:r>
    </w:p>
  </w:endnote>
  <w:endnote w:type="continuationSeparator" w:id="0">
    <w:p w14:paraId="52AE0F1A" w14:textId="77777777" w:rsidR="000346B6" w:rsidRDefault="0003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9206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E3AC2" w14:textId="4D07648A" w:rsidR="00F1124D" w:rsidRDefault="00F112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3C4EC" w14:textId="77777777" w:rsidR="00B03A2C" w:rsidRDefault="00B03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14543" w14:textId="77777777" w:rsidR="000346B6" w:rsidRDefault="000346B6">
      <w:r>
        <w:separator/>
      </w:r>
    </w:p>
  </w:footnote>
  <w:footnote w:type="continuationSeparator" w:id="0">
    <w:p w14:paraId="687BB879" w14:textId="77777777" w:rsidR="000346B6" w:rsidRDefault="00034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89ED7" w14:textId="77777777" w:rsidR="00B03A2C" w:rsidRDefault="00A54AC3" w:rsidP="00A54AC3">
    <w:pPr>
      <w:pStyle w:val="Header"/>
      <w:tabs>
        <w:tab w:val="left" w:pos="7910"/>
      </w:tabs>
      <w:ind w:right="3"/>
      <w:jc w:val="center"/>
    </w:pPr>
    <w:r>
      <w:rPr>
        <w:noProof/>
      </w:rPr>
      <w:t xml:space="preserve">                                                                                          </w:t>
    </w:r>
    <w:r>
      <w:rPr>
        <w:noProof/>
      </w:rPr>
      <w:drawing>
        <wp:inline distT="0" distB="0" distL="0" distR="0" wp14:anchorId="64037E48" wp14:editId="75108DA9">
          <wp:extent cx="2333625" cy="49530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2749"/>
                  <a:stretch/>
                </pic:blipFill>
                <pic:spPr bwMode="auto">
                  <a:xfrm>
                    <a:off x="0" y="0"/>
                    <a:ext cx="2344391" cy="4975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343"/>
    <w:multiLevelType w:val="hybridMultilevel"/>
    <w:tmpl w:val="EA1E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15E5"/>
    <w:multiLevelType w:val="hybridMultilevel"/>
    <w:tmpl w:val="413287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81DF7"/>
    <w:multiLevelType w:val="hybridMultilevel"/>
    <w:tmpl w:val="82BA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3665B"/>
    <w:multiLevelType w:val="hybridMultilevel"/>
    <w:tmpl w:val="E818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6565"/>
    <w:multiLevelType w:val="hybridMultilevel"/>
    <w:tmpl w:val="4060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53164"/>
    <w:multiLevelType w:val="hybridMultilevel"/>
    <w:tmpl w:val="9E1885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4721B4"/>
    <w:multiLevelType w:val="hybridMultilevel"/>
    <w:tmpl w:val="606E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403C6"/>
    <w:multiLevelType w:val="hybridMultilevel"/>
    <w:tmpl w:val="CA26B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158D1"/>
    <w:multiLevelType w:val="hybridMultilevel"/>
    <w:tmpl w:val="9FF6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A3A58"/>
    <w:multiLevelType w:val="hybridMultilevel"/>
    <w:tmpl w:val="EACE7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42EBA"/>
    <w:multiLevelType w:val="hybridMultilevel"/>
    <w:tmpl w:val="85743C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C49C5"/>
    <w:multiLevelType w:val="hybridMultilevel"/>
    <w:tmpl w:val="73F8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E1B34"/>
    <w:multiLevelType w:val="hybridMultilevel"/>
    <w:tmpl w:val="AF68D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E7AC9"/>
    <w:multiLevelType w:val="hybridMultilevel"/>
    <w:tmpl w:val="D5522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C43420">
      <w:start w:val="1"/>
      <w:numFmt w:val="bullet"/>
      <w:lvlText w:val="-"/>
      <w:lvlJc w:val="left"/>
      <w:pPr>
        <w:tabs>
          <w:tab w:val="num" w:pos="1620"/>
        </w:tabs>
        <w:ind w:left="1620" w:hanging="54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C79F8"/>
    <w:multiLevelType w:val="hybridMultilevel"/>
    <w:tmpl w:val="C99E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D1ED9"/>
    <w:multiLevelType w:val="hybridMultilevel"/>
    <w:tmpl w:val="5A307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15"/>
  </w:num>
  <w:num w:numId="5">
    <w:abstractNumId w:val="10"/>
  </w:num>
  <w:num w:numId="6">
    <w:abstractNumId w:val="5"/>
  </w:num>
  <w:num w:numId="7">
    <w:abstractNumId w:val="1"/>
  </w:num>
  <w:num w:numId="8">
    <w:abstractNumId w:val="11"/>
  </w:num>
  <w:num w:numId="9">
    <w:abstractNumId w:val="14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  <w:num w:numId="14">
    <w:abstractNumId w:val="3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95"/>
    <w:rsid w:val="00004021"/>
    <w:rsid w:val="0001327E"/>
    <w:rsid w:val="0002434F"/>
    <w:rsid w:val="0002620E"/>
    <w:rsid w:val="000346B6"/>
    <w:rsid w:val="000433B7"/>
    <w:rsid w:val="0004722C"/>
    <w:rsid w:val="000509A5"/>
    <w:rsid w:val="00062216"/>
    <w:rsid w:val="00064DF1"/>
    <w:rsid w:val="000A05A3"/>
    <w:rsid w:val="000A276E"/>
    <w:rsid w:val="000A52EE"/>
    <w:rsid w:val="000C5474"/>
    <w:rsid w:val="000D3C55"/>
    <w:rsid w:val="000E0A6A"/>
    <w:rsid w:val="000E1EC7"/>
    <w:rsid w:val="000E3460"/>
    <w:rsid w:val="00103A46"/>
    <w:rsid w:val="0011625B"/>
    <w:rsid w:val="001201B2"/>
    <w:rsid w:val="00141838"/>
    <w:rsid w:val="00150916"/>
    <w:rsid w:val="001632F9"/>
    <w:rsid w:val="001653B5"/>
    <w:rsid w:val="00171DCD"/>
    <w:rsid w:val="00173D97"/>
    <w:rsid w:val="00181D1D"/>
    <w:rsid w:val="00183C64"/>
    <w:rsid w:val="0018692F"/>
    <w:rsid w:val="001932DC"/>
    <w:rsid w:val="001A37D9"/>
    <w:rsid w:val="001B1D72"/>
    <w:rsid w:val="001B6150"/>
    <w:rsid w:val="001D5468"/>
    <w:rsid w:val="001D7D89"/>
    <w:rsid w:val="001E22D0"/>
    <w:rsid w:val="001F002A"/>
    <w:rsid w:val="002007B2"/>
    <w:rsid w:val="00206573"/>
    <w:rsid w:val="0020758D"/>
    <w:rsid w:val="00207B7D"/>
    <w:rsid w:val="00227F27"/>
    <w:rsid w:val="00231856"/>
    <w:rsid w:val="00245935"/>
    <w:rsid w:val="00245DF7"/>
    <w:rsid w:val="00251526"/>
    <w:rsid w:val="00252523"/>
    <w:rsid w:val="00252F29"/>
    <w:rsid w:val="002560A4"/>
    <w:rsid w:val="00261FED"/>
    <w:rsid w:val="00262B95"/>
    <w:rsid w:val="002868A7"/>
    <w:rsid w:val="002939B5"/>
    <w:rsid w:val="002C0669"/>
    <w:rsid w:val="002C0BAF"/>
    <w:rsid w:val="002C3826"/>
    <w:rsid w:val="002C3B2D"/>
    <w:rsid w:val="002D1172"/>
    <w:rsid w:val="002E6FBA"/>
    <w:rsid w:val="002F4499"/>
    <w:rsid w:val="002F74F0"/>
    <w:rsid w:val="003074FD"/>
    <w:rsid w:val="003116A9"/>
    <w:rsid w:val="00316D24"/>
    <w:rsid w:val="00327156"/>
    <w:rsid w:val="00337A03"/>
    <w:rsid w:val="00351583"/>
    <w:rsid w:val="0035663A"/>
    <w:rsid w:val="003705C5"/>
    <w:rsid w:val="003716E6"/>
    <w:rsid w:val="00373141"/>
    <w:rsid w:val="00374A8D"/>
    <w:rsid w:val="00384F71"/>
    <w:rsid w:val="0039007D"/>
    <w:rsid w:val="003953F6"/>
    <w:rsid w:val="003A680C"/>
    <w:rsid w:val="003B3859"/>
    <w:rsid w:val="003C1617"/>
    <w:rsid w:val="003C4A45"/>
    <w:rsid w:val="003E1F66"/>
    <w:rsid w:val="003E31E3"/>
    <w:rsid w:val="003E64E9"/>
    <w:rsid w:val="003F38AE"/>
    <w:rsid w:val="00404B9F"/>
    <w:rsid w:val="00427134"/>
    <w:rsid w:val="00432C00"/>
    <w:rsid w:val="004336CA"/>
    <w:rsid w:val="00442B38"/>
    <w:rsid w:val="00452724"/>
    <w:rsid w:val="00454361"/>
    <w:rsid w:val="00455B5D"/>
    <w:rsid w:val="004603EF"/>
    <w:rsid w:val="004642BA"/>
    <w:rsid w:val="00464D71"/>
    <w:rsid w:val="004704EE"/>
    <w:rsid w:val="004727D8"/>
    <w:rsid w:val="00472FA2"/>
    <w:rsid w:val="00477A8A"/>
    <w:rsid w:val="00481673"/>
    <w:rsid w:val="004843AC"/>
    <w:rsid w:val="004A0AFD"/>
    <w:rsid w:val="004A7884"/>
    <w:rsid w:val="004B775C"/>
    <w:rsid w:val="004C104A"/>
    <w:rsid w:val="004D19CC"/>
    <w:rsid w:val="004F3EDC"/>
    <w:rsid w:val="004F746C"/>
    <w:rsid w:val="005035F0"/>
    <w:rsid w:val="00504365"/>
    <w:rsid w:val="00505AA0"/>
    <w:rsid w:val="005276B9"/>
    <w:rsid w:val="00527B43"/>
    <w:rsid w:val="00532084"/>
    <w:rsid w:val="0053600B"/>
    <w:rsid w:val="00552C43"/>
    <w:rsid w:val="00581046"/>
    <w:rsid w:val="00582AFD"/>
    <w:rsid w:val="00593501"/>
    <w:rsid w:val="005A1292"/>
    <w:rsid w:val="005A157F"/>
    <w:rsid w:val="005A3F23"/>
    <w:rsid w:val="005A5580"/>
    <w:rsid w:val="005A6373"/>
    <w:rsid w:val="005C0FBD"/>
    <w:rsid w:val="005C3B79"/>
    <w:rsid w:val="005D3519"/>
    <w:rsid w:val="005D51D9"/>
    <w:rsid w:val="005D72EA"/>
    <w:rsid w:val="00611247"/>
    <w:rsid w:val="00634710"/>
    <w:rsid w:val="0063481F"/>
    <w:rsid w:val="00635FF5"/>
    <w:rsid w:val="00642D7F"/>
    <w:rsid w:val="00656B9D"/>
    <w:rsid w:val="006653AA"/>
    <w:rsid w:val="00674459"/>
    <w:rsid w:val="00676B4A"/>
    <w:rsid w:val="0068389E"/>
    <w:rsid w:val="00687FFD"/>
    <w:rsid w:val="006908B5"/>
    <w:rsid w:val="006A55B0"/>
    <w:rsid w:val="006E2D58"/>
    <w:rsid w:val="00700B85"/>
    <w:rsid w:val="00720AE5"/>
    <w:rsid w:val="00734D31"/>
    <w:rsid w:val="00737AFD"/>
    <w:rsid w:val="00740F7D"/>
    <w:rsid w:val="00743392"/>
    <w:rsid w:val="00752F09"/>
    <w:rsid w:val="00754E98"/>
    <w:rsid w:val="00761592"/>
    <w:rsid w:val="007773F4"/>
    <w:rsid w:val="007842BA"/>
    <w:rsid w:val="00791428"/>
    <w:rsid w:val="007A5A96"/>
    <w:rsid w:val="007A668D"/>
    <w:rsid w:val="007B1B14"/>
    <w:rsid w:val="007B3355"/>
    <w:rsid w:val="007B72D6"/>
    <w:rsid w:val="007B736D"/>
    <w:rsid w:val="007D2957"/>
    <w:rsid w:val="007D548B"/>
    <w:rsid w:val="007D6B0F"/>
    <w:rsid w:val="007D790E"/>
    <w:rsid w:val="007E0EC4"/>
    <w:rsid w:val="007E5500"/>
    <w:rsid w:val="007F0853"/>
    <w:rsid w:val="007F5F9E"/>
    <w:rsid w:val="007F6479"/>
    <w:rsid w:val="00806658"/>
    <w:rsid w:val="00812458"/>
    <w:rsid w:val="00834083"/>
    <w:rsid w:val="00836A8B"/>
    <w:rsid w:val="00840F57"/>
    <w:rsid w:val="00843E70"/>
    <w:rsid w:val="0084534A"/>
    <w:rsid w:val="00847EFB"/>
    <w:rsid w:val="00860FB6"/>
    <w:rsid w:val="00881DC9"/>
    <w:rsid w:val="00883D56"/>
    <w:rsid w:val="00887EAD"/>
    <w:rsid w:val="0089607D"/>
    <w:rsid w:val="008A7152"/>
    <w:rsid w:val="008B0F44"/>
    <w:rsid w:val="008C0AEC"/>
    <w:rsid w:val="008C1182"/>
    <w:rsid w:val="008D1032"/>
    <w:rsid w:val="008D314E"/>
    <w:rsid w:val="008D4B24"/>
    <w:rsid w:val="008D6D25"/>
    <w:rsid w:val="008D74A4"/>
    <w:rsid w:val="008F6D09"/>
    <w:rsid w:val="009142AB"/>
    <w:rsid w:val="00914788"/>
    <w:rsid w:val="00916062"/>
    <w:rsid w:val="00936AA8"/>
    <w:rsid w:val="00947C92"/>
    <w:rsid w:val="009519A3"/>
    <w:rsid w:val="00951D90"/>
    <w:rsid w:val="00967AF2"/>
    <w:rsid w:val="0097001C"/>
    <w:rsid w:val="009B2AE0"/>
    <w:rsid w:val="009B4404"/>
    <w:rsid w:val="009B5F76"/>
    <w:rsid w:val="009C0E43"/>
    <w:rsid w:val="009C0F47"/>
    <w:rsid w:val="009C1A0B"/>
    <w:rsid w:val="009E05C1"/>
    <w:rsid w:val="009F00D2"/>
    <w:rsid w:val="009F046B"/>
    <w:rsid w:val="009F3E2F"/>
    <w:rsid w:val="009F4F60"/>
    <w:rsid w:val="00A04E18"/>
    <w:rsid w:val="00A07C95"/>
    <w:rsid w:val="00A12125"/>
    <w:rsid w:val="00A33A6B"/>
    <w:rsid w:val="00A3403F"/>
    <w:rsid w:val="00A40CCB"/>
    <w:rsid w:val="00A53811"/>
    <w:rsid w:val="00A54AC3"/>
    <w:rsid w:val="00A54D8D"/>
    <w:rsid w:val="00A67E52"/>
    <w:rsid w:val="00A70964"/>
    <w:rsid w:val="00A71B60"/>
    <w:rsid w:val="00A74440"/>
    <w:rsid w:val="00A954C1"/>
    <w:rsid w:val="00AA2C47"/>
    <w:rsid w:val="00AC0750"/>
    <w:rsid w:val="00AC2A45"/>
    <w:rsid w:val="00AD1664"/>
    <w:rsid w:val="00AD7432"/>
    <w:rsid w:val="00AE253D"/>
    <w:rsid w:val="00AE5F12"/>
    <w:rsid w:val="00AF669A"/>
    <w:rsid w:val="00B03A2C"/>
    <w:rsid w:val="00B17BA2"/>
    <w:rsid w:val="00B252E1"/>
    <w:rsid w:val="00B34B95"/>
    <w:rsid w:val="00B449E5"/>
    <w:rsid w:val="00B47C13"/>
    <w:rsid w:val="00B57C7C"/>
    <w:rsid w:val="00B57E3E"/>
    <w:rsid w:val="00B6766F"/>
    <w:rsid w:val="00B72628"/>
    <w:rsid w:val="00B738A7"/>
    <w:rsid w:val="00B809C0"/>
    <w:rsid w:val="00B83A81"/>
    <w:rsid w:val="00B87325"/>
    <w:rsid w:val="00BA3094"/>
    <w:rsid w:val="00BA615B"/>
    <w:rsid w:val="00BA7E75"/>
    <w:rsid w:val="00BB0CAF"/>
    <w:rsid w:val="00BB14A4"/>
    <w:rsid w:val="00BD5EF5"/>
    <w:rsid w:val="00BE66BA"/>
    <w:rsid w:val="00BF3ECF"/>
    <w:rsid w:val="00BF4CDB"/>
    <w:rsid w:val="00BF547B"/>
    <w:rsid w:val="00C10BC1"/>
    <w:rsid w:val="00C24C6B"/>
    <w:rsid w:val="00C336F2"/>
    <w:rsid w:val="00C3577C"/>
    <w:rsid w:val="00C45E3F"/>
    <w:rsid w:val="00C716B8"/>
    <w:rsid w:val="00C81E5D"/>
    <w:rsid w:val="00C833BF"/>
    <w:rsid w:val="00CA781B"/>
    <w:rsid w:val="00CB3472"/>
    <w:rsid w:val="00CB36F7"/>
    <w:rsid w:val="00CB377A"/>
    <w:rsid w:val="00CB708C"/>
    <w:rsid w:val="00CB72EA"/>
    <w:rsid w:val="00CD09A7"/>
    <w:rsid w:val="00CD54A4"/>
    <w:rsid w:val="00CD61CD"/>
    <w:rsid w:val="00CF1793"/>
    <w:rsid w:val="00D02D9A"/>
    <w:rsid w:val="00D07DE8"/>
    <w:rsid w:val="00D1647C"/>
    <w:rsid w:val="00D23216"/>
    <w:rsid w:val="00D23424"/>
    <w:rsid w:val="00D57F2B"/>
    <w:rsid w:val="00D67AB8"/>
    <w:rsid w:val="00D70E39"/>
    <w:rsid w:val="00D75BCE"/>
    <w:rsid w:val="00D97DD7"/>
    <w:rsid w:val="00DA37E1"/>
    <w:rsid w:val="00DA52FF"/>
    <w:rsid w:val="00DB25BA"/>
    <w:rsid w:val="00DC46E9"/>
    <w:rsid w:val="00DD04B3"/>
    <w:rsid w:val="00DD1B4F"/>
    <w:rsid w:val="00DD2416"/>
    <w:rsid w:val="00DD48C5"/>
    <w:rsid w:val="00DF085E"/>
    <w:rsid w:val="00DF0A38"/>
    <w:rsid w:val="00DF73BE"/>
    <w:rsid w:val="00E064D7"/>
    <w:rsid w:val="00E174DC"/>
    <w:rsid w:val="00E30F3C"/>
    <w:rsid w:val="00E430FF"/>
    <w:rsid w:val="00E46D76"/>
    <w:rsid w:val="00E6049D"/>
    <w:rsid w:val="00EC144D"/>
    <w:rsid w:val="00EC1453"/>
    <w:rsid w:val="00ED1D39"/>
    <w:rsid w:val="00ED76DD"/>
    <w:rsid w:val="00EF2337"/>
    <w:rsid w:val="00EF3AC0"/>
    <w:rsid w:val="00EF751B"/>
    <w:rsid w:val="00EF7A66"/>
    <w:rsid w:val="00F05F2C"/>
    <w:rsid w:val="00F0668A"/>
    <w:rsid w:val="00F1124D"/>
    <w:rsid w:val="00F23F02"/>
    <w:rsid w:val="00F46C7D"/>
    <w:rsid w:val="00F56656"/>
    <w:rsid w:val="00F64061"/>
    <w:rsid w:val="00F732D4"/>
    <w:rsid w:val="00F734B7"/>
    <w:rsid w:val="00F90B38"/>
    <w:rsid w:val="00F9779F"/>
    <w:rsid w:val="00FB49A6"/>
    <w:rsid w:val="00FB7881"/>
    <w:rsid w:val="00FC4DA2"/>
    <w:rsid w:val="00FD7D6C"/>
    <w:rsid w:val="00FE74C7"/>
    <w:rsid w:val="00FF1486"/>
    <w:rsid w:val="00FF194C"/>
    <w:rsid w:val="00FF3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4093DF2"/>
  <w15:chartTrackingRefBased/>
  <w15:docId w15:val="{D8C53D9D-4926-4D7C-AC5A-A7068DDE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7C95"/>
    <w:pPr>
      <w:widowControl w:val="0"/>
      <w:autoSpaceDE w:val="0"/>
      <w:autoSpaceDN w:val="0"/>
    </w:pPr>
    <w:rPr>
      <w:rFonts w:ascii="Liberation Sans" w:eastAsia="Liberation Sans" w:hAnsi="Liberation Sans" w:cs="Liberation San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07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807FF"/>
    <w:pPr>
      <w:tabs>
        <w:tab w:val="center" w:pos="4320"/>
        <w:tab w:val="right" w:pos="8640"/>
      </w:tabs>
    </w:pPr>
  </w:style>
  <w:style w:type="character" w:styleId="Hyperlink">
    <w:name w:val="Hyperlink"/>
    <w:rsid w:val="009807FF"/>
    <w:rPr>
      <w:color w:val="0000FF"/>
      <w:u w:val="single"/>
    </w:rPr>
  </w:style>
  <w:style w:type="table" w:styleId="TableGrid">
    <w:name w:val="Table Grid"/>
    <w:basedOn w:val="TableNormal"/>
    <w:uiPriority w:val="39"/>
    <w:rsid w:val="00DF0A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">
    <w:name w:val="Char"/>
    <w:basedOn w:val="Normal"/>
    <w:rsid w:val="006653AA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EF7A66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472FA2"/>
    <w:rPr>
      <w:rFonts w:ascii="Arial" w:eastAsia="Calibri" w:hAnsi="Arial" w:cs="Consolas"/>
      <w:szCs w:val="21"/>
    </w:rPr>
  </w:style>
  <w:style w:type="character" w:customStyle="1" w:styleId="PlainTextChar">
    <w:name w:val="Plain Text Char"/>
    <w:link w:val="PlainText"/>
    <w:uiPriority w:val="99"/>
    <w:rsid w:val="00472FA2"/>
    <w:rPr>
      <w:rFonts w:ascii="Arial" w:eastAsia="Calibri" w:hAnsi="Arial" w:cs="Consolas"/>
      <w:sz w:val="24"/>
      <w:szCs w:val="21"/>
    </w:rPr>
  </w:style>
  <w:style w:type="paragraph" w:customStyle="1" w:styleId="Default">
    <w:name w:val="Default"/>
    <w:rsid w:val="00656B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16"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uiPriority w:val="1"/>
    <w:qFormat/>
    <w:rsid w:val="00A07C9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07C95"/>
    <w:rPr>
      <w:rFonts w:ascii="Liberation Sans" w:eastAsia="Liberation Sans" w:hAnsi="Liberation Sans" w:cs="Liberation Sans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07C95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1124D"/>
    <w:rPr>
      <w:rFonts w:ascii="Liberation Sans" w:eastAsia="Liberation Sans" w:hAnsi="Liberation Sans" w:cs="Liberation San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641">
      <w:bodyDiv w:val="1"/>
      <w:marLeft w:val="0"/>
      <w:marRight w:val="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0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4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Balogun {M}</dc:creator>
  <cp:keywords/>
  <dc:description/>
  <cp:lastModifiedBy>Oluwaseyi Balogun {M}</cp:lastModifiedBy>
  <cp:revision>2</cp:revision>
  <cp:lastPrinted>2013-07-25T13:04:00Z</cp:lastPrinted>
  <dcterms:created xsi:type="dcterms:W3CDTF">2021-07-22T19:17:00Z</dcterms:created>
  <dcterms:modified xsi:type="dcterms:W3CDTF">2021-07-22T19:17:00Z</dcterms:modified>
</cp:coreProperties>
</file>