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4C10" w14:textId="77777777" w:rsidR="00AA202E" w:rsidRDefault="00000000">
      <w:pPr>
        <w:pStyle w:val="MdHeading1"/>
      </w:pPr>
      <w:r>
        <w:t>The Journey of Belonging(s): A Story of Connection and Leadership</w:t>
      </w:r>
    </w:p>
    <w:p w14:paraId="264AE731" w14:textId="0882A0A5" w:rsidR="00AA202E" w:rsidRDefault="00000000">
      <w:pPr>
        <w:pStyle w:val="MdParagraph"/>
      </w:pPr>
      <w:r>
        <w:rPr>
          <w:rStyle w:val="MdStrong"/>
        </w:rPr>
        <w:t>Published:</w:t>
      </w:r>
      <w:r>
        <w:t xml:space="preserve"> January 18, 2026</w:t>
      </w:r>
      <w:r w:rsidR="00734E19">
        <w:br/>
      </w:r>
      <w:r>
        <w:rPr>
          <w:rStyle w:val="MdStrong"/>
        </w:rPr>
        <w:t>Author:</w:t>
      </w:r>
      <w:r>
        <w:t xml:space="preserve"> </w:t>
      </w:r>
      <w:proofErr w:type="spellStart"/>
      <w:r>
        <w:t>BridgeSeed</w:t>
      </w:r>
      <w:proofErr w:type="spellEnd"/>
      <w:r>
        <w:t xml:space="preserve"> Foundation Team</w:t>
      </w:r>
    </w:p>
    <w:p w14:paraId="2294136D" w14:textId="77777777" w:rsidR="00AA202E" w:rsidRDefault="00AA202E">
      <w:pPr>
        <w:pStyle w:val="MdSpace"/>
        <w:spacing w:after="60"/>
      </w:pPr>
    </w:p>
    <w:p w14:paraId="25BA0129" w14:textId="40C1A657" w:rsidR="00AA202E" w:rsidRDefault="00000000">
      <w:pPr>
        <w:pStyle w:val="MdParagraph"/>
      </w:pPr>
      <w:r>
        <w:t xml:space="preserve">Every object has a story. A textbook that </w:t>
      </w:r>
      <w:r w:rsidR="00734E19">
        <w:t>fuelled</w:t>
      </w:r>
      <w:r>
        <w:t xml:space="preserve"> late-night study sessions, a warm coat that braved the winter winds, a coffee mug that witnessed countless conversations. At </w:t>
      </w:r>
      <w:proofErr w:type="spellStart"/>
      <w:r>
        <w:t>BridgeSeed</w:t>
      </w:r>
      <w:proofErr w:type="spellEnd"/>
      <w:r>
        <w:t xml:space="preserve"> Foundation, we believe these stories don't have to end when an item is no longer needed. They can be passed on, creating new chapters of value and purpose. This was the heart of our message at the "Neuroscience of Storytelling" event on December 21st, 2025, an inspiring gathering organized by the Collective Intelligence Consortium.</w:t>
      </w:r>
    </w:p>
    <w:p w14:paraId="6BCB3D16" w14:textId="77777777" w:rsidR="00AA202E" w:rsidRDefault="00AA202E">
      <w:pPr>
        <w:pStyle w:val="MdSpace"/>
        <w:spacing w:after="60"/>
      </w:pPr>
    </w:p>
    <w:p w14:paraId="6EF361DC" w14:textId="77777777" w:rsidR="00AA202E" w:rsidRDefault="00000000">
      <w:pPr>
        <w:pStyle w:val="MdParagraph"/>
      </w:pPr>
      <w:r>
        <w:t>As part of our Leadership Lab coursework, we were tasked not only with building a project but also with communicating its essence in a way that would resonate and inspire. The opportunity to present at this event was a perfect alignment of our academic and practical goals. We took the stage to share the "Journey of Belonging(s)," a narrative that weaves together the stories of our peers, the lifecycle of their possessions, and the vision of a more connected and sustainable campus community.</w:t>
      </w:r>
    </w:p>
    <w:p w14:paraId="09FE3248" w14:textId="77777777" w:rsidR="00AA202E" w:rsidRDefault="00AA202E">
      <w:pPr>
        <w:pStyle w:val="MdSpace"/>
        <w:spacing w:after="60"/>
      </w:pPr>
    </w:p>
    <w:p w14:paraId="77DBA348" w14:textId="77777777" w:rsidR="00AA202E" w:rsidRDefault="00000000">
      <w:pPr>
        <w:pStyle w:val="MdParagraph"/>
      </w:pPr>
      <w:r>
        <w:t xml:space="preserve">Our presentation was more than just a description of our foundation; it was an invitation to see the world of "stuff" through a different lens. We told the story of </w:t>
      </w:r>
      <w:r>
        <w:rPr>
          <w:rStyle w:val="MdStrong"/>
        </w:rPr>
        <w:t>Jerry</w:t>
      </w:r>
      <w:r>
        <w:t>, a young architecture graduate who had just completed his studies at UM6P and was preparing to return to his home country. As he packed his belongings, Jerry faced a dilemma that many graduating students encounter: what to do with the items that had become part of his university journey? Rather than leave them behind or discard them, Jerry wondered if his possessions could continue to serve a purpose within the campus community he was leaving.</w:t>
      </w:r>
    </w:p>
    <w:p w14:paraId="40140B06" w14:textId="77777777" w:rsidR="00AA202E" w:rsidRDefault="00AA202E">
      <w:pPr>
        <w:pStyle w:val="MdSpace"/>
        <w:spacing w:after="60"/>
      </w:pPr>
    </w:p>
    <w:p w14:paraId="5BF7C769" w14:textId="77777777" w:rsidR="00AA202E" w:rsidRDefault="00000000">
      <w:pPr>
        <w:pStyle w:val="MdParagraph"/>
      </w:pPr>
      <w:r>
        <w:t xml:space="preserve">We then introduced </w:t>
      </w:r>
      <w:r>
        <w:rPr>
          <w:rStyle w:val="MdStrong"/>
        </w:rPr>
        <w:t>Ahlam</w:t>
      </w:r>
      <w:r>
        <w:t>, a student whose community had recently been devastated by devastating floods. In the aftermath of this natural disaster, Ahlam and a dedicated group of fellow students mobilized to gather relief materials for the flood victims. They needed everything from clothing and blankets to hygiene products and household essentials. Yet sourcing these items quickly and sustainably presented a significant challenge.</w:t>
      </w:r>
    </w:p>
    <w:p w14:paraId="4BA9E601" w14:textId="77777777" w:rsidR="00AA202E" w:rsidRDefault="00AA202E">
      <w:pPr>
        <w:pStyle w:val="MdSpace"/>
        <w:spacing w:after="60"/>
      </w:pPr>
    </w:p>
    <w:p w14:paraId="4FE98C8E" w14:textId="47C4711F" w:rsidR="00AA202E" w:rsidRDefault="00000000">
      <w:pPr>
        <w:pStyle w:val="MdParagraph"/>
      </w:pPr>
      <w:r>
        <w:t>These two stories</w:t>
      </w:r>
      <w:r w:rsidR="00734E19">
        <w:t xml:space="preserve">: </w:t>
      </w:r>
      <w:r>
        <w:t>Jerry's abundance and Ahlam's urgent need</w:t>
      </w:r>
      <w:r w:rsidR="00734E19">
        <w:t xml:space="preserve">, </w:t>
      </w:r>
      <w:r>
        <w:t xml:space="preserve">illustrated the exact gap that </w:t>
      </w:r>
      <w:proofErr w:type="spellStart"/>
      <w:r>
        <w:t>BridgeSeed</w:t>
      </w:r>
      <w:proofErr w:type="spellEnd"/>
      <w:r>
        <w:t xml:space="preserve"> Foundation exists to bridge. Through their narratives, we explored the dual meaning of "belonging": the sense of community and connection we all seek, and the "belongings" that are a part of our daily lives. Jerry's items found new purpose in serving those affected by the floods, transforming what could have been waste into relief and hope for a community in crisis.</w:t>
      </w:r>
    </w:p>
    <w:p w14:paraId="4DC1F568" w14:textId="77777777" w:rsidR="00AA202E" w:rsidRDefault="00AA202E">
      <w:pPr>
        <w:pStyle w:val="MdSpace"/>
        <w:spacing w:after="60"/>
      </w:pPr>
    </w:p>
    <w:p w14:paraId="24F07E1C" w14:textId="77777777" w:rsidR="00AA202E" w:rsidRDefault="00000000">
      <w:pPr>
        <w:pStyle w:val="MdParagraph"/>
      </w:pPr>
      <w:r>
        <w:t xml:space="preserve">The response from the audience was electric. The storytelling approach allowed us to connect with our peers on an emotional level, sparking a genuine interest in our mission. We saw heads nodding in agreement, eyes lighting up with understanding, and a palpable sense of </w:t>
      </w:r>
      <w:r>
        <w:lastRenderedPageBreak/>
        <w:t>shared purpose in the room. The event was a powerful reminder that stories are the currency of connection and that a well-told story can be a catalyst for change.</w:t>
      </w:r>
    </w:p>
    <w:p w14:paraId="3922BE28" w14:textId="77777777" w:rsidR="00AA202E" w:rsidRDefault="00AA202E">
      <w:pPr>
        <w:pStyle w:val="MdSpace"/>
        <w:spacing w:after="60"/>
      </w:pPr>
    </w:p>
    <w:p w14:paraId="04E5D109" w14:textId="7508AC9B" w:rsidR="00AA202E" w:rsidRDefault="00000000">
      <w:pPr>
        <w:pStyle w:val="MdParagraph"/>
      </w:pPr>
      <w:r>
        <w:t xml:space="preserve">For our team, this experience was a masterclass in leadership and communication. It challenged us to </w:t>
      </w:r>
      <w:proofErr w:type="spellStart"/>
      <w:r>
        <w:t>distill</w:t>
      </w:r>
      <w:proofErr w:type="spellEnd"/>
      <w:r>
        <w:t xml:space="preserve"> our complex vision into a simple, compelling narrative rooted in real human experiences. It taught us the importance of empathy</w:t>
      </w:r>
      <w:r w:rsidR="00734E19">
        <w:t xml:space="preserve">, </w:t>
      </w:r>
      <w:r>
        <w:t>of understanding the needs and motivations of our audience, and of crafting a message that speaks to both the head and the heart. The "Neuroscience of Storytelling" event was not just a platform for our project; it was a laboratory for our leadership skills.</w:t>
      </w:r>
    </w:p>
    <w:p w14:paraId="7F910B33" w14:textId="77777777" w:rsidR="00AA202E" w:rsidRDefault="00AA202E">
      <w:pPr>
        <w:pStyle w:val="MdSpace"/>
        <w:spacing w:after="60"/>
      </w:pPr>
    </w:p>
    <w:p w14:paraId="7A67A7EC" w14:textId="77777777" w:rsidR="00AA202E" w:rsidRDefault="00000000">
      <w:pPr>
        <w:pStyle w:val="MdParagraph"/>
      </w:pPr>
      <w:r>
        <w:t>We are immensely grateful to the Collective Intelligence Consortium for giving us this opportunity and to everyone who attended and engaged with our story. The conversations that followed our presentation have been invaluable, and the new members who have joined our community are a testament to the power of a shared narrative grounded in real impact.</w:t>
      </w:r>
    </w:p>
    <w:p w14:paraId="75A2076F" w14:textId="77777777" w:rsidR="00AA202E" w:rsidRDefault="00AA202E">
      <w:pPr>
        <w:pStyle w:val="MdSpace"/>
        <w:spacing w:after="60"/>
      </w:pPr>
    </w:p>
    <w:p w14:paraId="64043385" w14:textId="18088640" w:rsidR="00AA202E" w:rsidRDefault="00000000">
      <w:pPr>
        <w:pStyle w:val="MdParagraph"/>
      </w:pPr>
      <w:proofErr w:type="spellStart"/>
      <w:r>
        <w:t>BridgeSeed</w:t>
      </w:r>
      <w:proofErr w:type="spellEnd"/>
      <w:r>
        <w:t xml:space="preserve"> Foundation is more than just a project; it's a movement. A movement of students who believe in the power of community, the value of sustainability, and the enduring journey of our belongings. We invite you to join us in this story</w:t>
      </w:r>
      <w:r w:rsidR="00734E19">
        <w:t xml:space="preserve">, </w:t>
      </w:r>
      <w:r>
        <w:t>whether you are like Jerry, looking to pass on what you no longer need, or like Ahlam, seeking to gather resources for those in need.</w:t>
      </w:r>
    </w:p>
    <w:p w14:paraId="10395B72" w14:textId="77777777" w:rsidR="00AA202E" w:rsidRDefault="00AA202E">
      <w:pPr>
        <w:pStyle w:val="MdSpace"/>
        <w:spacing w:after="60"/>
      </w:pPr>
    </w:p>
    <w:p w14:paraId="0375EDFF" w14:textId="77777777" w:rsidR="00AA202E" w:rsidRDefault="00000000">
      <w:pPr>
        <w:pStyle w:val="MdParagraph"/>
      </w:pPr>
      <w:r>
        <w:rPr>
          <w:rStyle w:val="MdStrong"/>
        </w:rPr>
        <w:t>Get involved!</w:t>
      </w:r>
    </w:p>
    <w:p w14:paraId="5E381159" w14:textId="77777777" w:rsidR="00AA202E" w:rsidRDefault="00AA202E">
      <w:pPr>
        <w:pStyle w:val="MdSpace"/>
        <w:spacing w:after="60"/>
      </w:pPr>
    </w:p>
    <w:p w14:paraId="27FE68A3" w14:textId="77777777" w:rsidR="00AA202E" w:rsidRDefault="00000000">
      <w:pPr>
        <w:pStyle w:val="MdParagraph"/>
      </w:pPr>
      <w:r>
        <w:t xml:space="preserve">Do you have a story to share? Items to donate? A community in need that we can help </w:t>
      </w:r>
      <w:proofErr w:type="gramStart"/>
      <w:r>
        <w:t>support?</w:t>
      </w:r>
      <w:proofErr w:type="gramEnd"/>
      <w:r>
        <w:t xml:space="preserve"> Visit our website and join our WhatsApp community to become a part of the </w:t>
      </w:r>
      <w:proofErr w:type="spellStart"/>
      <w:r>
        <w:t>BridgeSeed</w:t>
      </w:r>
      <w:proofErr w:type="spellEnd"/>
      <w:r>
        <w:t xml:space="preserve"> story. Together, we can transform excess into opportunity and belongings into hope.</w:t>
      </w:r>
    </w:p>
    <w:p w14:paraId="6600FEDE" w14:textId="77777777" w:rsidR="00AA202E" w:rsidRDefault="00AA202E">
      <w:pPr>
        <w:pStyle w:val="MdSpace"/>
        <w:spacing w:after="60"/>
      </w:pPr>
    </w:p>
    <w:sectPr w:rsidR="00AA20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647AE"/>
    <w:multiLevelType w:val="hybridMultilevel"/>
    <w:tmpl w:val="2C447F8E"/>
    <w:lvl w:ilvl="0" w:tplc="DAF6B008">
      <w:start w:val="1"/>
      <w:numFmt w:val="bullet"/>
      <w:lvlText w:val="•"/>
      <w:lvlJc w:val="left"/>
      <w:pPr>
        <w:ind w:left="720" w:hanging="360"/>
      </w:pPr>
    </w:lvl>
    <w:lvl w:ilvl="1" w:tplc="C3C276B2">
      <w:start w:val="1"/>
      <w:numFmt w:val="bullet"/>
      <w:lvlText w:val="◦"/>
      <w:lvlJc w:val="left"/>
      <w:pPr>
        <w:ind w:left="1440" w:hanging="360"/>
      </w:pPr>
    </w:lvl>
    <w:lvl w:ilvl="2" w:tplc="F2DC8DF2">
      <w:start w:val="1"/>
      <w:numFmt w:val="bullet"/>
      <w:lvlText w:val="•"/>
      <w:lvlJc w:val="left"/>
      <w:pPr>
        <w:ind w:left="2160" w:hanging="360"/>
      </w:pPr>
    </w:lvl>
    <w:lvl w:ilvl="3" w:tplc="E332B008">
      <w:start w:val="1"/>
      <w:numFmt w:val="bullet"/>
      <w:lvlText w:val="◦"/>
      <w:lvlJc w:val="left"/>
      <w:pPr>
        <w:ind w:left="2880" w:hanging="360"/>
      </w:pPr>
    </w:lvl>
    <w:lvl w:ilvl="4" w:tplc="9F0C4016">
      <w:start w:val="1"/>
      <w:numFmt w:val="bullet"/>
      <w:lvlText w:val="•"/>
      <w:lvlJc w:val="left"/>
      <w:pPr>
        <w:ind w:left="3600" w:hanging="360"/>
      </w:pPr>
    </w:lvl>
    <w:lvl w:ilvl="5" w:tplc="D996F7A6">
      <w:start w:val="1"/>
      <w:numFmt w:val="bullet"/>
      <w:lvlText w:val="◦"/>
      <w:lvlJc w:val="left"/>
      <w:pPr>
        <w:ind w:left="4320" w:hanging="360"/>
      </w:pPr>
    </w:lvl>
    <w:lvl w:ilvl="6" w:tplc="560EE91A">
      <w:start w:val="1"/>
      <w:numFmt w:val="bullet"/>
      <w:lvlText w:val="•"/>
      <w:lvlJc w:val="left"/>
      <w:pPr>
        <w:ind w:left="5040" w:hanging="360"/>
      </w:pPr>
    </w:lvl>
    <w:lvl w:ilvl="7" w:tplc="29B8F3E8">
      <w:numFmt w:val="decimal"/>
      <w:lvlText w:val=""/>
      <w:lvlJc w:val="left"/>
    </w:lvl>
    <w:lvl w:ilvl="8" w:tplc="A64EABAE">
      <w:numFmt w:val="decimal"/>
      <w:lvlText w:val=""/>
      <w:lvlJc w:val="left"/>
    </w:lvl>
  </w:abstractNum>
  <w:abstractNum w:abstractNumId="1" w15:restartNumberingAfterBreak="0">
    <w:nsid w:val="4E48569F"/>
    <w:multiLevelType w:val="hybridMultilevel"/>
    <w:tmpl w:val="2DDE24EE"/>
    <w:lvl w:ilvl="0" w:tplc="4BCAFA68">
      <w:start w:val="1"/>
      <w:numFmt w:val="bullet"/>
      <w:lvlText w:val="●"/>
      <w:lvlJc w:val="left"/>
      <w:pPr>
        <w:ind w:left="720" w:hanging="360"/>
      </w:pPr>
    </w:lvl>
    <w:lvl w:ilvl="1" w:tplc="EF5C40B4">
      <w:start w:val="1"/>
      <w:numFmt w:val="bullet"/>
      <w:lvlText w:val="○"/>
      <w:lvlJc w:val="left"/>
      <w:pPr>
        <w:ind w:left="1440" w:hanging="360"/>
      </w:pPr>
    </w:lvl>
    <w:lvl w:ilvl="2" w:tplc="C4300E4C">
      <w:start w:val="1"/>
      <w:numFmt w:val="bullet"/>
      <w:lvlText w:val="■"/>
      <w:lvlJc w:val="left"/>
      <w:pPr>
        <w:ind w:left="2160" w:hanging="360"/>
      </w:pPr>
    </w:lvl>
    <w:lvl w:ilvl="3" w:tplc="D74C10EE">
      <w:start w:val="1"/>
      <w:numFmt w:val="bullet"/>
      <w:lvlText w:val="●"/>
      <w:lvlJc w:val="left"/>
      <w:pPr>
        <w:ind w:left="2880" w:hanging="360"/>
      </w:pPr>
    </w:lvl>
    <w:lvl w:ilvl="4" w:tplc="E3F6E534">
      <w:start w:val="1"/>
      <w:numFmt w:val="bullet"/>
      <w:lvlText w:val="○"/>
      <w:lvlJc w:val="left"/>
      <w:pPr>
        <w:ind w:left="3600" w:hanging="360"/>
      </w:pPr>
    </w:lvl>
    <w:lvl w:ilvl="5" w:tplc="B8202752">
      <w:start w:val="1"/>
      <w:numFmt w:val="bullet"/>
      <w:lvlText w:val="■"/>
      <w:lvlJc w:val="left"/>
      <w:pPr>
        <w:ind w:left="4320" w:hanging="360"/>
      </w:pPr>
    </w:lvl>
    <w:lvl w:ilvl="6" w:tplc="BE60F284">
      <w:start w:val="1"/>
      <w:numFmt w:val="bullet"/>
      <w:lvlText w:val="●"/>
      <w:lvlJc w:val="left"/>
      <w:pPr>
        <w:ind w:left="5040" w:hanging="360"/>
      </w:pPr>
    </w:lvl>
    <w:lvl w:ilvl="7" w:tplc="4620A3CA">
      <w:start w:val="1"/>
      <w:numFmt w:val="bullet"/>
      <w:lvlText w:val="●"/>
      <w:lvlJc w:val="left"/>
      <w:pPr>
        <w:ind w:left="5760" w:hanging="360"/>
      </w:pPr>
    </w:lvl>
    <w:lvl w:ilvl="8" w:tplc="2DC42C32">
      <w:start w:val="1"/>
      <w:numFmt w:val="bullet"/>
      <w:lvlText w:val="●"/>
      <w:lvlJc w:val="left"/>
      <w:pPr>
        <w:ind w:left="6480" w:hanging="360"/>
      </w:pPr>
    </w:lvl>
  </w:abstractNum>
  <w:abstractNum w:abstractNumId="2" w15:restartNumberingAfterBreak="0">
    <w:nsid w:val="77427D60"/>
    <w:multiLevelType w:val="multilevel"/>
    <w:tmpl w:val="53C4F3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0964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02E"/>
    <w:rsid w:val="0045661B"/>
    <w:rsid w:val="004F60E0"/>
    <w:rsid w:val="00734E19"/>
    <w:rsid w:val="00AA202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836C"/>
  <w15:docId w15:val="{BFFD7141-14CC-4932-A52F-911375B7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Faith Adeoluwa Adeyemi</cp:lastModifiedBy>
  <cp:revision>2</cp:revision>
  <dcterms:created xsi:type="dcterms:W3CDTF">2026-01-18T14:14:00Z</dcterms:created>
  <dcterms:modified xsi:type="dcterms:W3CDTF">2026-01-18T14:14:00Z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e2d5d3fd-b201-4c8d-b0ef-69c2ae92a145</vt:lpwstr>
  </property>
</Properties>
</file>