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1A2E"/>
          <w:sz w:val="56"/>
        </w:rPr>
        <w:t>optArrow RAG Implementation Blueprint</w:t>
      </w:r>
    </w:p>
    <w:p>
      <w:pPr>
        <w:jc w:val="center"/>
      </w:pPr>
      <w:r>
        <w:rPr>
          <w:color w:val="606060"/>
          <w:sz w:val="28"/>
        </w:rPr>
        <w:t>Complete Technical Specification for Integrating a</w:t>
        <w:br/>
        <w:t>Multi-Agent RAG Copilot into the optArrow Optimisation Platform</w:t>
      </w:r>
    </w:p>
    <w:p/>
    <w:p>
      <w:pPr>
        <w:spacing w:after="40"/>
        <w:jc w:val="center"/>
      </w:pPr>
      <w:r>
        <w:rPr>
          <w:color w:val="808080"/>
          <w:sz w:val="22"/>
        </w:rPr>
        <w:t>Version: 1.0</w:t>
        <w:br/>
      </w:r>
      <w:r>
        <w:rPr>
          <w:color w:val="808080"/>
          <w:sz w:val="22"/>
        </w:rPr>
        <w:t>Date: April 30, 2026</w:t>
        <w:br/>
      </w:r>
      <w:r>
        <w:rPr>
          <w:color w:val="808080"/>
          <w:sz w:val="22"/>
        </w:rPr>
        <w:t>Repository: github.com/optArrow/optArrow</w:t>
        <w:br/>
      </w:r>
    </w:p>
    <w:p/>
    <w:p/>
    <w:p>
      <w:pPr>
        <w:jc w:val="center"/>
      </w:pPr>
      <w:r>
        <w:rPr>
          <w:b/>
          <w:sz w:val="24"/>
        </w:rPr>
        <w:t>COLOR LEGEND USED THROUGHOUT THIS DOCUMENT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D6E4F0" w:val="clear"/>
          </w:tcPr>
          <w:p>
            <w:r/>
            <w:r>
              <w:rPr>
                <w:b/>
                <w:color w:val="1F4E79"/>
                <w:sz w:val="20"/>
              </w:rPr>
              <w:t>EXISTING (Already in GitHub)</w:t>
            </w:r>
          </w:p>
        </w:tc>
        <w:tc>
          <w:tcPr>
            <w:tcW w:type="dxa" w:w="3135"/>
            <w:shd w:fill="FCE4CC" w:val="clear"/>
          </w:tcPr>
          <w:p>
            <w:r/>
            <w:r>
              <w:rPr>
                <w:b/>
                <w:color w:val="C65911"/>
                <w:sz w:val="20"/>
              </w:rPr>
              <w:t>NEW (To Implement for RAG)</w:t>
            </w:r>
          </w:p>
        </w:tc>
        <w:tc>
          <w:tcPr>
            <w:tcW w:type="dxa" w:w="3135"/>
            <w:shd w:fill="E2EFDA" w:val="clear"/>
          </w:tcPr>
          <w:p>
            <w:r/>
            <w:r>
              <w:rPr>
                <w:b/>
                <w:color w:val="377E37"/>
                <w:sz w:val="20"/>
              </w:rPr>
              <w:t>FUTURE SCOPE</w:t>
            </w:r>
          </w:p>
        </w:tc>
      </w:tr>
    </w:tbl>
    <w:p/>
    <w:p>
      <w:r>
        <w:br w:type="page"/>
      </w:r>
    </w:p>
    <w:p>
      <w:pPr>
        <w:pStyle w:val="Heading1"/>
      </w:pPr>
      <w:r>
        <w:rPr>
          <w:color w:val="1A1A2E"/>
        </w:rPr>
        <w:t>Table of Contents</w:t>
      </w:r>
    </w:p>
    <w:p>
      <w:pPr>
        <w:spacing w:after="40"/>
      </w:pPr>
      <w:r>
        <w:rPr>
          <w:sz w:val="22"/>
        </w:rPr>
        <w:t>1. What is optArrow? (For New Readers)</w:t>
      </w:r>
    </w:p>
    <w:p>
      <w:pPr>
        <w:spacing w:after="40"/>
      </w:pPr>
      <w:r>
        <w:rPr>
          <w:sz w:val="22"/>
        </w:rPr>
        <w:t>2. What is RAG and Why Do We Need It?</w:t>
      </w:r>
    </w:p>
    <w:p>
      <w:pPr>
        <w:spacing w:after="40"/>
      </w:pPr>
      <w:r>
        <w:rPr>
          <w:sz w:val="22"/>
        </w:rPr>
        <w:t>3. Current Architecture (What Already Exists)</w:t>
      </w:r>
    </w:p>
    <w:p>
      <w:pPr>
        <w:spacing w:after="40"/>
      </w:pPr>
      <w:r>
        <w:rPr>
          <w:sz w:val="22"/>
        </w:rPr>
        <w:t>4. Target Architecture (The Complete Merged System)</w:t>
      </w:r>
    </w:p>
    <w:p>
      <w:pPr>
        <w:spacing w:after="40"/>
      </w:pPr>
      <w:r>
        <w:rPr>
          <w:sz w:val="22"/>
        </w:rPr>
        <w:t>5. Component-by-Component Implementation Plan</w:t>
      </w:r>
    </w:p>
    <w:p>
      <w:pPr>
        <w:spacing w:after="40"/>
      </w:pPr>
      <w:r>
        <w:rPr>
          <w:sz w:val="22"/>
        </w:rPr>
        <w:t xml:space="preserve">   5.1 FastAPI RAG Routes</w:t>
      </w:r>
    </w:p>
    <w:p>
      <w:pPr>
        <w:spacing w:after="40"/>
      </w:pPr>
      <w:r>
        <w:rPr>
          <w:sz w:val="22"/>
        </w:rPr>
        <w:t xml:space="preserve">   5.2 Document Ingestion Pipeline</w:t>
      </w:r>
    </w:p>
    <w:p>
      <w:pPr>
        <w:spacing w:after="40"/>
      </w:pPr>
      <w:r>
        <w:rPr>
          <w:sz w:val="22"/>
        </w:rPr>
        <w:t xml:space="preserve">   5.3 Embedding &amp; Vector Store</w:t>
      </w:r>
    </w:p>
    <w:p>
      <w:pPr>
        <w:spacing w:after="40"/>
      </w:pPr>
      <w:r>
        <w:rPr>
          <w:sz w:val="22"/>
        </w:rPr>
        <w:t xml:space="preserve">   5.4 Retrieval &amp; Reranking</w:t>
      </w:r>
    </w:p>
    <w:p>
      <w:pPr>
        <w:spacing w:after="40"/>
      </w:pPr>
      <w:r>
        <w:rPr>
          <w:sz w:val="22"/>
        </w:rPr>
        <w:t xml:space="preserve">   5.5 Agent Orchestration (LangGraph)</w:t>
      </w:r>
    </w:p>
    <w:p>
      <w:pPr>
        <w:spacing w:after="40"/>
      </w:pPr>
      <w:r>
        <w:rPr>
          <w:sz w:val="22"/>
        </w:rPr>
        <w:t xml:space="preserve">   5.6 Sub-Agents (Research, Iteration, Vision)</w:t>
      </w:r>
    </w:p>
    <w:p>
      <w:pPr>
        <w:spacing w:after="40"/>
      </w:pPr>
      <w:r>
        <w:rPr>
          <w:sz w:val="22"/>
        </w:rPr>
        <w:t xml:space="preserve">   5.7 LLM Generation Layer</w:t>
      </w:r>
    </w:p>
    <w:p>
      <w:pPr>
        <w:spacing w:after="40"/>
      </w:pPr>
      <w:r>
        <w:rPr>
          <w:sz w:val="22"/>
        </w:rPr>
        <w:t xml:space="preserve">   5.8 Configuration</w:t>
      </w:r>
    </w:p>
    <w:p>
      <w:pPr>
        <w:spacing w:after="40"/>
      </w:pPr>
      <w:r>
        <w:rPr>
          <w:sz w:val="22"/>
        </w:rPr>
        <w:t>6. Integration Points (What Changes vs. What Stays)</w:t>
      </w:r>
    </w:p>
    <w:p>
      <w:pPr>
        <w:spacing w:after="40"/>
      </w:pPr>
      <w:r>
        <w:rPr>
          <w:sz w:val="22"/>
        </w:rPr>
        <w:t>7. Data Flow Examples (End to End)</w:t>
      </w:r>
    </w:p>
    <w:p>
      <w:pPr>
        <w:spacing w:after="40"/>
      </w:pPr>
      <w:r>
        <w:rPr>
          <w:sz w:val="22"/>
        </w:rPr>
        <w:t>8. Dependencies &amp; Infrastructure</w:t>
      </w:r>
    </w:p>
    <w:p>
      <w:pPr>
        <w:spacing w:after="40"/>
      </w:pPr>
      <w:r>
        <w:rPr>
          <w:sz w:val="22"/>
        </w:rPr>
        <w:t>9. Evaluation &amp; Testing Plan</w:t>
      </w:r>
    </w:p>
    <w:p>
      <w:pPr>
        <w:spacing w:after="40"/>
      </w:pPr>
      <w:r>
        <w:rPr>
          <w:sz w:val="22"/>
        </w:rPr>
        <w:t>10. Deployment Sequence</w:t>
      </w:r>
    </w:p>
    <w:p>
      <w:pPr>
        <w:spacing w:after="40"/>
      </w:pPr>
      <w:r>
        <w:rPr>
          <w:sz w:val="22"/>
        </w:rPr>
        <w:t>11. Future Scope</w:t>
      </w:r>
    </w:p>
    <w:p>
      <w:r>
        <w:br w:type="page"/>
      </w:r>
    </w:p>
    <w:p>
      <w:pPr>
        <w:pStyle w:val="Heading1"/>
      </w:pPr>
      <w:r>
        <w:rPr>
          <w:color w:val="1A1A2E"/>
        </w:rPr>
        <w:t>1. What is optArrow? (For New Readers)</w:t>
      </w:r>
    </w:p>
    <w:p>
      <w:pPr>
        <w:spacing w:after="120"/>
      </w:pPr>
      <w:r>
        <w:rPr>
          <w:sz w:val="22"/>
        </w:rPr>
        <w:t>optArrow is an open-source mathematical optimisation platform. Think of it as a system that takes a real-world problem (such as minimising cost, maximising efficiency, or finding the best design for a mechanical part), translates it into mathematical equations, and then uses powerful solvers to find the best possible answer.</w:t>
      </w:r>
    </w:p>
    <w:p>
      <w:pPr>
        <w:spacing w:after="120"/>
      </w:pPr>
      <w:r>
        <w:rPr>
          <w:sz w:val="22"/>
        </w:rPr>
        <w:t>For example, an engineer might ask: "What is the minimum-cost beam design that can support a 500N load without exceeding stress limits?" optArrow would take this question, formulate it as a mathematical optimisation problem, send it to a solver, and return the optimal design.</w:t>
      </w:r>
    </w:p>
    <w:p>
      <w:pPr>
        <w:pStyle w:val="Heading2"/>
      </w:pPr>
      <w:r>
        <w:rPr>
          <w:color w:val="1A1A2E"/>
        </w:rPr>
        <w:t>How optArrow Works Today</w:t>
      </w:r>
    </w:p>
    <w:p>
      <w:pPr>
        <w:spacing w:after="120"/>
      </w:pPr>
      <w:r>
        <w:rPr>
          <w:sz w:val="22"/>
        </w:rPr>
        <w:t>The platform is built in layers, like a sandwich. Each layer has a specific job. Here is every layer, explained simply: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28"/>
            <w:shd w:fill="2E75B6" w:val="clear"/>
          </w:tcPr>
          <w:p>
            <w:r/>
            <w:r>
              <w:rPr>
                <w:b/>
                <w:color w:val="FFFFFF"/>
                <w:sz w:val="20"/>
              </w:rPr>
              <w:t>Layer</w:t>
            </w:r>
          </w:p>
        </w:tc>
        <w:tc>
          <w:tcPr>
            <w:tcW w:type="dxa" w:w="2160"/>
            <w:shd w:fill="2E75B6" w:val="clear"/>
          </w:tcPr>
          <w:p>
            <w:r/>
            <w:r>
              <w:rPr>
                <w:b/>
                <w:color w:val="FFFFFF"/>
                <w:sz w:val="20"/>
              </w:rPr>
              <w:t>Technology</w:t>
            </w:r>
          </w:p>
        </w:tc>
        <w:tc>
          <w:tcPr>
            <w:tcW w:type="dxa" w:w="5040"/>
            <w:shd w:fill="2E75B6" w:val="clear"/>
          </w:tcPr>
          <w:p>
            <w:r/>
            <w:r>
              <w:rPr>
                <w:b/>
                <w:color w:val="FFFFFF"/>
                <w:sz w:val="20"/>
              </w:rPr>
              <w:t>What It Does (Plain English)</w:t>
            </w:r>
          </w:p>
        </w:tc>
        <w:tc>
          <w:tcPr>
            <w:tcW w:type="dxa" w:w="1152"/>
            <w:shd w:fill="2E75B6" w:val="clear"/>
          </w:tcPr>
          <w:p>
            <w:r/>
            <w:r>
              <w:rPr>
                <w:b/>
                <w:color w:val="FFFFFF"/>
                <w:sz w:val="20"/>
              </w:rPr>
              <w:t>Status</w:t>
            </w:r>
          </w:p>
        </w:tc>
      </w:tr>
      <w:tr>
        <w:tc>
          <w:tcPr>
            <w:tcW w:type="dxa" w:w="1728"/>
            <w:shd w:fill="D6E4F0" w:val="clear"/>
          </w:tcPr>
          <w:p>
            <w:r/>
            <w:r>
              <w:rPr>
                <w:sz w:val="20"/>
              </w:rPr>
              <w:t>Client Layer</w:t>
            </w:r>
          </w:p>
        </w:tc>
        <w:tc>
          <w:tcPr>
            <w:tcW w:type="dxa" w:w="2160"/>
            <w:shd w:fill="D6E4F0" w:val="clear"/>
          </w:tcPr>
          <w:p>
            <w:r/>
            <w:r>
              <w:rPr>
                <w:sz w:val="20"/>
              </w:rPr>
              <w:t>Web Browser + CLI</w:t>
            </w:r>
          </w:p>
        </w:tc>
        <w:tc>
          <w:tcPr>
            <w:tcW w:type="dxa" w:w="5040"/>
            <w:shd w:fill="D6E4F0" w:val="clear"/>
          </w:tcPr>
          <w:p>
            <w:r/>
            <w:r>
              <w:rPr>
                <w:sz w:val="20"/>
              </w:rPr>
              <w:t>How users interact with optArrow. They can either use a web page in their browser, or type commands in a terminal (like VS Code). Both send requests to the server.</w:t>
            </w:r>
          </w:p>
        </w:tc>
        <w:tc>
          <w:tcPr>
            <w:tcW w:type="dxa" w:w="1152"/>
            <w:shd w:fill="D6E4F0" w:val="clear"/>
          </w:tcPr>
          <w:p>
            <w:r/>
            <w:r>
              <w:rPr>
                <w:sz w:val="20"/>
              </w:rPr>
              <w:t>Existing</w:t>
            </w:r>
          </w:p>
        </w:tc>
      </w:tr>
      <w:tr>
        <w:tc>
          <w:tcPr>
            <w:tcW w:type="dxa" w:w="1728"/>
            <w:shd w:fill="D6E4F0" w:val="clear"/>
          </w:tcPr>
          <w:p>
            <w:r/>
            <w:r>
              <w:rPr>
                <w:sz w:val="20"/>
              </w:rPr>
              <w:t>Gateway</w:t>
            </w:r>
          </w:p>
        </w:tc>
        <w:tc>
          <w:tcPr>
            <w:tcW w:type="dxa" w:w="2160"/>
            <w:shd w:fill="D6E4F0" w:val="clear"/>
          </w:tcPr>
          <w:p>
            <w:r/>
            <w:r>
              <w:rPr>
                <w:sz w:val="20"/>
              </w:rPr>
              <w:t>FastAPI (Python)</w:t>
            </w:r>
          </w:p>
        </w:tc>
        <w:tc>
          <w:tcPr>
            <w:tcW w:type="dxa" w:w="5040"/>
            <w:shd w:fill="D6E4F0" w:val="clear"/>
          </w:tcPr>
          <w:p>
            <w:r/>
            <w:r>
              <w:rPr>
                <w:sz w:val="20"/>
              </w:rPr>
              <w:t>The "front door" of the server. Every request from every client comes here first. FastAPI is a modern Python web framework that handles HTTP requests, validates inputs, and routes work to the right engine. Think of it as a receptionist.</w:t>
            </w:r>
          </w:p>
        </w:tc>
        <w:tc>
          <w:tcPr>
            <w:tcW w:type="dxa" w:w="1152"/>
            <w:shd w:fill="D6E4F0" w:val="clear"/>
          </w:tcPr>
          <w:p>
            <w:r/>
            <w:r>
              <w:rPr>
                <w:sz w:val="20"/>
              </w:rPr>
              <w:t>Existing</w:t>
            </w:r>
          </w:p>
        </w:tc>
      </w:tr>
      <w:tr>
        <w:tc>
          <w:tcPr>
            <w:tcW w:type="dxa" w:w="1728"/>
            <w:shd w:fill="D6E4F0" w:val="clear"/>
          </w:tcPr>
          <w:p>
            <w:r/>
            <w:r>
              <w:rPr>
                <w:sz w:val="20"/>
              </w:rPr>
              <w:t>Python Engine</w:t>
            </w:r>
          </w:p>
        </w:tc>
        <w:tc>
          <w:tcPr>
            <w:tcW w:type="dxa" w:w="2160"/>
            <w:shd w:fill="D6E4F0" w:val="clear"/>
          </w:tcPr>
          <w:p>
            <w:r/>
            <w:r>
              <w:rPr>
                <w:sz w:val="20"/>
              </w:rPr>
              <w:t>Pyomo + Arrow Flight RPC</w:t>
            </w:r>
          </w:p>
        </w:tc>
        <w:tc>
          <w:tcPr>
            <w:tcW w:type="dxa" w:w="5040"/>
            <w:shd w:fill="D6E4F0" w:val="clear"/>
          </w:tcPr>
          <w:p>
            <w:r/>
            <w:r>
              <w:rPr>
                <w:sz w:val="20"/>
              </w:rPr>
              <w:t>One of two "brains" for building optimisation models. Pyomo is a Python library that lets you write optimisation problems as Python code. Arrow Flight RPC is a high-speed data transfer protocol (like a superhighway for data) that connects FastAPI to Pyomo.</w:t>
            </w:r>
          </w:p>
        </w:tc>
        <w:tc>
          <w:tcPr>
            <w:tcW w:type="dxa" w:w="1152"/>
            <w:shd w:fill="D6E4F0" w:val="clear"/>
          </w:tcPr>
          <w:p>
            <w:r/>
            <w:r>
              <w:rPr>
                <w:sz w:val="20"/>
              </w:rPr>
              <w:t>Existing</w:t>
            </w:r>
          </w:p>
        </w:tc>
      </w:tr>
      <w:tr>
        <w:tc>
          <w:tcPr>
            <w:tcW w:type="dxa" w:w="1728"/>
            <w:shd w:fill="D6E4F0" w:val="clear"/>
          </w:tcPr>
          <w:p>
            <w:r/>
            <w:r>
              <w:rPr>
                <w:sz w:val="20"/>
              </w:rPr>
              <w:t>Julia Engine</w:t>
            </w:r>
          </w:p>
        </w:tc>
        <w:tc>
          <w:tcPr>
            <w:tcW w:type="dxa" w:w="2160"/>
            <w:shd w:fill="D6E4F0" w:val="clear"/>
          </w:tcPr>
          <w:p>
            <w:r/>
            <w:r>
              <w:rPr>
                <w:sz w:val="20"/>
              </w:rPr>
              <w:t>JuMP + TCP Socket</w:t>
            </w:r>
          </w:p>
        </w:tc>
        <w:tc>
          <w:tcPr>
            <w:tcW w:type="dxa" w:w="5040"/>
            <w:shd w:fill="D6E4F0" w:val="clear"/>
          </w:tcPr>
          <w:p>
            <w:r/>
            <w:r>
              <w:rPr>
                <w:sz w:val="20"/>
              </w:rPr>
              <w:t>The second "brain." JuMP is similar to Pyomo but written in Julia (a language designed for high-performance scientific computing). It connects to FastAPI via a simple TCP socket.</w:t>
            </w:r>
          </w:p>
        </w:tc>
        <w:tc>
          <w:tcPr>
            <w:tcW w:type="dxa" w:w="1152"/>
            <w:shd w:fill="D6E4F0" w:val="clear"/>
          </w:tcPr>
          <w:p>
            <w:r/>
            <w:r>
              <w:rPr>
                <w:sz w:val="20"/>
              </w:rPr>
              <w:t>Existing</w:t>
            </w:r>
          </w:p>
        </w:tc>
      </w:tr>
      <w:tr>
        <w:tc>
          <w:tcPr>
            <w:tcW w:type="dxa" w:w="1728"/>
            <w:shd w:fill="D6E4F0" w:val="clear"/>
          </w:tcPr>
          <w:p>
            <w:r/>
            <w:r>
              <w:rPr>
                <w:sz w:val="20"/>
              </w:rPr>
              <w:t>Solvers</w:t>
            </w:r>
          </w:p>
        </w:tc>
        <w:tc>
          <w:tcPr>
            <w:tcW w:type="dxa" w:w="2160"/>
            <w:shd w:fill="D6E4F0" w:val="clear"/>
          </w:tcPr>
          <w:p>
            <w:r/>
            <w:r>
              <w:rPr>
                <w:sz w:val="20"/>
              </w:rPr>
              <w:t>HiGHS, MOSEK, Gurobi, GLPK, Hypatia</w:t>
            </w:r>
          </w:p>
        </w:tc>
        <w:tc>
          <w:tcPr>
            <w:tcW w:type="dxa" w:w="5040"/>
            <w:shd w:fill="D6E4F0" w:val="clear"/>
          </w:tcPr>
          <w:p>
            <w:r/>
            <w:r>
              <w:rPr>
                <w:sz w:val="20"/>
              </w:rPr>
              <w:t>The actual "number crunchers." Once Pyomo or JuMP formulates the mathematical problem, it hands it to one of these solvers. Each solver is like a specialist: HiGHS is free and fast for linear problems; MOSEK handles conic/SOCP; Gurobi is commercial-grade; GLPK is a classic open-source choice; Hypatia handles exotic cone types.</w:t>
            </w:r>
          </w:p>
        </w:tc>
        <w:tc>
          <w:tcPr>
            <w:tcW w:type="dxa" w:w="1152"/>
            <w:shd w:fill="D6E4F0" w:val="clear"/>
          </w:tcPr>
          <w:p>
            <w:r/>
            <w:r>
              <w:rPr>
                <w:sz w:val="20"/>
              </w:rPr>
              <w:t>Existing</w:t>
            </w:r>
          </w:p>
        </w:tc>
      </w:tr>
    </w:tbl>
    <w:p/>
    <w:p>
      <w:pPr>
        <w:spacing w:after="120"/>
      </w:pPr>
      <w:r>
        <w:rPr>
          <w:sz w:val="22"/>
        </w:rPr>
        <w:t>Key technical detail: The codebase is 66% Python, 16% Julia, 13% MATLAB, and the rest is Shell scripts and Dockerfiles. The full source code lives at github.com/optArrow/optArrow and the documentation site is at optarrow.github.io/optArrow/.</w:t>
      </w:r>
    </w:p>
    <w:p>
      <w:r>
        <w:br w:type="page"/>
      </w:r>
    </w:p>
    <w:p>
      <w:pPr>
        <w:pStyle w:val="Heading1"/>
      </w:pPr>
      <w:r>
        <w:rPr>
          <w:color w:val="1A1A2E"/>
        </w:rPr>
        <w:t>2. What is RAG and Why Do We Need It?</w:t>
      </w:r>
    </w:p>
    <w:p>
      <w:pPr>
        <w:pStyle w:val="Heading2"/>
      </w:pPr>
      <w:r>
        <w:rPr>
          <w:color w:val="1A1A2E"/>
        </w:rPr>
        <w:t>The Problem</w:t>
      </w:r>
    </w:p>
    <w:p>
      <w:pPr>
        <w:spacing w:after="120"/>
      </w:pPr>
      <w:r>
        <w:rPr>
          <w:sz w:val="22"/>
        </w:rPr>
        <w:t>Right now, optArrow is powerful but "silent." It can solve optimisation problems if you give it perfectly formatted input, but it cannot answer questions like:</w:t>
      </w:r>
    </w:p>
    <w:p>
      <w:pPr>
        <w:pStyle w:val="ListBullet"/>
      </w:pPr>
      <w:r>
        <w:rPr>
          <w:i/>
        </w:rPr>
        <w:t>"Which solver should I use for a second-order cone problem?"</w:t>
      </w:r>
    </w:p>
    <w:p>
      <w:pPr>
        <w:pStyle w:val="ListBullet"/>
      </w:pPr>
      <w:r>
        <w:rPr>
          <w:i/>
        </w:rPr>
        <w:t>"Show me how to define constraints in Pyomo for a beam design."</w:t>
      </w:r>
    </w:p>
    <w:p>
      <w:pPr>
        <w:pStyle w:val="ListBullet"/>
      </w:pPr>
      <w:r>
        <w:rPr>
          <w:i/>
        </w:rPr>
        <w:t>"What does the JuMP engine's error code 42 mean?"</w:t>
      </w:r>
    </w:p>
    <w:p>
      <w:pPr>
        <w:pStyle w:val="ListBullet"/>
      </w:pPr>
      <w:r>
        <w:rPr>
          <w:i/>
        </w:rPr>
        <w:t>"Find me similar past projects with these constraints."</w:t>
      </w:r>
    </w:p>
    <w:p>
      <w:pPr>
        <w:spacing w:after="120"/>
      </w:pPr>
      <w:r>
        <w:rPr>
          <w:sz w:val="22"/>
        </w:rPr>
        <w:t>Users currently have to dig through documentation, source code, and solver manuals manually. This is slow, error-prone, and creates a steep learning curve for new team members.</w:t>
      </w:r>
    </w:p>
    <w:p>
      <w:pPr>
        <w:pStyle w:val="Heading2"/>
      </w:pPr>
      <w:r>
        <w:rPr>
          <w:color w:val="1A1A2E"/>
        </w:rPr>
        <w:t>The Solution: RAG (Retrieval-Augmented Generation)</w:t>
      </w:r>
    </w:p>
    <w:p>
      <w:pPr>
        <w:spacing w:after="120"/>
      </w:pPr>
      <w:r>
        <w:rPr>
          <w:sz w:val="22"/>
        </w:rPr>
        <w:t>RAG is a technique that makes an AI assistant (like ChatGPT or Claude) smarter by giving it access to your own documents. Instead of the AI making up answers from its general training, RAG works in three steps:</w:t>
      </w:r>
    </w:p>
    <w:p>
      <w:pPr>
        <w:spacing w:after="120"/>
      </w:pPr>
      <w:r>
        <w:rPr>
          <w:b/>
          <w:color w:val="C65911"/>
        </w:rPr>
        <w:t>Step 1 (Retrieve): Search your documents (code, PDFs, manuals) to find the most relevant passages.</w:t>
      </w:r>
    </w:p>
    <w:p>
      <w:pPr>
        <w:spacing w:after="120"/>
      </w:pPr>
      <w:r>
        <w:rPr>
          <w:b/>
          <w:color w:val="C65911"/>
        </w:rPr>
        <w:t>Step 2 (Augment): Attach those passages to the AI's prompt so it has real context.</w:t>
      </w:r>
    </w:p>
    <w:p>
      <w:pPr>
        <w:spacing w:after="120"/>
      </w:pPr>
      <w:r>
        <w:rPr>
          <w:b/>
          <w:color w:val="C65911"/>
        </w:rPr>
        <w:t>Step 3 (Generate): The AI writes an answer based only on those real documents, with citations.</w:t>
      </w:r>
    </w:p>
    <w:p>
      <w:pPr>
        <w:spacing w:after="120"/>
      </w:pPr>
      <w:r>
        <w:rPr>
          <w:sz w:val="22"/>
        </w:rPr>
        <w:t>The result is an AI copilot that can answer questions about optArrow accurately, cite its sources, and even trigger optimisation runs on your behalf. It never hallucinates because it only answers from your actual documents.</w:t>
      </w:r>
    </w:p>
    <w:p>
      <w:pPr>
        <w:pStyle w:val="Heading2"/>
      </w:pPr>
      <w:r>
        <w:rPr>
          <w:color w:val="1A1A2E"/>
        </w:rPr>
        <w:t>What We Are Building: The Spindle Copilot Architecture</w:t>
      </w:r>
    </w:p>
    <w:p>
      <w:pPr>
        <w:spacing w:after="120"/>
      </w:pPr>
      <w:r>
        <w:rPr>
          <w:sz w:val="22"/>
        </w:rPr>
        <w:t>The RAG architecture we are implementing is based on a multi-agent copilot design. It is not just a simple question-answer bot. It has multiple specialised AI agents that each handle different types of tasks: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872"/>
            <w:shd w:fill="2E75B6" w:val="clear"/>
          </w:tcPr>
          <w:p>
            <w:r/>
            <w:r>
              <w:rPr>
                <w:b/>
                <w:color w:val="FFFFFF"/>
                <w:sz w:val="20"/>
              </w:rPr>
              <w:t>Agent</w:t>
            </w:r>
          </w:p>
        </w:tc>
        <w:tc>
          <w:tcPr>
            <w:tcW w:type="dxa" w:w="3600"/>
            <w:shd w:fill="2E75B6" w:val="clear"/>
          </w:tcPr>
          <w:p>
            <w:r/>
            <w:r>
              <w:rPr>
                <w:b/>
                <w:color w:val="FFFFFF"/>
                <w:sz w:val="20"/>
              </w:rPr>
              <w:t>Role</w:t>
            </w:r>
          </w:p>
        </w:tc>
        <w:tc>
          <w:tcPr>
            <w:tcW w:type="dxa" w:w="3600"/>
            <w:shd w:fill="2E75B6" w:val="clear"/>
          </w:tcPr>
          <w:p>
            <w:r/>
            <w:r>
              <w:rPr>
                <w:b/>
                <w:color w:val="FFFFFF"/>
                <w:sz w:val="20"/>
              </w:rPr>
              <w:t>Example Task</w:t>
            </w:r>
          </w:p>
        </w:tc>
        <w:tc>
          <w:tcPr>
            <w:tcW w:type="dxa" w:w="1008"/>
            <w:shd w:fill="2E75B6" w:val="clear"/>
          </w:tcPr>
          <w:p>
            <w:r/>
            <w:r>
              <w:rPr>
                <w:b/>
                <w:color w:val="FFFFFF"/>
                <w:sz w:val="20"/>
              </w:rPr>
              <w:t>Status</w:t>
            </w:r>
          </w:p>
        </w:tc>
      </w:tr>
      <w:tr>
        <w:tc>
          <w:tcPr>
            <w:tcW w:type="dxa" w:w="1872"/>
            <w:shd w:fill="FCE4CC" w:val="clear"/>
          </w:tcPr>
          <w:p>
            <w:r/>
            <w:r>
              <w:rPr>
                <w:sz w:val="20"/>
              </w:rPr>
              <w:t>Main Copilot Agent</w:t>
            </w:r>
          </w:p>
        </w:tc>
        <w:tc>
          <w:tcPr>
            <w:tcW w:type="dxa" w:w="3600"/>
            <w:shd w:fill="FCE4CC" w:val="clear"/>
          </w:tcPr>
          <w:p>
            <w:r/>
            <w:r>
              <w:rPr>
                <w:sz w:val="20"/>
              </w:rPr>
              <w:t>Receives user queries, plans a strategy, delegates to sub-agents, and compiles the final answer with citations.</w:t>
            </w:r>
          </w:p>
        </w:tc>
        <w:tc>
          <w:tcPr>
            <w:tcW w:type="dxa" w:w="3600"/>
            <w:shd w:fill="FCE4CC" w:val="clear"/>
          </w:tcPr>
          <w:p>
            <w:r/>
            <w:r>
              <w:rPr>
                <w:sz w:val="20"/>
              </w:rPr>
              <w:t>"Solve kinematics for these customer requirements" → plans research + iteration + summary steps</w:t>
            </w:r>
          </w:p>
        </w:tc>
        <w:tc>
          <w:tcPr>
            <w:tcW w:type="dxa" w:w="1008"/>
            <w:shd w:fill="FCE4CC" w:val="clear"/>
          </w:tcPr>
          <w:p>
            <w:r/>
            <w:r>
              <w:rPr>
                <w:sz w:val="20"/>
              </w:rPr>
              <w:t>New</w:t>
            </w:r>
          </w:p>
        </w:tc>
      </w:tr>
      <w:tr>
        <w:tc>
          <w:tcPr>
            <w:tcW w:type="dxa" w:w="1872"/>
            <w:shd w:fill="FCE4CC" w:val="clear"/>
          </w:tcPr>
          <w:p>
            <w:r/>
            <w:r>
              <w:rPr>
                <w:sz w:val="20"/>
              </w:rPr>
              <w:t>Research Agent</w:t>
            </w:r>
          </w:p>
        </w:tc>
        <w:tc>
          <w:tcPr>
            <w:tcW w:type="dxa" w:w="3600"/>
            <w:shd w:fill="FCE4CC" w:val="clear"/>
          </w:tcPr>
          <w:p>
            <w:r/>
            <w:r>
              <w:rPr>
                <w:sz w:val="20"/>
              </w:rPr>
              <w:t>Answers knowledge questions by searching the vector database, SQL store, and docs site.</w:t>
            </w:r>
          </w:p>
        </w:tc>
        <w:tc>
          <w:tcPr>
            <w:tcW w:type="dxa" w:w="3600"/>
            <w:shd w:fill="FCE4CC" w:val="clear"/>
          </w:tcPr>
          <w:p>
            <w:r/>
            <w:r>
              <w:rPr>
                <w:sz w:val="20"/>
              </w:rPr>
              <w:t>"What are the material numbers for spindle bearings?" or "How does the Pyomo engine handle SOCP?"</w:t>
            </w:r>
          </w:p>
        </w:tc>
        <w:tc>
          <w:tcPr>
            <w:tcW w:type="dxa" w:w="1008"/>
            <w:shd w:fill="FCE4CC" w:val="clear"/>
          </w:tcPr>
          <w:p>
            <w:r/>
            <w:r>
              <w:rPr>
                <w:sz w:val="20"/>
              </w:rPr>
              <w:t>New</w:t>
            </w:r>
          </w:p>
        </w:tc>
      </w:tr>
      <w:tr>
        <w:tc>
          <w:tcPr>
            <w:tcW w:type="dxa" w:w="1872"/>
            <w:shd w:fill="FCE4CC" w:val="clear"/>
          </w:tcPr>
          <w:p>
            <w:r/>
            <w:r>
              <w:rPr>
                <w:sz w:val="20"/>
              </w:rPr>
              <w:t>Iteration Agent</w:t>
            </w:r>
          </w:p>
        </w:tc>
        <w:tc>
          <w:tcPr>
            <w:tcW w:type="dxa" w:w="3600"/>
            <w:shd w:fill="FCE4CC" w:val="clear"/>
          </w:tcPr>
          <w:p>
            <w:r/>
            <w:r>
              <w:rPr>
                <w:sz w:val="20"/>
              </w:rPr>
              <w:t>Runs optimisation loops using the existing Pyomo/JuMP engines. Can also run Excel-based templates.</w:t>
            </w:r>
          </w:p>
        </w:tc>
        <w:tc>
          <w:tcPr>
            <w:tcW w:type="dxa" w:w="3600"/>
            <w:shd w:fill="FCE4CC" w:val="clear"/>
          </w:tcPr>
          <w:p>
            <w:r/>
            <w:r>
              <w:rPr>
                <w:sz w:val="20"/>
              </w:rPr>
              <w:t>"Find the minimum-cost design that meets these load constraints" → calls Pyomo solver iteratively</w:t>
            </w:r>
          </w:p>
        </w:tc>
        <w:tc>
          <w:tcPr>
            <w:tcW w:type="dxa" w:w="1008"/>
            <w:shd w:fill="FCE4CC" w:val="clear"/>
          </w:tcPr>
          <w:p>
            <w:r/>
            <w:r>
              <w:rPr>
                <w:sz w:val="20"/>
              </w:rPr>
              <w:t>New</w:t>
            </w:r>
          </w:p>
        </w:tc>
      </w:tr>
      <w:tr>
        <w:tc>
          <w:tcPr>
            <w:tcW w:type="dxa" w:w="1872"/>
            <w:shd w:fill="E2EFDA" w:val="clear"/>
          </w:tcPr>
          <w:p>
            <w:r/>
            <w:r>
              <w:rPr>
                <w:sz w:val="20"/>
              </w:rPr>
              <w:t>Vision Agent</w:t>
            </w:r>
          </w:p>
        </w:tc>
        <w:tc>
          <w:tcPr>
            <w:tcW w:type="dxa" w:w="3600"/>
            <w:shd w:fill="E2EFDA" w:val="clear"/>
          </w:tcPr>
          <w:p>
            <w:r/>
            <w:r>
              <w:rPr>
                <w:sz w:val="20"/>
              </w:rPr>
              <w:t>Reads screenshots, CAD images, and Excel charts using image recognition.</w:t>
            </w:r>
          </w:p>
        </w:tc>
        <w:tc>
          <w:tcPr>
            <w:tcW w:type="dxa" w:w="3600"/>
            <w:shd w:fill="E2EFDA" w:val="clear"/>
          </w:tcPr>
          <w:p>
            <w:r/>
            <w:r>
              <w:rPr>
                <w:sz w:val="20"/>
              </w:rPr>
              <w:t>"Analyze this kinematic graph and tell me if it meets constraints"</w:t>
            </w:r>
          </w:p>
        </w:tc>
        <w:tc>
          <w:tcPr>
            <w:tcW w:type="dxa" w:w="1008"/>
            <w:shd w:fill="E2EFDA" w:val="clear"/>
          </w:tcPr>
          <w:p>
            <w:r/>
            <w:r>
              <w:rPr>
                <w:sz w:val="20"/>
              </w:rPr>
              <w:t>Future</w:t>
            </w:r>
          </w:p>
        </w:tc>
      </w:tr>
    </w:tbl>
    <w:p/>
    <w:p>
      <w:r>
        <w:br w:type="page"/>
      </w:r>
    </w:p>
    <w:p>
      <w:pPr>
        <w:pStyle w:val="Heading1"/>
      </w:pPr>
      <w:r>
        <w:rPr>
          <w:color w:val="1A1A2E"/>
        </w:rPr>
        <w:t>3. Current Architecture (What Already Exists in GitHub)</w:t>
      </w:r>
    </w:p>
    <w:p>
      <w:pPr>
        <w:spacing w:after="120"/>
      </w:pPr>
      <w:r>
        <w:rPr>
          <w:b/>
          <w:color w:val="1F4E79"/>
          <w:sz w:val="22"/>
        </w:rPr>
        <w:t>Everything in this section is already built, tested, and running. These components will NOT be modified.</w:t>
      </w:r>
    </w:p>
    <w:p>
      <w:pPr>
        <w:spacing w:after="120"/>
      </w:pPr>
      <w:r>
        <w:rPr>
          <w:sz w:val="22"/>
        </w:rPr>
        <w:t>The following diagram shows the current flow of data through optArrow. A user sends a request from the web UI or CLI. The request hits the FastAPI gateway, which decides whether to route it to the Pyomo engine (via Arrow Flight RPC) or the JuMP engine (via TCP socket). The chosen engine formulates the mathematical problem and sends it to one of the solvers. The solver computes the optimal solution and returns it back up the chain to the user.</w:t>
      </w:r>
    </w:p>
    <w:p>
      <w:r>
        <w:rPr>
          <w:b/>
          <w:color w:val="C65911"/>
          <w:sz w:val="20"/>
        </w:rPr>
        <w:t>Current optArrow Architecture Flow:</w:t>
      </w:r>
    </w:p>
    <w:p>
      <w:pPr>
        <w:spacing w:before="40" w:after="120"/>
        <w:shd w:fill="F2F2F2" w:val="clear"/>
      </w:pPr>
      <w:r>
        <w:rPr>
          <w:rFonts w:ascii="Consolas" w:hAnsi="Consolas"/>
          <w:color w:val="333333"/>
          <w:sz w:val="18"/>
        </w:rPr>
        <w:t>CLIENT TIER</w:t>
        <w:br/>
        <w:t xml:space="preserve">  Web UI (HTTP/Browser)  |  CLI (VS Code Extension + Terminal)</w:t>
        <w:br/>
        <w:t xml:space="preserve">           ↓                        ↓</w:t>
        <w:br/>
        <w:t>GATEWAY</w:t>
        <w:br/>
        <w:t xml:space="preserve">  FastAPI (Python)</w:t>
        <w:br/>
        <w:t xml:space="preserve">    ├── Arrow Flight RPC ──▶ Python Engine (Pyomo)</w:t>
        <w:br/>
        <w:t xml:space="preserve">    └── TCP Socket ───────▶ Julia Engine (JuMP)</w:t>
        <w:br/>
        <w:t xml:space="preserve">                                    ↓</w:t>
        <w:br/>
        <w:t>SOLVER TIER</w:t>
        <w:br/>
        <w:t xml:space="preserve">  HiGHS | MOSEK | Gurobi | GLPK | Hypatia</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728"/>
            <w:shd w:fill="2E75B6" w:val="clear"/>
          </w:tcPr>
          <w:p>
            <w:r/>
            <w:r>
              <w:rPr>
                <w:b/>
                <w:color w:val="FFFFFF"/>
                <w:sz w:val="20"/>
              </w:rPr>
              <w:t>Component</w:t>
            </w:r>
          </w:p>
        </w:tc>
        <w:tc>
          <w:tcPr>
            <w:tcW w:type="dxa" w:w="1728"/>
            <w:shd w:fill="2E75B6" w:val="clear"/>
          </w:tcPr>
          <w:p>
            <w:r/>
            <w:r>
              <w:rPr>
                <w:b/>
                <w:color w:val="FFFFFF"/>
                <w:sz w:val="20"/>
              </w:rPr>
              <w:t>Technology</w:t>
            </w:r>
          </w:p>
        </w:tc>
        <w:tc>
          <w:tcPr>
            <w:tcW w:type="dxa" w:w="1440"/>
            <w:shd w:fill="2E75B6" w:val="clear"/>
          </w:tcPr>
          <w:p>
            <w:r/>
            <w:r>
              <w:rPr>
                <w:b/>
                <w:color w:val="FFFFFF"/>
                <w:sz w:val="20"/>
              </w:rPr>
              <w:t>Protocol</w:t>
            </w:r>
          </w:p>
        </w:tc>
        <w:tc>
          <w:tcPr>
            <w:tcW w:type="dxa" w:w="4032"/>
            <w:shd w:fill="2E75B6" w:val="clear"/>
          </w:tcPr>
          <w:p>
            <w:r/>
            <w:r>
              <w:rPr>
                <w:b/>
                <w:color w:val="FFFFFF"/>
                <w:sz w:val="20"/>
              </w:rPr>
              <w:t>Purpose</w:t>
            </w:r>
          </w:p>
        </w:tc>
        <w:tc>
          <w:tcPr>
            <w:tcW w:type="dxa" w:w="1152"/>
            <w:shd w:fill="2E75B6" w:val="clear"/>
          </w:tcPr>
          <w:p>
            <w:r/>
            <w:r>
              <w:rPr>
                <w:b/>
                <w:color w:val="FFFFFF"/>
                <w:sz w:val="20"/>
              </w:rPr>
              <w:t>Status</w:t>
            </w:r>
          </w:p>
        </w:tc>
      </w:tr>
      <w:tr>
        <w:tc>
          <w:tcPr>
            <w:tcW w:type="dxa" w:w="1728"/>
            <w:shd w:fill="D6E4F0" w:val="clear"/>
          </w:tcPr>
          <w:p>
            <w:r/>
            <w:r>
              <w:rPr>
                <w:sz w:val="20"/>
              </w:rPr>
              <w:t>Web UI</w:t>
            </w:r>
          </w:p>
        </w:tc>
        <w:tc>
          <w:tcPr>
            <w:tcW w:type="dxa" w:w="1728"/>
            <w:shd w:fill="D6E4F0" w:val="clear"/>
          </w:tcPr>
          <w:p>
            <w:r/>
            <w:r>
              <w:rPr>
                <w:sz w:val="20"/>
              </w:rPr>
              <w:t>Browser (HTTP)</w:t>
            </w:r>
          </w:p>
        </w:tc>
        <w:tc>
          <w:tcPr>
            <w:tcW w:type="dxa" w:w="1440"/>
            <w:shd w:fill="D6E4F0" w:val="clear"/>
          </w:tcPr>
          <w:p>
            <w:r/>
            <w:r>
              <w:rPr>
                <w:sz w:val="20"/>
              </w:rPr>
              <w:t>HTTP REST</w:t>
            </w:r>
          </w:p>
        </w:tc>
        <w:tc>
          <w:tcPr>
            <w:tcW w:type="dxa" w:w="4032"/>
            <w:shd w:fill="D6E4F0" w:val="clear"/>
          </w:tcPr>
          <w:p>
            <w:r/>
            <w:r>
              <w:rPr>
                <w:sz w:val="20"/>
              </w:rPr>
              <w:t>User-facing web interface for submitting models and viewing results</w:t>
            </w:r>
          </w:p>
        </w:tc>
        <w:tc>
          <w:tcPr>
            <w:tcW w:type="dxa" w:w="1152"/>
            <w:shd w:fill="D6E4F0" w:val="clear"/>
          </w:tcPr>
          <w:p>
            <w:r/>
            <w:r>
              <w:rPr>
                <w:sz w:val="20"/>
              </w:rPr>
              <w:t>Existing</w:t>
            </w:r>
          </w:p>
        </w:tc>
      </w:tr>
      <w:tr>
        <w:tc>
          <w:tcPr>
            <w:tcW w:type="dxa" w:w="1728"/>
            <w:shd w:fill="D6E4F0" w:val="clear"/>
          </w:tcPr>
          <w:p>
            <w:r/>
            <w:r>
              <w:rPr>
                <w:sz w:val="20"/>
              </w:rPr>
              <w:t>CLI</w:t>
            </w:r>
          </w:p>
        </w:tc>
        <w:tc>
          <w:tcPr>
            <w:tcW w:type="dxa" w:w="1728"/>
            <w:shd w:fill="D6E4F0" w:val="clear"/>
          </w:tcPr>
          <w:p>
            <w:r/>
            <w:r>
              <w:rPr>
                <w:sz w:val="20"/>
              </w:rPr>
              <w:t>VS Code Extension + Terminal</w:t>
            </w:r>
          </w:p>
        </w:tc>
        <w:tc>
          <w:tcPr>
            <w:tcW w:type="dxa" w:w="1440"/>
            <w:shd w:fill="D6E4F0" w:val="clear"/>
          </w:tcPr>
          <w:p>
            <w:r/>
            <w:r>
              <w:rPr>
                <w:sz w:val="20"/>
              </w:rPr>
              <w:t>HTTP REST</w:t>
            </w:r>
          </w:p>
        </w:tc>
        <w:tc>
          <w:tcPr>
            <w:tcW w:type="dxa" w:w="4032"/>
            <w:shd w:fill="D6E4F0" w:val="clear"/>
          </w:tcPr>
          <w:p>
            <w:r/>
            <w:r>
              <w:rPr>
                <w:sz w:val="20"/>
              </w:rPr>
              <w:t>Command-line interface for power users and automation</w:t>
            </w:r>
          </w:p>
        </w:tc>
        <w:tc>
          <w:tcPr>
            <w:tcW w:type="dxa" w:w="1152"/>
            <w:shd w:fill="D6E4F0" w:val="clear"/>
          </w:tcPr>
          <w:p>
            <w:r/>
            <w:r>
              <w:rPr>
                <w:sz w:val="20"/>
              </w:rPr>
              <w:t>Existing</w:t>
            </w:r>
          </w:p>
        </w:tc>
      </w:tr>
      <w:tr>
        <w:tc>
          <w:tcPr>
            <w:tcW w:type="dxa" w:w="1728"/>
            <w:shd w:fill="D6E4F0" w:val="clear"/>
          </w:tcPr>
          <w:p>
            <w:r/>
            <w:r>
              <w:rPr>
                <w:sz w:val="20"/>
              </w:rPr>
              <w:t>FastAPI Gateway</w:t>
            </w:r>
          </w:p>
        </w:tc>
        <w:tc>
          <w:tcPr>
            <w:tcW w:type="dxa" w:w="1728"/>
            <w:shd w:fill="D6E4F0" w:val="clear"/>
          </w:tcPr>
          <w:p>
            <w:r/>
            <w:r>
              <w:rPr>
                <w:sz w:val="20"/>
              </w:rPr>
              <w:t>FastAPI (Python 3.x)</w:t>
            </w:r>
          </w:p>
        </w:tc>
        <w:tc>
          <w:tcPr>
            <w:tcW w:type="dxa" w:w="1440"/>
            <w:shd w:fill="D6E4F0" w:val="clear"/>
          </w:tcPr>
          <w:p>
            <w:r/>
            <w:r>
              <w:rPr>
                <w:sz w:val="20"/>
              </w:rPr>
              <w:t>HTTP REST</w:t>
            </w:r>
          </w:p>
        </w:tc>
        <w:tc>
          <w:tcPr>
            <w:tcW w:type="dxa" w:w="4032"/>
            <w:shd w:fill="D6E4F0" w:val="clear"/>
          </w:tcPr>
          <w:p>
            <w:r/>
            <w:r>
              <w:rPr>
                <w:sz w:val="20"/>
              </w:rPr>
              <w:t>Central API server; receives all requests, validates input, routes to engines</w:t>
            </w:r>
          </w:p>
        </w:tc>
        <w:tc>
          <w:tcPr>
            <w:tcW w:type="dxa" w:w="1152"/>
            <w:shd w:fill="D6E4F0" w:val="clear"/>
          </w:tcPr>
          <w:p>
            <w:r/>
            <w:r>
              <w:rPr>
                <w:sz w:val="20"/>
              </w:rPr>
              <w:t>Existing</w:t>
            </w:r>
          </w:p>
        </w:tc>
      </w:tr>
      <w:tr>
        <w:tc>
          <w:tcPr>
            <w:tcW w:type="dxa" w:w="1728"/>
            <w:shd w:fill="D6E4F0" w:val="clear"/>
          </w:tcPr>
          <w:p>
            <w:r/>
            <w:r>
              <w:rPr>
                <w:sz w:val="20"/>
              </w:rPr>
              <w:t>Pyomo Engine</w:t>
            </w:r>
          </w:p>
        </w:tc>
        <w:tc>
          <w:tcPr>
            <w:tcW w:type="dxa" w:w="1728"/>
            <w:shd w:fill="D6E4F0" w:val="clear"/>
          </w:tcPr>
          <w:p>
            <w:r/>
            <w:r>
              <w:rPr>
                <w:sz w:val="20"/>
              </w:rPr>
              <w:t>Pyomo library</w:t>
            </w:r>
          </w:p>
        </w:tc>
        <w:tc>
          <w:tcPr>
            <w:tcW w:type="dxa" w:w="1440"/>
            <w:shd w:fill="D6E4F0" w:val="clear"/>
          </w:tcPr>
          <w:p>
            <w:r/>
            <w:r>
              <w:rPr>
                <w:sz w:val="20"/>
              </w:rPr>
              <w:t>Arrow Flight RPC</w:t>
            </w:r>
          </w:p>
        </w:tc>
        <w:tc>
          <w:tcPr>
            <w:tcW w:type="dxa" w:w="4032"/>
            <w:shd w:fill="D6E4F0" w:val="clear"/>
          </w:tcPr>
          <w:p>
            <w:r/>
            <w:r>
              <w:rPr>
                <w:sz w:val="20"/>
              </w:rPr>
              <w:t>Builds optimisation models in Python; high-speed data transfer via Apache Arrow</w:t>
            </w:r>
          </w:p>
        </w:tc>
        <w:tc>
          <w:tcPr>
            <w:tcW w:type="dxa" w:w="1152"/>
            <w:shd w:fill="D6E4F0" w:val="clear"/>
          </w:tcPr>
          <w:p>
            <w:r/>
            <w:r>
              <w:rPr>
                <w:sz w:val="20"/>
              </w:rPr>
              <w:t>Existing</w:t>
            </w:r>
          </w:p>
        </w:tc>
      </w:tr>
      <w:tr>
        <w:tc>
          <w:tcPr>
            <w:tcW w:type="dxa" w:w="1728"/>
            <w:shd w:fill="D6E4F0" w:val="clear"/>
          </w:tcPr>
          <w:p>
            <w:r/>
            <w:r>
              <w:rPr>
                <w:sz w:val="20"/>
              </w:rPr>
              <w:t>JuMP Engine</w:t>
            </w:r>
          </w:p>
        </w:tc>
        <w:tc>
          <w:tcPr>
            <w:tcW w:type="dxa" w:w="1728"/>
            <w:shd w:fill="D6E4F0" w:val="clear"/>
          </w:tcPr>
          <w:p>
            <w:r/>
            <w:r>
              <w:rPr>
                <w:sz w:val="20"/>
              </w:rPr>
              <w:t>JuMP library (Julia)</w:t>
            </w:r>
          </w:p>
        </w:tc>
        <w:tc>
          <w:tcPr>
            <w:tcW w:type="dxa" w:w="1440"/>
            <w:shd w:fill="D6E4F0" w:val="clear"/>
          </w:tcPr>
          <w:p>
            <w:r/>
            <w:r>
              <w:rPr>
                <w:sz w:val="20"/>
              </w:rPr>
              <w:t>TCP Socket</w:t>
            </w:r>
          </w:p>
        </w:tc>
        <w:tc>
          <w:tcPr>
            <w:tcW w:type="dxa" w:w="4032"/>
            <w:shd w:fill="D6E4F0" w:val="clear"/>
          </w:tcPr>
          <w:p>
            <w:r/>
            <w:r>
              <w:rPr>
                <w:sz w:val="20"/>
              </w:rPr>
              <w:t>Builds optimisation models in Julia; connected via raw TCP for simplicity</w:t>
            </w:r>
          </w:p>
        </w:tc>
        <w:tc>
          <w:tcPr>
            <w:tcW w:type="dxa" w:w="1152"/>
            <w:shd w:fill="D6E4F0" w:val="clear"/>
          </w:tcPr>
          <w:p>
            <w:r/>
            <w:r>
              <w:rPr>
                <w:sz w:val="20"/>
              </w:rPr>
              <w:t>Existing</w:t>
            </w:r>
          </w:p>
        </w:tc>
      </w:tr>
      <w:tr>
        <w:tc>
          <w:tcPr>
            <w:tcW w:type="dxa" w:w="1728"/>
            <w:shd w:fill="D6E4F0" w:val="clear"/>
          </w:tcPr>
          <w:p>
            <w:r/>
            <w:r>
              <w:rPr>
                <w:sz w:val="20"/>
              </w:rPr>
              <w:t>HiGHS Solver</w:t>
            </w:r>
          </w:p>
        </w:tc>
        <w:tc>
          <w:tcPr>
            <w:tcW w:type="dxa" w:w="1728"/>
            <w:shd w:fill="D6E4F0" w:val="clear"/>
          </w:tcPr>
          <w:p>
            <w:r/>
            <w:r>
              <w:rPr>
                <w:sz w:val="20"/>
              </w:rPr>
              <w:t>HiGHS</w:t>
            </w:r>
          </w:p>
        </w:tc>
        <w:tc>
          <w:tcPr>
            <w:tcW w:type="dxa" w:w="1440"/>
            <w:shd w:fill="D6E4F0" w:val="clear"/>
          </w:tcPr>
          <w:p>
            <w:r/>
            <w:r>
              <w:rPr>
                <w:sz w:val="20"/>
              </w:rPr>
              <w:t>In-process</w:t>
            </w:r>
          </w:p>
        </w:tc>
        <w:tc>
          <w:tcPr>
            <w:tcW w:type="dxa" w:w="4032"/>
            <w:shd w:fill="D6E4F0" w:val="clear"/>
          </w:tcPr>
          <w:p>
            <w:r/>
            <w:r>
              <w:rPr>
                <w:sz w:val="20"/>
              </w:rPr>
              <w:t>Free, open-source solver for LP/MIP problems; very fast</w:t>
            </w:r>
          </w:p>
        </w:tc>
        <w:tc>
          <w:tcPr>
            <w:tcW w:type="dxa" w:w="1152"/>
            <w:shd w:fill="D6E4F0" w:val="clear"/>
          </w:tcPr>
          <w:p>
            <w:r/>
            <w:r>
              <w:rPr>
                <w:sz w:val="20"/>
              </w:rPr>
              <w:t>Existing</w:t>
            </w:r>
          </w:p>
        </w:tc>
      </w:tr>
      <w:tr>
        <w:tc>
          <w:tcPr>
            <w:tcW w:type="dxa" w:w="1728"/>
            <w:shd w:fill="D6E4F0" w:val="clear"/>
          </w:tcPr>
          <w:p>
            <w:r/>
            <w:r>
              <w:rPr>
                <w:sz w:val="20"/>
              </w:rPr>
              <w:t>MOSEK Solver</w:t>
            </w:r>
          </w:p>
        </w:tc>
        <w:tc>
          <w:tcPr>
            <w:tcW w:type="dxa" w:w="1728"/>
            <w:shd w:fill="D6E4F0" w:val="clear"/>
          </w:tcPr>
          <w:p>
            <w:r/>
            <w:r>
              <w:rPr>
                <w:sz w:val="20"/>
              </w:rPr>
              <w:t>MOSEK</w:t>
            </w:r>
          </w:p>
        </w:tc>
        <w:tc>
          <w:tcPr>
            <w:tcW w:type="dxa" w:w="1440"/>
            <w:shd w:fill="D6E4F0" w:val="clear"/>
          </w:tcPr>
          <w:p>
            <w:r/>
            <w:r>
              <w:rPr>
                <w:sz w:val="20"/>
              </w:rPr>
              <w:t>In-process</w:t>
            </w:r>
          </w:p>
        </w:tc>
        <w:tc>
          <w:tcPr>
            <w:tcW w:type="dxa" w:w="4032"/>
            <w:shd w:fill="D6E4F0" w:val="clear"/>
          </w:tcPr>
          <w:p>
            <w:r/>
            <w:r>
              <w:rPr>
                <w:sz w:val="20"/>
              </w:rPr>
              <w:t>Commercial solver specialising in conic and SOCP problems</w:t>
            </w:r>
          </w:p>
        </w:tc>
        <w:tc>
          <w:tcPr>
            <w:tcW w:type="dxa" w:w="1152"/>
            <w:shd w:fill="D6E4F0" w:val="clear"/>
          </w:tcPr>
          <w:p>
            <w:r/>
            <w:r>
              <w:rPr>
                <w:sz w:val="20"/>
              </w:rPr>
              <w:t>Existing</w:t>
            </w:r>
          </w:p>
        </w:tc>
      </w:tr>
      <w:tr>
        <w:tc>
          <w:tcPr>
            <w:tcW w:type="dxa" w:w="1728"/>
            <w:shd w:fill="D6E4F0" w:val="clear"/>
          </w:tcPr>
          <w:p>
            <w:r/>
            <w:r>
              <w:rPr>
                <w:sz w:val="20"/>
              </w:rPr>
              <w:t>Gurobi Solver</w:t>
            </w:r>
          </w:p>
        </w:tc>
        <w:tc>
          <w:tcPr>
            <w:tcW w:type="dxa" w:w="1728"/>
            <w:shd w:fill="D6E4F0" w:val="clear"/>
          </w:tcPr>
          <w:p>
            <w:r/>
            <w:r>
              <w:rPr>
                <w:sz w:val="20"/>
              </w:rPr>
              <w:t>Gurobi</w:t>
            </w:r>
          </w:p>
        </w:tc>
        <w:tc>
          <w:tcPr>
            <w:tcW w:type="dxa" w:w="1440"/>
            <w:shd w:fill="D6E4F0" w:val="clear"/>
          </w:tcPr>
          <w:p>
            <w:r/>
            <w:r>
              <w:rPr>
                <w:sz w:val="20"/>
              </w:rPr>
              <w:t>In-process</w:t>
            </w:r>
          </w:p>
        </w:tc>
        <w:tc>
          <w:tcPr>
            <w:tcW w:type="dxa" w:w="4032"/>
            <w:shd w:fill="D6E4F0" w:val="clear"/>
          </w:tcPr>
          <w:p>
            <w:r/>
            <w:r>
              <w:rPr>
                <w:sz w:val="20"/>
              </w:rPr>
              <w:t>Industry-leading commercial solver for LP/MIP/QP</w:t>
            </w:r>
          </w:p>
        </w:tc>
        <w:tc>
          <w:tcPr>
            <w:tcW w:type="dxa" w:w="1152"/>
            <w:shd w:fill="D6E4F0" w:val="clear"/>
          </w:tcPr>
          <w:p>
            <w:r/>
            <w:r>
              <w:rPr>
                <w:sz w:val="20"/>
              </w:rPr>
              <w:t>Existing</w:t>
            </w:r>
          </w:p>
        </w:tc>
      </w:tr>
      <w:tr>
        <w:tc>
          <w:tcPr>
            <w:tcW w:type="dxa" w:w="1728"/>
            <w:shd w:fill="D6E4F0" w:val="clear"/>
          </w:tcPr>
          <w:p>
            <w:r/>
            <w:r>
              <w:rPr>
                <w:sz w:val="20"/>
              </w:rPr>
              <w:t>GLPK Solver</w:t>
            </w:r>
          </w:p>
        </w:tc>
        <w:tc>
          <w:tcPr>
            <w:tcW w:type="dxa" w:w="1728"/>
            <w:shd w:fill="D6E4F0" w:val="clear"/>
          </w:tcPr>
          <w:p>
            <w:r/>
            <w:r>
              <w:rPr>
                <w:sz w:val="20"/>
              </w:rPr>
              <w:t>GLPK</w:t>
            </w:r>
          </w:p>
        </w:tc>
        <w:tc>
          <w:tcPr>
            <w:tcW w:type="dxa" w:w="1440"/>
            <w:shd w:fill="D6E4F0" w:val="clear"/>
          </w:tcPr>
          <w:p>
            <w:r/>
            <w:r>
              <w:rPr>
                <w:sz w:val="20"/>
              </w:rPr>
              <w:t>In-process</w:t>
            </w:r>
          </w:p>
        </w:tc>
        <w:tc>
          <w:tcPr>
            <w:tcW w:type="dxa" w:w="4032"/>
            <w:shd w:fill="D6E4F0" w:val="clear"/>
          </w:tcPr>
          <w:p>
            <w:r/>
            <w:r>
              <w:rPr>
                <w:sz w:val="20"/>
              </w:rPr>
              <w:t>Classic open-source LP/MIP solver</w:t>
            </w:r>
          </w:p>
        </w:tc>
        <w:tc>
          <w:tcPr>
            <w:tcW w:type="dxa" w:w="1152"/>
            <w:shd w:fill="D6E4F0" w:val="clear"/>
          </w:tcPr>
          <w:p>
            <w:r/>
            <w:r>
              <w:rPr>
                <w:sz w:val="20"/>
              </w:rPr>
              <w:t>Existing</w:t>
            </w:r>
          </w:p>
        </w:tc>
      </w:tr>
      <w:tr>
        <w:tc>
          <w:tcPr>
            <w:tcW w:type="dxa" w:w="1728"/>
            <w:shd w:fill="D6E4F0" w:val="clear"/>
          </w:tcPr>
          <w:p>
            <w:r/>
            <w:r>
              <w:rPr>
                <w:sz w:val="20"/>
              </w:rPr>
              <w:t>Hypatia Solver</w:t>
            </w:r>
          </w:p>
        </w:tc>
        <w:tc>
          <w:tcPr>
            <w:tcW w:type="dxa" w:w="1728"/>
            <w:shd w:fill="D6E4F0" w:val="clear"/>
          </w:tcPr>
          <w:p>
            <w:r/>
            <w:r>
              <w:rPr>
                <w:sz w:val="20"/>
              </w:rPr>
              <w:t>Hypatia</w:t>
            </w:r>
          </w:p>
        </w:tc>
        <w:tc>
          <w:tcPr>
            <w:tcW w:type="dxa" w:w="1440"/>
            <w:shd w:fill="D6E4F0" w:val="clear"/>
          </w:tcPr>
          <w:p>
            <w:r/>
            <w:r>
              <w:rPr>
                <w:sz w:val="20"/>
              </w:rPr>
              <w:t>In-process</w:t>
            </w:r>
          </w:p>
        </w:tc>
        <w:tc>
          <w:tcPr>
            <w:tcW w:type="dxa" w:w="4032"/>
            <w:shd w:fill="D6E4F0" w:val="clear"/>
          </w:tcPr>
          <w:p>
            <w:r/>
            <w:r>
              <w:rPr>
                <w:sz w:val="20"/>
              </w:rPr>
              <w:t>Specialised solver for exotic cone types</w:t>
            </w:r>
          </w:p>
        </w:tc>
        <w:tc>
          <w:tcPr>
            <w:tcW w:type="dxa" w:w="1152"/>
            <w:shd w:fill="D6E4F0" w:val="clear"/>
          </w:tcPr>
          <w:p>
            <w:r/>
            <w:r>
              <w:rPr>
                <w:sz w:val="20"/>
              </w:rPr>
              <w:t>Existing</w:t>
            </w:r>
          </w:p>
        </w:tc>
      </w:tr>
    </w:tbl>
    <w:p/>
    <w:p>
      <w:r>
        <w:br w:type="page"/>
      </w:r>
    </w:p>
    <w:p>
      <w:pPr>
        <w:pStyle w:val="Heading1"/>
      </w:pPr>
      <w:r>
        <w:rPr>
          <w:color w:val="1A1A2E"/>
        </w:rPr>
        <w:t>4. Target Architecture (The Complete Merged System)</w:t>
      </w:r>
    </w:p>
    <w:p>
      <w:pPr>
        <w:spacing w:after="120"/>
      </w:pPr>
      <w:r>
        <w:rPr>
          <w:b/>
          <w:sz w:val="22"/>
        </w:rPr>
        <w:t>This section shows the final system after RAG is integrated. The color legend applies: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D6E4F0" w:val="clear"/>
          </w:tcPr>
          <w:p>
            <w:r/>
            <w:r>
              <w:rPr>
                <w:b/>
                <w:color w:val="1F4E79"/>
                <w:sz w:val="20"/>
              </w:rPr>
              <w:t>EXISTING (Already in GitHub)</w:t>
            </w:r>
          </w:p>
        </w:tc>
        <w:tc>
          <w:tcPr>
            <w:tcW w:type="dxa" w:w="3135"/>
            <w:shd w:fill="FCE4CC" w:val="clear"/>
          </w:tcPr>
          <w:p>
            <w:r/>
            <w:r>
              <w:rPr>
                <w:b/>
                <w:color w:val="C65911"/>
                <w:sz w:val="20"/>
              </w:rPr>
              <w:t>NEW (To Implement for RAG)</w:t>
            </w:r>
          </w:p>
        </w:tc>
        <w:tc>
          <w:tcPr>
            <w:tcW w:type="dxa" w:w="3135"/>
            <w:shd w:fill="E2EFDA" w:val="clear"/>
          </w:tcPr>
          <w:p>
            <w:r/>
            <w:r>
              <w:rPr>
                <w:b/>
                <w:color w:val="377E37"/>
                <w:sz w:val="20"/>
              </w:rPr>
              <w:t>FUTURE SCOPE</w:t>
            </w:r>
          </w:p>
        </w:tc>
      </w:tr>
    </w:tbl>
    <w:p/>
    <w:p>
      <w:pPr>
        <w:spacing w:after="120"/>
      </w:pPr>
      <w:r>
        <w:rPr>
          <w:sz w:val="22"/>
        </w:rPr>
        <w:t>The key principle is that RAG is purely additive. We are adding new capabilities on top of the existing system without modifying any existing code (except two tiny registration lines in main.py). The existing optimisation pipeline continues to work exactly as before.</w:t>
      </w:r>
    </w:p>
    <w:p>
      <w:r>
        <w:rPr>
          <w:b/>
          <w:color w:val="C65911"/>
          <w:sz w:val="20"/>
        </w:rPr>
        <w:t>Merged Architecture Flow (color annotations in brackets):</w:t>
      </w:r>
    </w:p>
    <w:p>
      <w:pPr>
        <w:spacing w:before="40" w:after="120"/>
        <w:shd w:fill="F2F2F2" w:val="clear"/>
      </w:pPr>
      <w:r>
        <w:rPr>
          <w:rFonts w:ascii="Consolas" w:hAnsi="Consolas"/>
          <w:color w:val="333333"/>
          <w:sz w:val="18"/>
        </w:rPr>
        <w:t>CLIENT TIER</w:t>
        <w:br/>
        <w:t xml:space="preserve">  [EXISTING] Web UI | CLI</w:t>
        <w:br/>
        <w:t xml:space="preserve">  [NEW]      Copilot Chat UI (SSE streaming + REST)</w:t>
        <w:br/>
        <w:t xml:space="preserve">           ↓</w:t>
        <w:br/>
        <w:t>GATEWAY (FastAPI) [EXISTING server, NEW routes added]</w:t>
        <w:br/>
        <w:t xml:space="preserve">  [EXISTING] /optimize, /models, /solve</w:t>
        <w:br/>
        <w:t xml:space="preserve">  [NEW]      /rag/query, /rag/ingest, /rag/stream, /rag/status</w:t>
        <w:br/>
        <w:t xml:space="preserve">           ↓</w:t>
        <w:br/>
        <w:t>[NEW] AGENT ORCHESTRATION (LangGraph)</w:t>
        <w:br/>
        <w:t xml:space="preserve">  Main Copilot Agent</w:t>
        <w:br/>
        <w:t xml:space="preserve">    ├─ Planner       ─ builds/updates TODO plan</w:t>
        <w:br/>
        <w:t xml:space="preserve">    ├─ Delegator     ─ spawns sub-agents</w:t>
        <w:br/>
        <w:t xml:space="preserve">    ├─ Context Mgr   ─ virtual file system for artifacts</w:t>
        <w:br/>
        <w:t xml:space="preserve">    └─ Summarizer    ─ final response with citations</w:t>
        <w:br/>
        <w:t xml:space="preserve">           ↓</w:t>
        <w:br/>
        <w:t>[NEW] SUB-AGENTS</w:t>
        <w:br/>
        <w:t xml:space="preserve">  ├─ Research Agent  → RAG Retriever, SQL Query</w:t>
        <w:br/>
        <w:t xml:space="preserve">  ├─ Iteration Agent → [EXISTING] Pyomo/JuMP Engines</w:t>
        <w:br/>
        <w:t xml:space="preserve">  └─ Vision Agent    → OCR, image analysis [FUTURE]</w:t>
        <w:br/>
        <w:t xml:space="preserve">           ↓</w:t>
        <w:br/>
        <w:t>[NEW] DATA LAYER</w:t>
        <w:br/>
        <w:t xml:space="preserve">  ├─ Vector DB (Qdrant) ─ embeddings for docs + code</w:t>
        <w:br/>
        <w:t xml:space="preserve">  ├─ SQL Store          ─ historical optimisation data</w:t>
        <w:br/>
        <w:t xml:space="preserve">  └─ File System        ─ intermediate artifacts</w:t>
        <w:br/>
        <w:t xml:space="preserve">           ↓</w:t>
        <w:br/>
        <w:t>[NEW] INGESTION PIPELINE (async cron)</w:t>
        <w:br/>
        <w:t xml:space="preserve">  Sources (.py, .jl, .md, PDF, Excel) → Chunk → Tag → Embed → Vector DB</w:t>
      </w:r>
    </w:p>
    <w:p>
      <w:pPr>
        <w:pStyle w:val="Heading2"/>
      </w:pPr>
      <w:r>
        <w:rPr>
          <w:color w:val="1A1A2E"/>
        </w:rPr>
        <w:t>Complete Component Inventory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872"/>
            <w:shd w:fill="2E75B6" w:val="clear"/>
          </w:tcPr>
          <w:p>
            <w:r/>
            <w:r>
              <w:rPr>
                <w:b/>
                <w:color w:val="FFFFFF"/>
                <w:sz w:val="20"/>
              </w:rPr>
              <w:t>Component</w:t>
            </w:r>
          </w:p>
        </w:tc>
        <w:tc>
          <w:tcPr>
            <w:tcW w:type="dxa" w:w="1872"/>
            <w:shd w:fill="2E75B6" w:val="clear"/>
          </w:tcPr>
          <w:p>
            <w:r/>
            <w:r>
              <w:rPr>
                <w:b/>
                <w:color w:val="FFFFFF"/>
                <w:sz w:val="20"/>
              </w:rPr>
              <w:t>Technology</w:t>
            </w:r>
          </w:p>
        </w:tc>
        <w:tc>
          <w:tcPr>
            <w:tcW w:type="dxa" w:w="4608"/>
            <w:shd w:fill="2E75B6" w:val="clear"/>
          </w:tcPr>
          <w:p>
            <w:r/>
            <w:r>
              <w:rPr>
                <w:b/>
                <w:color w:val="FFFFFF"/>
                <w:sz w:val="20"/>
              </w:rPr>
              <w:t>Description</w:t>
            </w:r>
          </w:p>
        </w:tc>
        <w:tc>
          <w:tcPr>
            <w:tcW w:type="dxa" w:w="1152"/>
            <w:shd w:fill="2E75B6" w:val="clear"/>
          </w:tcPr>
          <w:p>
            <w:r/>
            <w:r>
              <w:rPr>
                <w:b/>
                <w:color w:val="FFFFFF"/>
                <w:sz w:val="20"/>
              </w:rPr>
              <w:t>Status</w:t>
            </w:r>
          </w:p>
        </w:tc>
      </w:tr>
      <w:tr>
        <w:tc>
          <w:tcPr>
            <w:tcW w:type="dxa" w:w="1872"/>
            <w:shd w:fill="D6E4F0" w:val="clear"/>
          </w:tcPr>
          <w:p>
            <w:r/>
            <w:r>
              <w:rPr>
                <w:sz w:val="20"/>
              </w:rPr>
              <w:t>Web UI</w:t>
            </w:r>
          </w:p>
        </w:tc>
        <w:tc>
          <w:tcPr>
            <w:tcW w:type="dxa" w:w="1872"/>
            <w:shd w:fill="D6E4F0" w:val="clear"/>
          </w:tcPr>
          <w:p>
            <w:r/>
            <w:r>
              <w:rPr>
                <w:sz w:val="20"/>
              </w:rPr>
              <w:t>Browser/HTTP</w:t>
            </w:r>
          </w:p>
        </w:tc>
        <w:tc>
          <w:tcPr>
            <w:tcW w:type="dxa" w:w="4608"/>
            <w:shd w:fill="D6E4F0" w:val="clear"/>
          </w:tcPr>
          <w:p>
            <w:r/>
            <w:r>
              <w:rPr>
                <w:sz w:val="20"/>
              </w:rPr>
              <w:t>Existing web interface for submitting optimisation models</w:t>
            </w:r>
          </w:p>
        </w:tc>
        <w:tc>
          <w:tcPr>
            <w:tcW w:type="dxa" w:w="1152"/>
            <w:shd w:fill="D6E4F0" w:val="clear"/>
          </w:tcPr>
          <w:p>
            <w:r/>
            <w:r>
              <w:rPr>
                <w:sz w:val="20"/>
              </w:rPr>
              <w:t>Existing</w:t>
            </w:r>
          </w:p>
        </w:tc>
      </w:tr>
      <w:tr>
        <w:tc>
          <w:tcPr>
            <w:tcW w:type="dxa" w:w="1872"/>
            <w:shd w:fill="D6E4F0" w:val="clear"/>
          </w:tcPr>
          <w:p>
            <w:r/>
            <w:r>
              <w:rPr>
                <w:sz w:val="20"/>
              </w:rPr>
              <w:t>CLI</w:t>
            </w:r>
          </w:p>
        </w:tc>
        <w:tc>
          <w:tcPr>
            <w:tcW w:type="dxa" w:w="1872"/>
            <w:shd w:fill="D6E4F0" w:val="clear"/>
          </w:tcPr>
          <w:p>
            <w:r/>
            <w:r>
              <w:rPr>
                <w:sz w:val="20"/>
              </w:rPr>
              <w:t>VS Code + Terminal</w:t>
            </w:r>
          </w:p>
        </w:tc>
        <w:tc>
          <w:tcPr>
            <w:tcW w:type="dxa" w:w="4608"/>
            <w:shd w:fill="D6E4F0" w:val="clear"/>
          </w:tcPr>
          <w:p>
            <w:r/>
            <w:r>
              <w:rPr>
                <w:sz w:val="20"/>
              </w:rPr>
              <w:t>Existing command-line interface</w:t>
            </w:r>
          </w:p>
        </w:tc>
        <w:tc>
          <w:tcPr>
            <w:tcW w:type="dxa" w:w="1152"/>
            <w:shd w:fill="D6E4F0" w:val="clear"/>
          </w:tcPr>
          <w:p>
            <w:r/>
            <w:r>
              <w:rPr>
                <w:sz w:val="20"/>
              </w:rPr>
              <w:t>Existing</w:t>
            </w:r>
          </w:p>
        </w:tc>
      </w:tr>
      <w:tr>
        <w:tc>
          <w:tcPr>
            <w:tcW w:type="dxa" w:w="1872"/>
            <w:shd w:fill="D6E4F0" w:val="clear"/>
          </w:tcPr>
          <w:p>
            <w:r/>
            <w:r>
              <w:rPr>
                <w:sz w:val="20"/>
              </w:rPr>
              <w:t>FastAPI Gateway</w:t>
            </w:r>
          </w:p>
        </w:tc>
        <w:tc>
          <w:tcPr>
            <w:tcW w:type="dxa" w:w="1872"/>
            <w:shd w:fill="D6E4F0" w:val="clear"/>
          </w:tcPr>
          <w:p>
            <w:r/>
            <w:r>
              <w:rPr>
                <w:sz w:val="20"/>
              </w:rPr>
              <w:t>FastAPI</w:t>
            </w:r>
          </w:p>
        </w:tc>
        <w:tc>
          <w:tcPr>
            <w:tcW w:type="dxa" w:w="4608"/>
            <w:shd w:fill="D6E4F0" w:val="clear"/>
          </w:tcPr>
          <w:p>
            <w:r/>
            <w:r>
              <w:rPr>
                <w:sz w:val="20"/>
              </w:rPr>
              <w:t>Existing API server (receives all requests)</w:t>
            </w:r>
          </w:p>
        </w:tc>
        <w:tc>
          <w:tcPr>
            <w:tcW w:type="dxa" w:w="1152"/>
            <w:shd w:fill="D6E4F0" w:val="clear"/>
          </w:tcPr>
          <w:p>
            <w:r/>
            <w:r>
              <w:rPr>
                <w:sz w:val="20"/>
              </w:rPr>
              <w:t>Existing</w:t>
            </w:r>
          </w:p>
        </w:tc>
      </w:tr>
      <w:tr>
        <w:tc>
          <w:tcPr>
            <w:tcW w:type="dxa" w:w="1872"/>
            <w:shd w:fill="D6E4F0" w:val="clear"/>
          </w:tcPr>
          <w:p>
            <w:r/>
            <w:r>
              <w:rPr>
                <w:sz w:val="20"/>
              </w:rPr>
              <w:t>Pyomo Engine</w:t>
            </w:r>
          </w:p>
        </w:tc>
        <w:tc>
          <w:tcPr>
            <w:tcW w:type="dxa" w:w="1872"/>
            <w:shd w:fill="D6E4F0" w:val="clear"/>
          </w:tcPr>
          <w:p>
            <w:r/>
            <w:r>
              <w:rPr>
                <w:sz w:val="20"/>
              </w:rPr>
              <w:t>Pyomo + Arrow Flight RPC</w:t>
            </w:r>
          </w:p>
        </w:tc>
        <w:tc>
          <w:tcPr>
            <w:tcW w:type="dxa" w:w="4608"/>
            <w:shd w:fill="D6E4F0" w:val="clear"/>
          </w:tcPr>
          <w:p>
            <w:r/>
            <w:r>
              <w:rPr>
                <w:sz w:val="20"/>
              </w:rPr>
              <w:t>Existing Python optimisation engine with high-speed data transfer</w:t>
            </w:r>
          </w:p>
        </w:tc>
        <w:tc>
          <w:tcPr>
            <w:tcW w:type="dxa" w:w="1152"/>
            <w:shd w:fill="D6E4F0" w:val="clear"/>
          </w:tcPr>
          <w:p>
            <w:r/>
            <w:r>
              <w:rPr>
                <w:sz w:val="20"/>
              </w:rPr>
              <w:t>Existing</w:t>
            </w:r>
          </w:p>
        </w:tc>
      </w:tr>
      <w:tr>
        <w:tc>
          <w:tcPr>
            <w:tcW w:type="dxa" w:w="1872"/>
            <w:shd w:fill="D6E4F0" w:val="clear"/>
          </w:tcPr>
          <w:p>
            <w:r/>
            <w:r>
              <w:rPr>
                <w:sz w:val="20"/>
              </w:rPr>
              <w:t>JuMP Engine</w:t>
            </w:r>
          </w:p>
        </w:tc>
        <w:tc>
          <w:tcPr>
            <w:tcW w:type="dxa" w:w="1872"/>
            <w:shd w:fill="D6E4F0" w:val="clear"/>
          </w:tcPr>
          <w:p>
            <w:r/>
            <w:r>
              <w:rPr>
                <w:sz w:val="20"/>
              </w:rPr>
              <w:t>JuMP + TCP Socket</w:t>
            </w:r>
          </w:p>
        </w:tc>
        <w:tc>
          <w:tcPr>
            <w:tcW w:type="dxa" w:w="4608"/>
            <w:shd w:fill="D6E4F0" w:val="clear"/>
          </w:tcPr>
          <w:p>
            <w:r/>
            <w:r>
              <w:rPr>
                <w:sz w:val="20"/>
              </w:rPr>
              <w:t>Existing Julia optimisation engine</w:t>
            </w:r>
          </w:p>
        </w:tc>
        <w:tc>
          <w:tcPr>
            <w:tcW w:type="dxa" w:w="1152"/>
            <w:shd w:fill="D6E4F0" w:val="clear"/>
          </w:tcPr>
          <w:p>
            <w:r/>
            <w:r>
              <w:rPr>
                <w:sz w:val="20"/>
              </w:rPr>
              <w:t>Existing</w:t>
            </w:r>
          </w:p>
        </w:tc>
      </w:tr>
      <w:tr>
        <w:tc>
          <w:tcPr>
            <w:tcW w:type="dxa" w:w="1872"/>
            <w:shd w:fill="D6E4F0" w:val="clear"/>
          </w:tcPr>
          <w:p>
            <w:r/>
            <w:r>
              <w:rPr>
                <w:sz w:val="20"/>
              </w:rPr>
              <w:t>HiGHS</w:t>
            </w:r>
          </w:p>
        </w:tc>
        <w:tc>
          <w:tcPr>
            <w:tcW w:type="dxa" w:w="1872"/>
            <w:shd w:fill="D6E4F0" w:val="clear"/>
          </w:tcPr>
          <w:p>
            <w:r/>
            <w:r>
              <w:rPr>
                <w:sz w:val="20"/>
              </w:rPr>
              <w:t>Solver</w:t>
            </w:r>
          </w:p>
        </w:tc>
        <w:tc>
          <w:tcPr>
            <w:tcW w:type="dxa" w:w="4608"/>
            <w:shd w:fill="D6E4F0" w:val="clear"/>
          </w:tcPr>
          <w:p>
            <w:r/>
            <w:r>
              <w:rPr>
                <w:sz w:val="20"/>
              </w:rPr>
              <w:t>Existing LP/MIP solver</w:t>
            </w:r>
          </w:p>
        </w:tc>
        <w:tc>
          <w:tcPr>
            <w:tcW w:type="dxa" w:w="1152"/>
            <w:shd w:fill="D6E4F0" w:val="clear"/>
          </w:tcPr>
          <w:p>
            <w:r/>
            <w:r>
              <w:rPr>
                <w:sz w:val="20"/>
              </w:rPr>
              <w:t>Existing</w:t>
            </w:r>
          </w:p>
        </w:tc>
      </w:tr>
      <w:tr>
        <w:tc>
          <w:tcPr>
            <w:tcW w:type="dxa" w:w="1872"/>
            <w:shd w:fill="D6E4F0" w:val="clear"/>
          </w:tcPr>
          <w:p>
            <w:r/>
            <w:r>
              <w:rPr>
                <w:sz w:val="20"/>
              </w:rPr>
              <w:t>MOSEK</w:t>
            </w:r>
          </w:p>
        </w:tc>
        <w:tc>
          <w:tcPr>
            <w:tcW w:type="dxa" w:w="1872"/>
            <w:shd w:fill="D6E4F0" w:val="clear"/>
          </w:tcPr>
          <w:p>
            <w:r/>
            <w:r>
              <w:rPr>
                <w:sz w:val="20"/>
              </w:rPr>
              <w:t>Solver</w:t>
            </w:r>
          </w:p>
        </w:tc>
        <w:tc>
          <w:tcPr>
            <w:tcW w:type="dxa" w:w="4608"/>
            <w:shd w:fill="D6E4F0" w:val="clear"/>
          </w:tcPr>
          <w:p>
            <w:r/>
            <w:r>
              <w:rPr>
                <w:sz w:val="20"/>
              </w:rPr>
              <w:t>Existing conic/SOCP solver</w:t>
            </w:r>
          </w:p>
        </w:tc>
        <w:tc>
          <w:tcPr>
            <w:tcW w:type="dxa" w:w="1152"/>
            <w:shd w:fill="D6E4F0" w:val="clear"/>
          </w:tcPr>
          <w:p>
            <w:r/>
            <w:r>
              <w:rPr>
                <w:sz w:val="20"/>
              </w:rPr>
              <w:t>Existing</w:t>
            </w:r>
          </w:p>
        </w:tc>
      </w:tr>
      <w:tr>
        <w:tc>
          <w:tcPr>
            <w:tcW w:type="dxa" w:w="1872"/>
            <w:shd w:fill="D6E4F0" w:val="clear"/>
          </w:tcPr>
          <w:p>
            <w:r/>
            <w:r>
              <w:rPr>
                <w:sz w:val="20"/>
              </w:rPr>
              <w:t>Gurobi</w:t>
            </w:r>
          </w:p>
        </w:tc>
        <w:tc>
          <w:tcPr>
            <w:tcW w:type="dxa" w:w="1872"/>
            <w:shd w:fill="D6E4F0" w:val="clear"/>
          </w:tcPr>
          <w:p>
            <w:r/>
            <w:r>
              <w:rPr>
                <w:sz w:val="20"/>
              </w:rPr>
              <w:t>Solver</w:t>
            </w:r>
          </w:p>
        </w:tc>
        <w:tc>
          <w:tcPr>
            <w:tcW w:type="dxa" w:w="4608"/>
            <w:shd w:fill="D6E4F0" w:val="clear"/>
          </w:tcPr>
          <w:p>
            <w:r/>
            <w:r>
              <w:rPr>
                <w:sz w:val="20"/>
              </w:rPr>
              <w:t>Existing commercial LP/MIP/QP solver</w:t>
            </w:r>
          </w:p>
        </w:tc>
        <w:tc>
          <w:tcPr>
            <w:tcW w:type="dxa" w:w="1152"/>
            <w:shd w:fill="D6E4F0" w:val="clear"/>
          </w:tcPr>
          <w:p>
            <w:r/>
            <w:r>
              <w:rPr>
                <w:sz w:val="20"/>
              </w:rPr>
              <w:t>Existing</w:t>
            </w:r>
          </w:p>
        </w:tc>
      </w:tr>
      <w:tr>
        <w:tc>
          <w:tcPr>
            <w:tcW w:type="dxa" w:w="1872"/>
            <w:shd w:fill="D6E4F0" w:val="clear"/>
          </w:tcPr>
          <w:p>
            <w:r/>
            <w:r>
              <w:rPr>
                <w:sz w:val="20"/>
              </w:rPr>
              <w:t>GLPK</w:t>
            </w:r>
          </w:p>
        </w:tc>
        <w:tc>
          <w:tcPr>
            <w:tcW w:type="dxa" w:w="1872"/>
            <w:shd w:fill="D6E4F0" w:val="clear"/>
          </w:tcPr>
          <w:p>
            <w:r/>
            <w:r>
              <w:rPr>
                <w:sz w:val="20"/>
              </w:rPr>
              <w:t>Solver</w:t>
            </w:r>
          </w:p>
        </w:tc>
        <w:tc>
          <w:tcPr>
            <w:tcW w:type="dxa" w:w="4608"/>
            <w:shd w:fill="D6E4F0" w:val="clear"/>
          </w:tcPr>
          <w:p>
            <w:r/>
            <w:r>
              <w:rPr>
                <w:sz w:val="20"/>
              </w:rPr>
              <w:t>Existing LP/MIP solver</w:t>
            </w:r>
          </w:p>
        </w:tc>
        <w:tc>
          <w:tcPr>
            <w:tcW w:type="dxa" w:w="1152"/>
            <w:shd w:fill="D6E4F0" w:val="clear"/>
          </w:tcPr>
          <w:p>
            <w:r/>
            <w:r>
              <w:rPr>
                <w:sz w:val="20"/>
              </w:rPr>
              <w:t>Existing</w:t>
            </w:r>
          </w:p>
        </w:tc>
      </w:tr>
      <w:tr>
        <w:tc>
          <w:tcPr>
            <w:tcW w:type="dxa" w:w="1872"/>
            <w:shd w:fill="D6E4F0" w:val="clear"/>
          </w:tcPr>
          <w:p>
            <w:r/>
            <w:r>
              <w:rPr>
                <w:sz w:val="20"/>
              </w:rPr>
              <w:t>Hypatia</w:t>
            </w:r>
          </w:p>
        </w:tc>
        <w:tc>
          <w:tcPr>
            <w:tcW w:type="dxa" w:w="1872"/>
            <w:shd w:fill="D6E4F0" w:val="clear"/>
          </w:tcPr>
          <w:p>
            <w:r/>
            <w:r>
              <w:rPr>
                <w:sz w:val="20"/>
              </w:rPr>
              <w:t>Solver</w:t>
            </w:r>
          </w:p>
        </w:tc>
        <w:tc>
          <w:tcPr>
            <w:tcW w:type="dxa" w:w="4608"/>
            <w:shd w:fill="D6E4F0" w:val="clear"/>
          </w:tcPr>
          <w:p>
            <w:r/>
            <w:r>
              <w:rPr>
                <w:sz w:val="20"/>
              </w:rPr>
              <w:t>Existing exotic cone solver</w:t>
            </w:r>
          </w:p>
        </w:tc>
        <w:tc>
          <w:tcPr>
            <w:tcW w:type="dxa" w:w="1152"/>
            <w:shd w:fill="D6E4F0" w:val="clear"/>
          </w:tcPr>
          <w:p>
            <w:r/>
            <w:r>
              <w:rPr>
                <w:sz w:val="20"/>
              </w:rPr>
              <w:t>Existing</w:t>
            </w:r>
          </w:p>
        </w:tc>
      </w:tr>
      <w:tr>
        <w:tc>
          <w:tcPr>
            <w:tcW w:type="dxa" w:w="1872"/>
            <w:shd w:fill="FCE4CC" w:val="clear"/>
          </w:tcPr>
          <w:p>
            <w:r/>
            <w:r>
              <w:rPr>
                <w:sz w:val="20"/>
              </w:rPr>
              <w:t>Copilot Chat UI</w:t>
            </w:r>
          </w:p>
        </w:tc>
        <w:tc>
          <w:tcPr>
            <w:tcW w:type="dxa" w:w="1872"/>
            <w:shd w:fill="FCE4CC" w:val="clear"/>
          </w:tcPr>
          <w:p>
            <w:r/>
            <w:r>
              <w:rPr>
                <w:sz w:val="20"/>
              </w:rPr>
              <w:t>React/SSE</w:t>
            </w:r>
          </w:p>
        </w:tc>
        <w:tc>
          <w:tcPr>
            <w:tcW w:type="dxa" w:w="4608"/>
            <w:shd w:fill="FCE4CC" w:val="clear"/>
          </w:tcPr>
          <w:p>
            <w:r/>
            <w:r>
              <w:rPr>
                <w:sz w:val="20"/>
              </w:rPr>
              <w:t>New chat interface for AI copilot interaction</w:t>
            </w:r>
          </w:p>
        </w:tc>
        <w:tc>
          <w:tcPr>
            <w:tcW w:type="dxa" w:w="1152"/>
            <w:shd w:fill="FCE4CC" w:val="clear"/>
          </w:tcPr>
          <w:p>
            <w:r/>
            <w:r>
              <w:rPr>
                <w:sz w:val="20"/>
              </w:rPr>
              <w:t>New</w:t>
            </w:r>
          </w:p>
        </w:tc>
      </w:tr>
      <w:tr>
        <w:tc>
          <w:tcPr>
            <w:tcW w:type="dxa" w:w="1872"/>
            <w:shd w:fill="FCE4CC" w:val="clear"/>
          </w:tcPr>
          <w:p>
            <w:r/>
            <w:r>
              <w:rPr>
                <w:sz w:val="20"/>
              </w:rPr>
              <w:t>RAG API Routes</w:t>
            </w:r>
          </w:p>
        </w:tc>
        <w:tc>
          <w:tcPr>
            <w:tcW w:type="dxa" w:w="1872"/>
            <w:shd w:fill="FCE4CC" w:val="clear"/>
          </w:tcPr>
          <w:p>
            <w:r/>
            <w:r>
              <w:rPr>
                <w:sz w:val="20"/>
              </w:rPr>
              <w:t>FastAPI Router</w:t>
            </w:r>
          </w:p>
        </w:tc>
        <w:tc>
          <w:tcPr>
            <w:tcW w:type="dxa" w:w="4608"/>
            <w:shd w:fill="FCE4CC" w:val="clear"/>
          </w:tcPr>
          <w:p>
            <w:r/>
            <w:r>
              <w:rPr>
                <w:sz w:val="20"/>
              </w:rPr>
              <w:t>New endpoints: /rag/query, /rag/stream, /rag/ingest, /rag/status</w:t>
            </w:r>
          </w:p>
        </w:tc>
        <w:tc>
          <w:tcPr>
            <w:tcW w:type="dxa" w:w="1152"/>
            <w:shd w:fill="FCE4CC" w:val="clear"/>
          </w:tcPr>
          <w:p>
            <w:r/>
            <w:r>
              <w:rPr>
                <w:sz w:val="20"/>
              </w:rPr>
              <w:t>New</w:t>
            </w:r>
          </w:p>
        </w:tc>
      </w:tr>
      <w:tr>
        <w:tc>
          <w:tcPr>
            <w:tcW w:type="dxa" w:w="1872"/>
            <w:shd w:fill="FCE4CC" w:val="clear"/>
          </w:tcPr>
          <w:p>
            <w:r/>
            <w:r>
              <w:rPr>
                <w:sz w:val="20"/>
              </w:rPr>
              <w:t>Main Copilot Agent</w:t>
            </w:r>
          </w:p>
        </w:tc>
        <w:tc>
          <w:tcPr>
            <w:tcW w:type="dxa" w:w="1872"/>
            <w:shd w:fill="FCE4CC" w:val="clear"/>
          </w:tcPr>
          <w:p>
            <w:r/>
            <w:r>
              <w:rPr>
                <w:sz w:val="20"/>
              </w:rPr>
              <w:t>LangGraph</w:t>
            </w:r>
          </w:p>
        </w:tc>
        <w:tc>
          <w:tcPr>
            <w:tcW w:type="dxa" w:w="4608"/>
            <w:shd w:fill="FCE4CC" w:val="clear"/>
          </w:tcPr>
          <w:p>
            <w:r/>
            <w:r>
              <w:rPr>
                <w:sz w:val="20"/>
              </w:rPr>
              <w:t>New orchestrator: Planner + Delegator + Context Manager + Summarizer</w:t>
            </w:r>
          </w:p>
        </w:tc>
        <w:tc>
          <w:tcPr>
            <w:tcW w:type="dxa" w:w="1152"/>
            <w:shd w:fill="FCE4CC" w:val="clear"/>
          </w:tcPr>
          <w:p>
            <w:r/>
            <w:r>
              <w:rPr>
                <w:sz w:val="20"/>
              </w:rPr>
              <w:t>New</w:t>
            </w:r>
          </w:p>
        </w:tc>
      </w:tr>
      <w:tr>
        <w:tc>
          <w:tcPr>
            <w:tcW w:type="dxa" w:w="1872"/>
            <w:shd w:fill="FCE4CC" w:val="clear"/>
          </w:tcPr>
          <w:p>
            <w:r/>
            <w:r>
              <w:rPr>
                <w:sz w:val="20"/>
              </w:rPr>
              <w:t>Research Agent</w:t>
            </w:r>
          </w:p>
        </w:tc>
        <w:tc>
          <w:tcPr>
            <w:tcW w:type="dxa" w:w="1872"/>
            <w:shd w:fill="FCE4CC" w:val="clear"/>
          </w:tcPr>
          <w:p>
            <w:r/>
            <w:r>
              <w:rPr>
                <w:sz w:val="20"/>
              </w:rPr>
              <w:t>LangGraph Sub-Agent</w:t>
            </w:r>
          </w:p>
        </w:tc>
        <w:tc>
          <w:tcPr>
            <w:tcW w:type="dxa" w:w="4608"/>
            <w:shd w:fill="FCE4CC" w:val="clear"/>
          </w:tcPr>
          <w:p>
            <w:r/>
            <w:r>
              <w:rPr>
                <w:sz w:val="20"/>
              </w:rPr>
              <w:t>New: answers knowledge questions using RAG retriever + SQL</w:t>
            </w:r>
          </w:p>
        </w:tc>
        <w:tc>
          <w:tcPr>
            <w:tcW w:type="dxa" w:w="1152"/>
            <w:shd w:fill="FCE4CC" w:val="clear"/>
          </w:tcPr>
          <w:p>
            <w:r/>
            <w:r>
              <w:rPr>
                <w:sz w:val="20"/>
              </w:rPr>
              <w:t>New</w:t>
            </w:r>
          </w:p>
        </w:tc>
      </w:tr>
      <w:tr>
        <w:tc>
          <w:tcPr>
            <w:tcW w:type="dxa" w:w="1872"/>
            <w:shd w:fill="FCE4CC" w:val="clear"/>
          </w:tcPr>
          <w:p>
            <w:r/>
            <w:r>
              <w:rPr>
                <w:sz w:val="20"/>
              </w:rPr>
              <w:t>Iteration Agent</w:t>
            </w:r>
          </w:p>
        </w:tc>
        <w:tc>
          <w:tcPr>
            <w:tcW w:type="dxa" w:w="1872"/>
            <w:shd w:fill="FCE4CC" w:val="clear"/>
          </w:tcPr>
          <w:p>
            <w:r/>
            <w:r>
              <w:rPr>
                <w:sz w:val="20"/>
              </w:rPr>
              <w:t>LangGraph Sub-Agent</w:t>
            </w:r>
          </w:p>
        </w:tc>
        <w:tc>
          <w:tcPr>
            <w:tcW w:type="dxa" w:w="4608"/>
            <w:shd w:fill="FCE4CC" w:val="clear"/>
          </w:tcPr>
          <w:p>
            <w:r/>
            <w:r>
              <w:rPr>
                <w:sz w:val="20"/>
              </w:rPr>
              <w:t>New: drives optimisation loops; wraps existing Pyomo/JuMP engines</w:t>
            </w:r>
          </w:p>
        </w:tc>
        <w:tc>
          <w:tcPr>
            <w:tcW w:type="dxa" w:w="1152"/>
            <w:shd w:fill="FCE4CC" w:val="clear"/>
          </w:tcPr>
          <w:p>
            <w:r/>
            <w:r>
              <w:rPr>
                <w:sz w:val="20"/>
              </w:rPr>
              <w:t>New</w:t>
            </w:r>
          </w:p>
        </w:tc>
      </w:tr>
      <w:tr>
        <w:tc>
          <w:tcPr>
            <w:tcW w:type="dxa" w:w="1872"/>
            <w:shd w:fill="FCE4CC" w:val="clear"/>
          </w:tcPr>
          <w:p>
            <w:r/>
            <w:r>
              <w:rPr>
                <w:sz w:val="20"/>
              </w:rPr>
              <w:t>RAG Retriever Tool</w:t>
            </w:r>
          </w:p>
        </w:tc>
        <w:tc>
          <w:tcPr>
            <w:tcW w:type="dxa" w:w="1872"/>
            <w:shd w:fill="FCE4CC" w:val="clear"/>
          </w:tcPr>
          <w:p>
            <w:r/>
            <w:r>
              <w:rPr>
                <w:sz w:val="20"/>
              </w:rPr>
              <w:t>Python</w:t>
            </w:r>
          </w:p>
        </w:tc>
        <w:tc>
          <w:tcPr>
            <w:tcW w:type="dxa" w:w="4608"/>
            <w:shd w:fill="FCE4CC" w:val="clear"/>
          </w:tcPr>
          <w:p>
            <w:r/>
            <w:r>
              <w:rPr>
                <w:sz w:val="20"/>
              </w:rPr>
              <w:t>New: searches vector DB for relevant document chunks</w:t>
            </w:r>
          </w:p>
        </w:tc>
        <w:tc>
          <w:tcPr>
            <w:tcW w:type="dxa" w:w="1152"/>
            <w:shd w:fill="FCE4CC" w:val="clear"/>
          </w:tcPr>
          <w:p>
            <w:r/>
            <w:r>
              <w:rPr>
                <w:sz w:val="20"/>
              </w:rPr>
              <w:t>New</w:t>
            </w:r>
          </w:p>
        </w:tc>
      </w:tr>
      <w:tr>
        <w:tc>
          <w:tcPr>
            <w:tcW w:type="dxa" w:w="1872"/>
            <w:shd w:fill="FCE4CC" w:val="clear"/>
          </w:tcPr>
          <w:p>
            <w:r/>
            <w:r>
              <w:rPr>
                <w:sz w:val="20"/>
              </w:rPr>
              <w:t>SQL Query Tool</w:t>
            </w:r>
          </w:p>
        </w:tc>
        <w:tc>
          <w:tcPr>
            <w:tcW w:type="dxa" w:w="1872"/>
            <w:shd w:fill="FCE4CC" w:val="clear"/>
          </w:tcPr>
          <w:p>
            <w:r/>
            <w:r>
              <w:rPr>
                <w:sz w:val="20"/>
              </w:rPr>
              <w:t>Python</w:t>
            </w:r>
          </w:p>
        </w:tc>
        <w:tc>
          <w:tcPr>
            <w:tcW w:type="dxa" w:w="4608"/>
            <w:shd w:fill="FCE4CC" w:val="clear"/>
          </w:tcPr>
          <w:p>
            <w:r/>
            <w:r>
              <w:rPr>
                <w:sz w:val="20"/>
              </w:rPr>
              <w:t>New: queries historical optimisation data</w:t>
            </w:r>
          </w:p>
        </w:tc>
        <w:tc>
          <w:tcPr>
            <w:tcW w:type="dxa" w:w="1152"/>
            <w:shd w:fill="FCE4CC" w:val="clear"/>
          </w:tcPr>
          <w:p>
            <w:r/>
            <w:r>
              <w:rPr>
                <w:sz w:val="20"/>
              </w:rPr>
              <w:t>New</w:t>
            </w:r>
          </w:p>
        </w:tc>
      </w:tr>
      <w:tr>
        <w:tc>
          <w:tcPr>
            <w:tcW w:type="dxa" w:w="1872"/>
            <w:shd w:fill="FCE4CC" w:val="clear"/>
          </w:tcPr>
          <w:p>
            <w:r/>
            <w:r>
              <w:rPr>
                <w:sz w:val="20"/>
              </w:rPr>
              <w:t>Optimizer Tool</w:t>
            </w:r>
          </w:p>
        </w:tc>
        <w:tc>
          <w:tcPr>
            <w:tcW w:type="dxa" w:w="1872"/>
            <w:shd w:fill="FCE4CC" w:val="clear"/>
          </w:tcPr>
          <w:p>
            <w:r/>
            <w:r>
              <w:rPr>
                <w:sz w:val="20"/>
              </w:rPr>
              <w:t>Python (httpx)</w:t>
            </w:r>
          </w:p>
        </w:tc>
        <w:tc>
          <w:tcPr>
            <w:tcW w:type="dxa" w:w="4608"/>
            <w:shd w:fill="FCE4CC" w:val="clear"/>
          </w:tcPr>
          <w:p>
            <w:r/>
            <w:r>
              <w:rPr>
                <w:sz w:val="20"/>
              </w:rPr>
              <w:t>New: wraps existing /optimize endpoint for agent use</w:t>
            </w:r>
          </w:p>
        </w:tc>
        <w:tc>
          <w:tcPr>
            <w:tcW w:type="dxa" w:w="1152"/>
            <w:shd w:fill="FCE4CC" w:val="clear"/>
          </w:tcPr>
          <w:p>
            <w:r/>
            <w:r>
              <w:rPr>
                <w:sz w:val="20"/>
              </w:rPr>
              <w:t>New</w:t>
            </w:r>
          </w:p>
        </w:tc>
      </w:tr>
      <w:tr>
        <w:tc>
          <w:tcPr>
            <w:tcW w:type="dxa" w:w="1872"/>
            <w:shd w:fill="FCE4CC" w:val="clear"/>
          </w:tcPr>
          <w:p>
            <w:r/>
            <w:r>
              <w:rPr>
                <w:sz w:val="20"/>
              </w:rPr>
              <w:t>Excel Sandbox Runner</w:t>
            </w:r>
          </w:p>
        </w:tc>
        <w:tc>
          <w:tcPr>
            <w:tcW w:type="dxa" w:w="1872"/>
            <w:shd w:fill="FCE4CC" w:val="clear"/>
          </w:tcPr>
          <w:p>
            <w:r/>
            <w:r>
              <w:rPr>
                <w:sz w:val="20"/>
              </w:rPr>
              <w:t>openpyxl</w:t>
            </w:r>
          </w:p>
        </w:tc>
        <w:tc>
          <w:tcPr>
            <w:tcW w:type="dxa" w:w="4608"/>
            <w:shd w:fill="FCE4CC" w:val="clear"/>
          </w:tcPr>
          <w:p>
            <w:r/>
            <w:r>
              <w:rPr>
                <w:sz w:val="20"/>
              </w:rPr>
              <w:t>New: runs Excel templates with modified parameters</w:t>
            </w:r>
          </w:p>
        </w:tc>
        <w:tc>
          <w:tcPr>
            <w:tcW w:type="dxa" w:w="1152"/>
            <w:shd w:fill="FCE4CC" w:val="clear"/>
          </w:tcPr>
          <w:p>
            <w:r/>
            <w:r>
              <w:rPr>
                <w:sz w:val="20"/>
              </w:rPr>
              <w:t>New</w:t>
            </w:r>
          </w:p>
        </w:tc>
      </w:tr>
      <w:tr>
        <w:tc>
          <w:tcPr>
            <w:tcW w:type="dxa" w:w="1872"/>
            <w:shd w:fill="FCE4CC" w:val="clear"/>
          </w:tcPr>
          <w:p>
            <w:r/>
            <w:r>
              <w:rPr>
                <w:sz w:val="20"/>
              </w:rPr>
              <w:t>Graph Analyzer</w:t>
            </w:r>
          </w:p>
        </w:tc>
        <w:tc>
          <w:tcPr>
            <w:tcW w:type="dxa" w:w="1872"/>
            <w:shd w:fill="FCE4CC" w:val="clear"/>
          </w:tcPr>
          <w:p>
            <w:r/>
            <w:r>
              <w:rPr>
                <w:sz w:val="20"/>
              </w:rPr>
              <w:t>openpyxl</w:t>
            </w:r>
          </w:p>
        </w:tc>
        <w:tc>
          <w:tcPr>
            <w:tcW w:type="dxa" w:w="4608"/>
            <w:shd w:fill="FCE4CC" w:val="clear"/>
          </w:tcPr>
          <w:p>
            <w:r/>
            <w:r>
              <w:rPr>
                <w:sz w:val="20"/>
              </w:rPr>
              <w:t>New: extracts charts and metrics from Excel results</w:t>
            </w:r>
          </w:p>
        </w:tc>
        <w:tc>
          <w:tcPr>
            <w:tcW w:type="dxa" w:w="1152"/>
            <w:shd w:fill="FCE4CC" w:val="clear"/>
          </w:tcPr>
          <w:p>
            <w:r/>
            <w:r>
              <w:rPr>
                <w:sz w:val="20"/>
              </w:rPr>
              <w:t>New</w:t>
            </w:r>
          </w:p>
        </w:tc>
      </w:tr>
      <w:tr>
        <w:tc>
          <w:tcPr>
            <w:tcW w:type="dxa" w:w="1872"/>
            <w:shd w:fill="FCE4CC" w:val="clear"/>
          </w:tcPr>
          <w:p>
            <w:r/>
            <w:r>
              <w:rPr>
                <w:sz w:val="20"/>
              </w:rPr>
              <w:t>Constraint Filter</w:t>
            </w:r>
          </w:p>
        </w:tc>
        <w:tc>
          <w:tcPr>
            <w:tcW w:type="dxa" w:w="1872"/>
            <w:shd w:fill="FCE4CC" w:val="clear"/>
          </w:tcPr>
          <w:p>
            <w:r/>
            <w:r>
              <w:rPr>
                <w:sz w:val="20"/>
              </w:rPr>
              <w:t>Python</w:t>
            </w:r>
          </w:p>
        </w:tc>
        <w:tc>
          <w:tcPr>
            <w:tcW w:type="dxa" w:w="4608"/>
            <w:shd w:fill="FCE4CC" w:val="clear"/>
          </w:tcPr>
          <w:p>
            <w:r/>
            <w:r>
              <w:rPr>
                <w:sz w:val="20"/>
              </w:rPr>
              <w:t>New: filters candidates against RAG-derived hard rules</w:t>
            </w:r>
          </w:p>
        </w:tc>
        <w:tc>
          <w:tcPr>
            <w:tcW w:type="dxa" w:w="1152"/>
            <w:shd w:fill="FCE4CC" w:val="clear"/>
          </w:tcPr>
          <w:p>
            <w:r/>
            <w:r>
              <w:rPr>
                <w:sz w:val="20"/>
              </w:rPr>
              <w:t>New</w:t>
            </w:r>
          </w:p>
        </w:tc>
      </w:tr>
      <w:tr>
        <w:tc>
          <w:tcPr>
            <w:tcW w:type="dxa" w:w="1872"/>
            <w:shd w:fill="FCE4CC" w:val="clear"/>
          </w:tcPr>
          <w:p>
            <w:r/>
            <w:r>
              <w:rPr>
                <w:sz w:val="20"/>
              </w:rPr>
              <w:t>Vector DB</w:t>
            </w:r>
          </w:p>
        </w:tc>
        <w:tc>
          <w:tcPr>
            <w:tcW w:type="dxa" w:w="1872"/>
            <w:shd w:fill="FCE4CC" w:val="clear"/>
          </w:tcPr>
          <w:p>
            <w:r/>
            <w:r>
              <w:rPr>
                <w:sz w:val="20"/>
              </w:rPr>
              <w:t>Qdrant (Docker)</w:t>
            </w:r>
          </w:p>
        </w:tc>
        <w:tc>
          <w:tcPr>
            <w:tcW w:type="dxa" w:w="4608"/>
            <w:shd w:fill="FCE4CC" w:val="clear"/>
          </w:tcPr>
          <w:p>
            <w:r/>
            <w:r>
              <w:rPr>
                <w:sz w:val="20"/>
              </w:rPr>
              <w:t>New: stores document embeddings for semantic search</w:t>
            </w:r>
          </w:p>
        </w:tc>
        <w:tc>
          <w:tcPr>
            <w:tcW w:type="dxa" w:w="1152"/>
            <w:shd w:fill="FCE4CC" w:val="clear"/>
          </w:tcPr>
          <w:p>
            <w:r/>
            <w:r>
              <w:rPr>
                <w:sz w:val="20"/>
              </w:rPr>
              <w:t>New</w:t>
            </w:r>
          </w:p>
        </w:tc>
      </w:tr>
      <w:tr>
        <w:tc>
          <w:tcPr>
            <w:tcW w:type="dxa" w:w="1872"/>
            <w:shd w:fill="FCE4CC" w:val="clear"/>
          </w:tcPr>
          <w:p>
            <w:r/>
            <w:r>
              <w:rPr>
                <w:sz w:val="20"/>
              </w:rPr>
              <w:t>SQL Store</w:t>
            </w:r>
          </w:p>
        </w:tc>
        <w:tc>
          <w:tcPr>
            <w:tcW w:type="dxa" w:w="1872"/>
            <w:shd w:fill="FCE4CC" w:val="clear"/>
          </w:tcPr>
          <w:p>
            <w:r/>
            <w:r>
              <w:rPr>
                <w:sz w:val="20"/>
              </w:rPr>
              <w:t>PostgreSQL/SQLite</w:t>
            </w:r>
          </w:p>
        </w:tc>
        <w:tc>
          <w:tcPr>
            <w:tcW w:type="dxa" w:w="4608"/>
            <w:shd w:fill="FCE4CC" w:val="clear"/>
          </w:tcPr>
          <w:p>
            <w:r/>
            <w:r>
              <w:rPr>
                <w:sz w:val="20"/>
              </w:rPr>
              <w:t>New: stores historical optimisation run data</w:t>
            </w:r>
          </w:p>
        </w:tc>
        <w:tc>
          <w:tcPr>
            <w:tcW w:type="dxa" w:w="1152"/>
            <w:shd w:fill="FCE4CC" w:val="clear"/>
          </w:tcPr>
          <w:p>
            <w:r/>
            <w:r>
              <w:rPr>
                <w:sz w:val="20"/>
              </w:rPr>
              <w:t>New</w:t>
            </w:r>
          </w:p>
        </w:tc>
      </w:tr>
      <w:tr>
        <w:tc>
          <w:tcPr>
            <w:tcW w:type="dxa" w:w="1872"/>
            <w:shd w:fill="FCE4CC" w:val="clear"/>
          </w:tcPr>
          <w:p>
            <w:r/>
            <w:r>
              <w:rPr>
                <w:sz w:val="20"/>
              </w:rPr>
              <w:t>File System Store</w:t>
            </w:r>
          </w:p>
        </w:tc>
        <w:tc>
          <w:tcPr>
            <w:tcW w:type="dxa" w:w="1872"/>
            <w:shd w:fill="FCE4CC" w:val="clear"/>
          </w:tcPr>
          <w:p>
            <w:r/>
            <w:r>
              <w:rPr>
                <w:sz w:val="20"/>
              </w:rPr>
              <w:t>Local FS</w:t>
            </w:r>
          </w:p>
        </w:tc>
        <w:tc>
          <w:tcPr>
            <w:tcW w:type="dxa" w:w="4608"/>
            <w:shd w:fill="FCE4CC" w:val="clear"/>
          </w:tcPr>
          <w:p>
            <w:r/>
            <w:r>
              <w:rPr>
                <w:sz w:val="20"/>
              </w:rPr>
              <w:t>New: intermediate artifacts (Excel copies, charts, summaries)</w:t>
            </w:r>
          </w:p>
        </w:tc>
        <w:tc>
          <w:tcPr>
            <w:tcW w:type="dxa" w:w="1152"/>
            <w:shd w:fill="FCE4CC" w:val="clear"/>
          </w:tcPr>
          <w:p>
            <w:r/>
            <w:r>
              <w:rPr>
                <w:sz w:val="20"/>
              </w:rPr>
              <w:t>New</w:t>
            </w:r>
          </w:p>
        </w:tc>
      </w:tr>
      <w:tr>
        <w:tc>
          <w:tcPr>
            <w:tcW w:type="dxa" w:w="1872"/>
            <w:shd w:fill="FCE4CC" w:val="clear"/>
          </w:tcPr>
          <w:p>
            <w:r/>
            <w:r>
              <w:rPr>
                <w:sz w:val="20"/>
              </w:rPr>
              <w:t>Ingestion Pipeline</w:t>
            </w:r>
          </w:p>
        </w:tc>
        <w:tc>
          <w:tcPr>
            <w:tcW w:type="dxa" w:w="1872"/>
            <w:shd w:fill="FCE4CC" w:val="clear"/>
          </w:tcPr>
          <w:p>
            <w:r/>
            <w:r>
              <w:rPr>
                <w:sz w:val="20"/>
              </w:rPr>
              <w:t>Python (async)</w:t>
            </w:r>
          </w:p>
        </w:tc>
        <w:tc>
          <w:tcPr>
            <w:tcW w:type="dxa" w:w="4608"/>
            <w:shd w:fill="FCE4CC" w:val="clear"/>
          </w:tcPr>
          <w:p>
            <w:r/>
            <w:r>
              <w:rPr>
                <w:sz w:val="20"/>
              </w:rPr>
              <w:t>New: processes documents into vector embeddings</w:t>
            </w:r>
          </w:p>
        </w:tc>
        <w:tc>
          <w:tcPr>
            <w:tcW w:type="dxa" w:w="1152"/>
            <w:shd w:fill="FCE4CC" w:val="clear"/>
          </w:tcPr>
          <w:p>
            <w:r/>
            <w:r>
              <w:rPr>
                <w:sz w:val="20"/>
              </w:rPr>
              <w:t>New</w:t>
            </w:r>
          </w:p>
        </w:tc>
      </w:tr>
      <w:tr>
        <w:tc>
          <w:tcPr>
            <w:tcW w:type="dxa" w:w="1872"/>
            <w:shd w:fill="FCE4CC" w:val="clear"/>
          </w:tcPr>
          <w:p>
            <w:r/>
            <w:r>
              <w:rPr>
                <w:sz w:val="20"/>
              </w:rPr>
              <w:t>Embedding Model</w:t>
            </w:r>
          </w:p>
        </w:tc>
        <w:tc>
          <w:tcPr>
            <w:tcW w:type="dxa" w:w="1872"/>
            <w:shd w:fill="FCE4CC" w:val="clear"/>
          </w:tcPr>
          <w:p>
            <w:r/>
            <w:r>
              <w:rPr>
                <w:sz w:val="20"/>
              </w:rPr>
              <w:t>voyage-code-2</w:t>
            </w:r>
          </w:p>
        </w:tc>
        <w:tc>
          <w:tcPr>
            <w:tcW w:type="dxa" w:w="4608"/>
            <w:shd w:fill="FCE4CC" w:val="clear"/>
          </w:tcPr>
          <w:p>
            <w:r/>
            <w:r>
              <w:rPr>
                <w:sz w:val="20"/>
              </w:rPr>
              <w:t>New: converts text to vector embeddings</w:t>
            </w:r>
          </w:p>
        </w:tc>
        <w:tc>
          <w:tcPr>
            <w:tcW w:type="dxa" w:w="1152"/>
            <w:shd w:fill="FCE4CC" w:val="clear"/>
          </w:tcPr>
          <w:p>
            <w:r/>
            <w:r>
              <w:rPr>
                <w:sz w:val="20"/>
              </w:rPr>
              <w:t>New</w:t>
            </w:r>
          </w:p>
        </w:tc>
      </w:tr>
      <w:tr>
        <w:tc>
          <w:tcPr>
            <w:tcW w:type="dxa" w:w="1872"/>
            <w:shd w:fill="FCE4CC" w:val="clear"/>
          </w:tcPr>
          <w:p>
            <w:r/>
            <w:r>
              <w:rPr>
                <w:sz w:val="20"/>
              </w:rPr>
              <w:t>Reranker</w:t>
            </w:r>
          </w:p>
        </w:tc>
        <w:tc>
          <w:tcPr>
            <w:tcW w:type="dxa" w:w="1872"/>
            <w:shd w:fill="FCE4CC" w:val="clear"/>
          </w:tcPr>
          <w:p>
            <w:r/>
            <w:r>
              <w:rPr>
                <w:sz w:val="20"/>
              </w:rPr>
              <w:t>cross-encoder/ms-marco</w:t>
            </w:r>
          </w:p>
        </w:tc>
        <w:tc>
          <w:tcPr>
            <w:tcW w:type="dxa" w:w="4608"/>
            <w:shd w:fill="FCE4CC" w:val="clear"/>
          </w:tcPr>
          <w:p>
            <w:r/>
            <w:r>
              <w:rPr>
                <w:sz w:val="20"/>
              </w:rPr>
              <w:t>New: re-scores retrieved chunks for precision</w:t>
            </w:r>
          </w:p>
        </w:tc>
        <w:tc>
          <w:tcPr>
            <w:tcW w:type="dxa" w:w="1152"/>
            <w:shd w:fill="FCE4CC" w:val="clear"/>
          </w:tcPr>
          <w:p>
            <w:r/>
            <w:r>
              <w:rPr>
                <w:sz w:val="20"/>
              </w:rPr>
              <w:t>New</w:t>
            </w:r>
          </w:p>
        </w:tc>
      </w:tr>
      <w:tr>
        <w:tc>
          <w:tcPr>
            <w:tcW w:type="dxa" w:w="1872"/>
            <w:shd w:fill="FCE4CC" w:val="clear"/>
          </w:tcPr>
          <w:p>
            <w:r/>
            <w:r>
              <w:rPr>
                <w:sz w:val="20"/>
              </w:rPr>
              <w:t>LLM</w:t>
            </w:r>
          </w:p>
        </w:tc>
        <w:tc>
          <w:tcPr>
            <w:tcW w:type="dxa" w:w="1872"/>
            <w:shd w:fill="FCE4CC" w:val="clear"/>
          </w:tcPr>
          <w:p>
            <w:r/>
            <w:r>
              <w:rPr>
                <w:sz w:val="20"/>
              </w:rPr>
              <w:t>Claude Sonnet 4</w:t>
            </w:r>
          </w:p>
        </w:tc>
        <w:tc>
          <w:tcPr>
            <w:tcW w:type="dxa" w:w="4608"/>
            <w:shd w:fill="FCE4CC" w:val="clear"/>
          </w:tcPr>
          <w:p>
            <w:r/>
            <w:r>
              <w:rPr>
                <w:sz w:val="20"/>
              </w:rPr>
              <w:t>New: generates natural language answers from context</w:t>
            </w:r>
          </w:p>
        </w:tc>
        <w:tc>
          <w:tcPr>
            <w:tcW w:type="dxa" w:w="1152"/>
            <w:shd w:fill="FCE4CC" w:val="clear"/>
          </w:tcPr>
          <w:p>
            <w:r/>
            <w:r>
              <w:rPr>
                <w:sz w:val="20"/>
              </w:rPr>
              <w:t>New</w:t>
            </w:r>
          </w:p>
        </w:tc>
      </w:tr>
      <w:tr>
        <w:tc>
          <w:tcPr>
            <w:tcW w:type="dxa" w:w="1872"/>
            <w:shd w:fill="E2EFDA" w:val="clear"/>
          </w:tcPr>
          <w:p>
            <w:r/>
            <w:r>
              <w:rPr>
                <w:sz w:val="20"/>
              </w:rPr>
              <w:t>Vision Agent</w:t>
            </w:r>
          </w:p>
        </w:tc>
        <w:tc>
          <w:tcPr>
            <w:tcW w:type="dxa" w:w="1872"/>
            <w:shd w:fill="E2EFDA" w:val="clear"/>
          </w:tcPr>
          <w:p>
            <w:r/>
            <w:r>
              <w:rPr>
                <w:sz w:val="20"/>
              </w:rPr>
              <w:t>LangGraph Sub-Agent</w:t>
            </w:r>
          </w:p>
        </w:tc>
        <w:tc>
          <w:tcPr>
            <w:tcW w:type="dxa" w:w="4608"/>
            <w:shd w:fill="E2EFDA" w:val="clear"/>
          </w:tcPr>
          <w:p>
            <w:r/>
            <w:r>
              <w:rPr>
                <w:sz w:val="20"/>
              </w:rPr>
              <w:t>Future: OCR and image analysis for CAD screenshots</w:t>
            </w:r>
          </w:p>
        </w:tc>
        <w:tc>
          <w:tcPr>
            <w:tcW w:type="dxa" w:w="1152"/>
            <w:shd w:fill="E2EFDA" w:val="clear"/>
          </w:tcPr>
          <w:p>
            <w:r/>
            <w:r>
              <w:rPr>
                <w:sz w:val="20"/>
              </w:rPr>
              <w:t>Future</w:t>
            </w:r>
          </w:p>
        </w:tc>
      </w:tr>
      <w:tr>
        <w:tc>
          <w:tcPr>
            <w:tcW w:type="dxa" w:w="1872"/>
            <w:shd w:fill="E2EFDA" w:val="clear"/>
          </w:tcPr>
          <w:p>
            <w:r/>
            <w:r>
              <w:rPr>
                <w:sz w:val="20"/>
              </w:rPr>
              <w:t>Hybrid BM25 Search</w:t>
            </w:r>
          </w:p>
        </w:tc>
        <w:tc>
          <w:tcPr>
            <w:tcW w:type="dxa" w:w="1872"/>
            <w:shd w:fill="E2EFDA" w:val="clear"/>
          </w:tcPr>
          <w:p>
            <w:r/>
            <w:r>
              <w:rPr>
                <w:sz w:val="20"/>
              </w:rPr>
              <w:t>Qdrant Sparse Vectors</w:t>
            </w:r>
          </w:p>
        </w:tc>
        <w:tc>
          <w:tcPr>
            <w:tcW w:type="dxa" w:w="4608"/>
            <w:shd w:fill="E2EFDA" w:val="clear"/>
          </w:tcPr>
          <w:p>
            <w:r/>
            <w:r>
              <w:rPr>
                <w:sz w:val="20"/>
              </w:rPr>
              <w:t>Future: keyword-based search combined with vector search</w:t>
            </w:r>
          </w:p>
        </w:tc>
        <w:tc>
          <w:tcPr>
            <w:tcW w:type="dxa" w:w="1152"/>
            <w:shd w:fill="E2EFDA" w:val="clear"/>
          </w:tcPr>
          <w:p>
            <w:r/>
            <w:r>
              <w:rPr>
                <w:sz w:val="20"/>
              </w:rPr>
              <w:t>Future</w:t>
            </w:r>
          </w:p>
        </w:tc>
      </w:tr>
    </w:tbl>
    <w:p/>
    <w:p>
      <w:r>
        <w:br w:type="page"/>
      </w:r>
    </w:p>
    <w:p>
      <w:pPr>
        <w:pStyle w:val="Heading1"/>
      </w:pPr>
      <w:r>
        <w:rPr>
          <w:color w:val="1A1A2E"/>
        </w:rPr>
        <w:t>5. Component-by-Component Implementation Plan</w:t>
      </w:r>
    </w:p>
    <w:p>
      <w:pPr>
        <w:spacing w:after="120"/>
      </w:pPr>
      <w:r>
        <w:rPr>
          <w:sz w:val="22"/>
        </w:rPr>
        <w:t>This is the core of the document. Each subsection below describes one component that needs to be built, with enough detail that a developer unfamiliar with the project can implement it. Every code snippet is production-ready skeleton code, not pseudocode.</w:t>
      </w:r>
    </w:p>
    <w:p>
      <w:pPr>
        <w:pStyle w:val="Heading2"/>
      </w:pPr>
      <w:r>
        <w:rPr>
          <w:color w:val="1A1A2E"/>
        </w:rPr>
        <w:t>New Directory Structure</w:t>
      </w:r>
    </w:p>
    <w:p>
      <w:pPr>
        <w:spacing w:after="120"/>
      </w:pPr>
      <w:r>
        <w:rPr>
          <w:sz w:val="22"/>
        </w:rPr>
        <w:t>All new RAG code lives under app/rag/ inside the existing repository. This keeps the RAG system self-contained and avoids touching existing files:</w:t>
      </w:r>
    </w:p>
    <w:p>
      <w:r>
        <w:rPr>
          <w:b/>
          <w:color w:val="C65911"/>
          <w:sz w:val="20"/>
        </w:rPr>
        <w:t>File: Project Directory Structure (NEW files highlighted)</w:t>
      </w:r>
    </w:p>
    <w:p>
      <w:pPr>
        <w:spacing w:before="40" w:after="120"/>
        <w:shd w:fill="F2F2F2" w:val="clear"/>
      </w:pPr>
      <w:r>
        <w:rPr>
          <w:rFonts w:ascii="Consolas" w:hAnsi="Consolas"/>
          <w:color w:val="333333"/>
          <w:sz w:val="18"/>
        </w:rPr>
        <w:t>optArrow/</w:t>
        <w:br/>
        <w:t>├── app/                          # EXISTING FastAPI app</w:t>
        <w:br/>
        <w:t>│   ├── main.py                   # MODIFY: add 1 import + 1 line to register rag router</w:t>
        <w:br/>
        <w:t>│   ├── routers/</w:t>
        <w:br/>
        <w:t>│   │   ├── optimize.py           # EXISTING (no changes)</w:t>
        <w:br/>
        <w:t>│   │   ├── models.py             # EXISTING (no changes)</w:t>
        <w:br/>
        <w:t>│   │   └── rag.py                # NEW: RAG API endpoints</w:t>
        <w:br/>
        <w:t>│   ├── rag/                      # NEW: entire RAG module</w:t>
        <w:br/>
        <w:t>│   │   ├── __init__.py</w:t>
        <w:br/>
        <w:t>│   │   ├── config.py             # RAG configuration</w:t>
        <w:br/>
        <w:t>│   │   ├── embedder.py           # Embedding model wrapper</w:t>
        <w:br/>
        <w:t>│   │   ├── vectorstore.py        # Qdrant client wrapper</w:t>
        <w:br/>
        <w:t>│   │   ├── retriever.py          # Hybrid retrieval + reranking</w:t>
        <w:br/>
        <w:t>│   │   ├── generator.py          # LLM prompt + response</w:t>
        <w:br/>
        <w:t>│   │   ├── ingestion/</w:t>
        <w:br/>
        <w:t>│   │   │   ├── pipeline.py       # Ingestion orchestrator</w:t>
        <w:br/>
        <w:t>│   │   │   ├── chunkers.py       # File-type-specific chunkers</w:t>
        <w:br/>
        <w:t>│   │   │   ├── metadata.py       # Metadata extraction</w:t>
        <w:br/>
        <w:t>│   │   │   └── loaders.py        # Document loaders</w:t>
        <w:br/>
        <w:t>│   │   ├── agents/</w:t>
        <w:br/>
        <w:t>│   │   │   ├── main_agent.py     # LangGraph copilot</w:t>
        <w:br/>
        <w:t>│   │   │   ├── research_agent.py # Research sub-agent</w:t>
        <w:br/>
        <w:t>│   │   │   ├── iteration_agent.py# Iteration sub-agent</w:t>
        <w:br/>
        <w:t>│   │   │   ├── vision_agent.py   # Vision sub-agent (future)</w:t>
        <w:br/>
        <w:t>│   │   │   └── tools/            # All agent tools</w:t>
        <w:br/>
        <w:t>│   │   └── evaluation/</w:t>
        <w:br/>
        <w:t>│   │       ├── ragas_eval.py     # RAGAS evaluation</w:t>
        <w:br/>
        <w:t>│   │       └── gold_dataset.json # Test Q&amp;A pairs</w:t>
        <w:br/>
        <w:t>├── scripts/</w:t>
        <w:br/>
        <w:t>│   ├── ingest.py                 # NEW: CLI for ingestion</w:t>
        <w:br/>
        <w:t>│   └── evaluate.py               # NEW: CLI for evaluation</w:t>
        <w:br/>
        <w:t>├── docker-compose.rag.yml        # NEW: Qdrant container</w:t>
        <w:br/>
        <w:t>└── requirements-rag.txt          # NEW: RAG dependencies</w:t>
      </w:r>
    </w:p>
    <w:p>
      <w:r>
        <w:br w:type="page"/>
      </w:r>
    </w:p>
    <w:p>
      <w:pPr>
        <w:pStyle w:val="Heading2"/>
      </w:pPr>
      <w:r>
        <w:rPr>
          <w:color w:val="1A1A2E"/>
        </w:rPr>
        <w:t>5.1 FastAPI RAG Routes (app/routers/rag.py)</w:t>
      </w:r>
    </w:p>
    <w:p>
      <w:pPr>
        <w:spacing w:after="80"/>
      </w:pPr>
      <w:r>
        <w:rPr>
          <w:b/>
          <w:color w:val="404040"/>
        </w:rPr>
        <w:t xml:space="preserve">STATUS: </w:t>
      </w:r>
      <w:r>
        <w:rPr>
          <w:b/>
          <w:color w:val="C65911"/>
        </w:rPr>
        <w:t>NEW — To Be Implemented</w:t>
      </w:r>
    </w:p>
    <w:p>
      <w:pPr>
        <w:spacing w:after="120"/>
      </w:pPr>
      <w:r>
        <w:rPr>
          <w:sz w:val="22"/>
        </w:rPr>
        <w:t>This is the single integration point between the existing optArrow gateway and the new RAG system. It adds four new endpoints to the existing FastAPI server. The existing routes (/optimize, /models, /solve) remain completely untouched.</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160"/>
            <w:shd w:fill="2E75B6" w:val="clear"/>
          </w:tcPr>
          <w:p>
            <w:r/>
            <w:r>
              <w:rPr>
                <w:b/>
                <w:color w:val="FFFFFF"/>
                <w:sz w:val="20"/>
              </w:rPr>
              <w:t>Endpoint</w:t>
            </w:r>
          </w:p>
        </w:tc>
        <w:tc>
          <w:tcPr>
            <w:tcW w:type="dxa" w:w="1152"/>
            <w:shd w:fill="2E75B6" w:val="clear"/>
          </w:tcPr>
          <w:p>
            <w:r/>
            <w:r>
              <w:rPr>
                <w:b/>
                <w:color w:val="FFFFFF"/>
                <w:sz w:val="20"/>
              </w:rPr>
              <w:t>Method</w:t>
            </w:r>
          </w:p>
        </w:tc>
        <w:tc>
          <w:tcPr>
            <w:tcW w:type="dxa" w:w="5040"/>
            <w:shd w:fill="2E75B6" w:val="clear"/>
          </w:tcPr>
          <w:p>
            <w:r/>
            <w:r>
              <w:rPr>
                <w:b/>
                <w:color w:val="FFFFFF"/>
                <w:sz w:val="20"/>
              </w:rPr>
              <w:t>Purpose</w:t>
            </w:r>
          </w:p>
        </w:tc>
        <w:tc>
          <w:tcPr>
            <w:tcW w:type="dxa" w:w="1728"/>
            <w:shd w:fill="2E75B6" w:val="clear"/>
          </w:tcPr>
          <w:p>
            <w:r/>
            <w:r>
              <w:rPr>
                <w:b/>
                <w:color w:val="FFFFFF"/>
                <w:sz w:val="20"/>
              </w:rPr>
              <w:t>Protocol</w:t>
            </w:r>
          </w:p>
        </w:tc>
      </w:tr>
      <w:tr>
        <w:tc>
          <w:tcPr>
            <w:tcW w:type="dxa" w:w="2160"/>
          </w:tcPr>
          <w:p>
            <w:r/>
            <w:r>
              <w:rPr>
                <w:sz w:val="20"/>
              </w:rPr>
              <w:t>/rag/query</w:t>
            </w:r>
          </w:p>
        </w:tc>
        <w:tc>
          <w:tcPr>
            <w:tcW w:type="dxa" w:w="1152"/>
          </w:tcPr>
          <w:p>
            <w:r/>
            <w:r>
              <w:rPr>
                <w:sz w:val="20"/>
              </w:rPr>
              <w:t>POST</w:t>
            </w:r>
          </w:p>
        </w:tc>
        <w:tc>
          <w:tcPr>
            <w:tcW w:type="dxa" w:w="5040"/>
          </w:tcPr>
          <w:p>
            <w:r/>
            <w:r>
              <w:rPr>
                <w:sz w:val="20"/>
              </w:rPr>
              <w:t>Non-streaming RAG query. Sends question, gets complete answer + sources.</w:t>
            </w:r>
          </w:p>
        </w:tc>
        <w:tc>
          <w:tcPr>
            <w:tcW w:type="dxa" w:w="1728"/>
          </w:tcPr>
          <w:p>
            <w:r/>
            <w:r>
              <w:rPr>
                <w:sz w:val="20"/>
              </w:rPr>
              <w:t>REST JSON</w:t>
            </w:r>
          </w:p>
        </w:tc>
      </w:tr>
      <w:tr>
        <w:tc>
          <w:tcPr>
            <w:tcW w:type="dxa" w:w="2160"/>
          </w:tcPr>
          <w:p>
            <w:r/>
            <w:r>
              <w:rPr>
                <w:sz w:val="20"/>
              </w:rPr>
              <w:t>/rag/stream</w:t>
            </w:r>
          </w:p>
        </w:tc>
        <w:tc>
          <w:tcPr>
            <w:tcW w:type="dxa" w:w="1152"/>
          </w:tcPr>
          <w:p>
            <w:r/>
            <w:r>
              <w:rPr>
                <w:sz w:val="20"/>
              </w:rPr>
              <w:t>POST</w:t>
            </w:r>
          </w:p>
        </w:tc>
        <w:tc>
          <w:tcPr>
            <w:tcW w:type="dxa" w:w="5040"/>
          </w:tcPr>
          <w:p>
            <w:r/>
            <w:r>
              <w:rPr>
                <w:sz w:val="20"/>
              </w:rPr>
              <w:t>Streaming RAG query. Sends question, gets tokens one-by-one in real time.</w:t>
            </w:r>
          </w:p>
        </w:tc>
        <w:tc>
          <w:tcPr>
            <w:tcW w:type="dxa" w:w="1728"/>
          </w:tcPr>
          <w:p>
            <w:r/>
            <w:r>
              <w:rPr>
                <w:sz w:val="20"/>
              </w:rPr>
              <w:t>SSE (Server-Sent Events)</w:t>
            </w:r>
          </w:p>
        </w:tc>
      </w:tr>
      <w:tr>
        <w:tc>
          <w:tcPr>
            <w:tcW w:type="dxa" w:w="2160"/>
          </w:tcPr>
          <w:p>
            <w:r/>
            <w:r>
              <w:rPr>
                <w:sz w:val="20"/>
              </w:rPr>
              <w:t>/rag/ingest</w:t>
            </w:r>
          </w:p>
        </w:tc>
        <w:tc>
          <w:tcPr>
            <w:tcW w:type="dxa" w:w="1152"/>
          </w:tcPr>
          <w:p>
            <w:r/>
            <w:r>
              <w:rPr>
                <w:sz w:val="20"/>
              </w:rPr>
              <w:t>POST</w:t>
            </w:r>
          </w:p>
        </w:tc>
        <w:tc>
          <w:tcPr>
            <w:tcW w:type="dxa" w:w="5040"/>
          </w:tcPr>
          <w:p>
            <w:r/>
            <w:r>
              <w:rPr>
                <w:sz w:val="20"/>
              </w:rPr>
              <w:t>Trigger document ingestion. Processes files into vector embeddings.</w:t>
            </w:r>
          </w:p>
        </w:tc>
        <w:tc>
          <w:tcPr>
            <w:tcW w:type="dxa" w:w="1728"/>
          </w:tcPr>
          <w:p>
            <w:r/>
            <w:r>
              <w:rPr>
                <w:sz w:val="20"/>
              </w:rPr>
              <w:t>REST JSON</w:t>
            </w:r>
          </w:p>
        </w:tc>
      </w:tr>
      <w:tr>
        <w:tc>
          <w:tcPr>
            <w:tcW w:type="dxa" w:w="2160"/>
          </w:tcPr>
          <w:p>
            <w:r/>
            <w:r>
              <w:rPr>
                <w:sz w:val="20"/>
              </w:rPr>
              <w:t>/rag/status/{job_id}</w:t>
            </w:r>
          </w:p>
        </w:tc>
        <w:tc>
          <w:tcPr>
            <w:tcW w:type="dxa" w:w="1152"/>
          </w:tcPr>
          <w:p>
            <w:r/>
            <w:r>
              <w:rPr>
                <w:sz w:val="20"/>
              </w:rPr>
              <w:t>GET</w:t>
            </w:r>
          </w:p>
        </w:tc>
        <w:tc>
          <w:tcPr>
            <w:tcW w:type="dxa" w:w="5040"/>
          </w:tcPr>
          <w:p>
            <w:r/>
            <w:r>
              <w:rPr>
                <w:sz w:val="20"/>
              </w:rPr>
              <w:t>Check status of a running ingestion job.</w:t>
            </w:r>
          </w:p>
        </w:tc>
        <w:tc>
          <w:tcPr>
            <w:tcW w:type="dxa" w:w="1728"/>
          </w:tcPr>
          <w:p>
            <w:r/>
            <w:r>
              <w:rPr>
                <w:sz w:val="20"/>
              </w:rPr>
              <w:t>REST JSON</w:t>
            </w:r>
          </w:p>
        </w:tc>
      </w:tr>
    </w:tbl>
    <w:p/>
    <w:p>
      <w:pPr>
        <w:spacing w:after="120"/>
      </w:pPr>
      <w:r>
        <w:rPr>
          <w:b/>
          <w:color w:val="C65911"/>
        </w:rPr>
        <w:t>Request/Response Models:</w:t>
      </w:r>
    </w:p>
    <w:p>
      <w:r>
        <w:rPr>
          <w:b/>
          <w:color w:val="C65911"/>
          <w:sz w:val="20"/>
        </w:rPr>
        <w:t>File: app/routers/rag.py</w:t>
      </w:r>
    </w:p>
    <w:p>
      <w:pPr>
        <w:spacing w:before="40" w:after="120"/>
        <w:shd w:fill="F2F2F2" w:val="clear"/>
      </w:pPr>
      <w:r>
        <w:rPr>
          <w:rFonts w:ascii="Consolas" w:hAnsi="Consolas"/>
          <w:color w:val="333333"/>
          <w:sz w:val="18"/>
        </w:rPr>
        <w:t># RAGQueryRequest</w:t>
        <w:br/>
        <w:t>{</w:t>
        <w:br/>
        <w:t xml:space="preserve">  "query": "What solvers support SOCP?",    // User's question</w:t>
        <w:br/>
        <w:t xml:space="preserve">  "doc_types": ["markdown", "pdf"],          // Optional filter</w:t>
        <w:br/>
        <w:t xml:space="preserve">  "top_k": 5,                                // Chunks to retrieve</w:t>
        <w:br/>
        <w:t xml:space="preserve">  "stream": false,                            // SSE streaming?</w:t>
        <w:br/>
        <w:t xml:space="preserve">  "session_id": "abc123"                      // Conversation session</w:t>
        <w:br/>
        <w:t>}</w:t>
        <w:br/>
        <w:br/>
        <w:t># RAGQueryResponse</w:t>
        <w:br/>
        <w:t>{</w:t>
        <w:br/>
        <w:t xml:space="preserve">  "answer": "MOSEK and Hypatia support SOCP...",</w:t>
        <w:br/>
        <w:t xml:space="preserve">  "sources": [</w:t>
        <w:br/>
        <w:t xml:space="preserve">    {"source_file": "docs/solvers.md", "section": "SOCP Support"}</w:t>
        <w:br/>
        <w:t xml:space="preserve">  ],</w:t>
        <w:br/>
        <w:t xml:space="preserve">  "session_id": "abc123"</w:t>
        <w:br/>
        <w:t>}</w:t>
      </w:r>
    </w:p>
    <w:p>
      <w:pPr>
        <w:spacing w:after="120"/>
      </w:pPr>
      <w:r>
        <w:rPr>
          <w:b/>
          <w:color w:val="C65911"/>
        </w:rPr>
        <w:t>Registration in main.py (the ONLY change to an existing file):</w:t>
      </w:r>
    </w:p>
    <w:p>
      <w:r>
        <w:rPr>
          <w:b/>
          <w:color w:val="C65911"/>
          <w:sz w:val="20"/>
        </w:rPr>
        <w:t>File: app/main.py (MODIFY — 2 lines only)</w:t>
      </w:r>
    </w:p>
    <w:p>
      <w:pPr>
        <w:spacing w:before="40" w:after="120"/>
        <w:shd w:fill="F2F2F2" w:val="clear"/>
      </w:pPr>
      <w:r>
        <w:rPr>
          <w:rFonts w:ascii="Consolas" w:hAnsi="Consolas"/>
          <w:color w:val="333333"/>
          <w:sz w:val="18"/>
        </w:rPr>
        <w:t># Add these 2 lines to app/main.py</w:t>
        <w:br/>
        <w:t>from app.routers import rag</w:t>
        <w:br/>
        <w:t>app.include_router(rag.router)</w:t>
      </w:r>
    </w:p>
    <w:p>
      <w:r>
        <w:br w:type="page"/>
      </w:r>
    </w:p>
    <w:p>
      <w:pPr>
        <w:pStyle w:val="Heading2"/>
      </w:pPr>
      <w:r>
        <w:rPr>
          <w:color w:val="1A1A2E"/>
        </w:rPr>
        <w:t>5.2 Document Ingestion Pipeline (app/rag/ingestion/)</w:t>
      </w:r>
    </w:p>
    <w:p>
      <w:pPr>
        <w:spacing w:after="80"/>
      </w:pPr>
      <w:r>
        <w:rPr>
          <w:b/>
          <w:color w:val="404040"/>
        </w:rPr>
        <w:t xml:space="preserve">STATUS: </w:t>
      </w:r>
      <w:r>
        <w:rPr>
          <w:b/>
          <w:color w:val="C65911"/>
        </w:rPr>
        <w:t>NEW — To Be Implemented</w:t>
      </w:r>
    </w:p>
    <w:p>
      <w:pPr>
        <w:spacing w:after="120"/>
      </w:pPr>
      <w:r>
        <w:rPr>
          <w:sz w:val="22"/>
        </w:rPr>
        <w:t>The ingestion pipeline is the foundation of the RAG system. It takes all of optArrow's documents (source code, documentation, solver manuals, Excel templates) and converts them into searchable vector embeddings stored in the vector database. Without this pipeline, the AI has nothing to search.</w:t>
      </w:r>
    </w:p>
    <w:p>
      <w:pPr>
        <w:pStyle w:val="Heading3"/>
      </w:pPr>
      <w:r>
        <w:rPr>
          <w:color w:val="1A1A2E"/>
        </w:rPr>
        <w:t>How Ingestion Works (Step by Step)</w:t>
      </w:r>
    </w:p>
    <w:p>
      <w:pPr>
        <w:spacing w:after="120"/>
      </w:pPr>
      <w:r>
        <w:rPr>
          <w:sz w:val="22"/>
        </w:rPr>
        <w:t>1. LOAD: Read each document file from disk (Python code, Julia code, Markdown docs, PDFs, Excel files).</w:t>
        <w:br/>
        <w:t>2. CHUNK: Split each document into smaller pieces ("chunks") of 300-600 tokens. The splitting strategy depends on the file type — code is split at function boundaries, docs at headings, PDFs at page blocks.</w:t>
        <w:br/>
        <w:t>3. TAG: Attach metadata to each chunk (source file, section name, language, component, content hash, version) so we can filter and cite results later.</w:t>
        <w:br/>
        <w:t>4. EMBED: Convert each chunk's text into a vector (a list of 1024 numbers) using an embedding model. Similar texts produce similar vectors.</w:t>
        <w:br/>
        <w:t>5. STORE: Save the vectors + metadata into the Qdrant vector database for fast similarity search.</w:t>
      </w:r>
    </w:p>
    <w:p>
      <w:pPr>
        <w:pStyle w:val="Heading3"/>
      </w:pPr>
      <w:r>
        <w:rPr>
          <w:color w:val="1A1A2E"/>
        </w:rPr>
        <w:t>File-Type-Specific Chunking Strategies</w:t>
      </w:r>
    </w:p>
    <w:p>
      <w:pPr>
        <w:spacing w:after="120"/>
      </w:pPr>
      <w:r>
        <w:rPr>
          <w:sz w:val="22"/>
        </w:rPr>
        <w:t>Each file type in optArrow needs a different chunking approach to preserve meaning: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152"/>
            <w:shd w:fill="2E75B6" w:val="clear"/>
          </w:tcPr>
          <w:p>
            <w:r/>
            <w:r>
              <w:rPr>
                <w:b/>
                <w:color w:val="FFFFFF"/>
                <w:sz w:val="20"/>
              </w:rPr>
              <w:t>File Type</w:t>
            </w:r>
          </w:p>
        </w:tc>
        <w:tc>
          <w:tcPr>
            <w:tcW w:type="dxa" w:w="2592"/>
            <w:shd w:fill="2E75B6" w:val="clear"/>
          </w:tcPr>
          <w:p>
            <w:r/>
            <w:r>
              <w:rPr>
                <w:b/>
                <w:color w:val="FFFFFF"/>
                <w:sz w:val="20"/>
              </w:rPr>
              <w:t>Examples in optArrow</w:t>
            </w:r>
          </w:p>
        </w:tc>
        <w:tc>
          <w:tcPr>
            <w:tcW w:type="dxa" w:w="2880"/>
            <w:shd w:fill="2E75B6" w:val="clear"/>
          </w:tcPr>
          <w:p>
            <w:r/>
            <w:r>
              <w:rPr>
                <w:b/>
                <w:color w:val="FFFFFF"/>
                <w:sz w:val="20"/>
              </w:rPr>
              <w:t>Chunking Strategy</w:t>
            </w:r>
          </w:p>
        </w:tc>
        <w:tc>
          <w:tcPr>
            <w:tcW w:type="dxa" w:w="3456"/>
            <w:shd w:fill="2E75B6" w:val="clear"/>
          </w:tcPr>
          <w:p>
            <w:r/>
            <w:r>
              <w:rPr>
                <w:b/>
                <w:color w:val="FFFFFF"/>
                <w:sz w:val="20"/>
              </w:rPr>
              <w:t>Why This Strategy</w:t>
            </w:r>
          </w:p>
        </w:tc>
      </w:tr>
      <w:tr>
        <w:tc>
          <w:tcPr>
            <w:tcW w:type="dxa" w:w="1152"/>
          </w:tcPr>
          <w:p>
            <w:r/>
            <w:r>
              <w:rPr>
                <w:sz w:val="20"/>
              </w:rPr>
              <w:t>.py (Python)</w:t>
            </w:r>
          </w:p>
        </w:tc>
        <w:tc>
          <w:tcPr>
            <w:tcW w:type="dxa" w:w="2592"/>
          </w:tcPr>
          <w:p>
            <w:r/>
            <w:r>
              <w:rPr>
                <w:sz w:val="20"/>
              </w:rPr>
              <w:t>Pyomo model definitions, FastAPI routes, utility functions</w:t>
            </w:r>
          </w:p>
        </w:tc>
        <w:tc>
          <w:tcPr>
            <w:tcW w:type="dxa" w:w="2880"/>
          </w:tcPr>
          <w:p>
            <w:r/>
            <w:r>
              <w:rPr>
                <w:sz w:val="20"/>
              </w:rPr>
              <w:t>AST-aware: split at function/class boundaries. Include docstring + signature in every chunk.</w:t>
            </w:r>
          </w:p>
        </w:tc>
        <w:tc>
          <w:tcPr>
            <w:tcW w:type="dxa" w:w="3456"/>
          </w:tcPr>
          <w:p>
            <w:r/>
            <w:r>
              <w:rPr>
                <w:sz w:val="20"/>
              </w:rPr>
              <w:t>Splitting mid-function destroys meaning. A Pyomo constraint block must stay together.</w:t>
            </w:r>
          </w:p>
        </w:tc>
      </w:tr>
      <w:tr>
        <w:tc>
          <w:tcPr>
            <w:tcW w:type="dxa" w:w="1152"/>
          </w:tcPr>
          <w:p>
            <w:r/>
            <w:r>
              <w:rPr>
                <w:sz w:val="20"/>
              </w:rPr>
              <w:t>.jl (Julia)</w:t>
            </w:r>
          </w:p>
        </w:tc>
        <w:tc>
          <w:tcPr>
            <w:tcW w:type="dxa" w:w="2592"/>
          </w:tcPr>
          <w:p>
            <w:r/>
            <w:r>
              <w:rPr>
                <w:sz w:val="20"/>
              </w:rPr>
              <w:t>JuMP model definitions, solver wrappers</w:t>
            </w:r>
          </w:p>
        </w:tc>
        <w:tc>
          <w:tcPr>
            <w:tcW w:type="dxa" w:w="2880"/>
          </w:tcPr>
          <w:p>
            <w:r/>
            <w:r>
              <w:rPr>
                <w:sz w:val="20"/>
              </w:rPr>
              <w:t>Regex: split at function...end blocks. Keep full function intact.</w:t>
            </w:r>
          </w:p>
        </w:tc>
        <w:tc>
          <w:tcPr>
            <w:tcW w:type="dxa" w:w="3456"/>
          </w:tcPr>
          <w:p>
            <w:r/>
            <w:r>
              <w:rPr>
                <w:sz w:val="20"/>
              </w:rPr>
              <w:t>Julia functions use end delimiters. JuMP constraint blocks must not be split.</w:t>
            </w:r>
          </w:p>
        </w:tc>
      </w:tr>
      <w:tr>
        <w:tc>
          <w:tcPr>
            <w:tcW w:type="dxa" w:w="1152"/>
          </w:tcPr>
          <w:p>
            <w:r/>
            <w:r>
              <w:rPr>
                <w:sz w:val="20"/>
              </w:rPr>
              <w:t>.md (Markdown)</w:t>
            </w:r>
          </w:p>
        </w:tc>
        <w:tc>
          <w:tcPr>
            <w:tcW w:type="dxa" w:w="2592"/>
          </w:tcPr>
          <w:p>
            <w:r/>
            <w:r>
              <w:rPr>
                <w:sz w:val="20"/>
              </w:rPr>
              <w:t>Docs site pages, README, API reference</w:t>
            </w:r>
          </w:p>
        </w:tc>
        <w:tc>
          <w:tcPr>
            <w:tcW w:type="dxa" w:w="2880"/>
          </w:tcPr>
          <w:p>
            <w:r/>
            <w:r>
              <w:rPr>
                <w:sz w:val="20"/>
              </w:rPr>
              <w:t>Heading-aware: split at ## headings. Embed heading text into each chunk.</w:t>
            </w:r>
          </w:p>
        </w:tc>
        <w:tc>
          <w:tcPr>
            <w:tcW w:type="dxa" w:w="3456"/>
          </w:tcPr>
          <w:p>
            <w:r/>
            <w:r>
              <w:rPr>
                <w:sz w:val="20"/>
              </w:rPr>
              <w:t>Each heading = one topic. The heading provides essential retrieval context.</w:t>
            </w:r>
          </w:p>
        </w:tc>
      </w:tr>
      <w:tr>
        <w:tc>
          <w:tcPr>
            <w:tcW w:type="dxa" w:w="1152"/>
          </w:tcPr>
          <w:p>
            <w:r/>
            <w:r>
              <w:rPr>
                <w:sz w:val="20"/>
              </w:rPr>
              <w:t>.pdf</w:t>
            </w:r>
          </w:p>
        </w:tc>
        <w:tc>
          <w:tcPr>
            <w:tcW w:type="dxa" w:w="2592"/>
          </w:tcPr>
          <w:p>
            <w:r/>
            <w:r>
              <w:rPr>
                <w:sz w:val="20"/>
              </w:rPr>
              <w:t>Solver manuals (HiGHS, MOSEK, Gurobi docs)</w:t>
            </w:r>
          </w:p>
        </w:tc>
        <w:tc>
          <w:tcPr>
            <w:tcW w:type="dxa" w:w="2880"/>
          </w:tcPr>
          <w:p>
            <w:r/>
            <w:r>
              <w:rPr>
                <w:sz w:val="20"/>
              </w:rPr>
              <w:t>Layout-aware (PyMuPDF): extract text blocks, keep math formulations together.</w:t>
            </w:r>
          </w:p>
        </w:tc>
        <w:tc>
          <w:tcPr>
            <w:tcW w:type="dxa" w:w="3456"/>
          </w:tcPr>
          <w:p>
            <w:r/>
            <w:r>
              <w:rPr>
                <w:sz w:val="20"/>
              </w:rPr>
              <w:t>Solver docs contain mathematical notation that must not be split mid-equation.</w:t>
            </w:r>
          </w:p>
        </w:tc>
      </w:tr>
      <w:tr>
        <w:tc>
          <w:tcPr>
            <w:tcW w:type="dxa" w:w="1152"/>
          </w:tcPr>
          <w:p>
            <w:r/>
            <w:r>
              <w:rPr>
                <w:sz w:val="20"/>
              </w:rPr>
              <w:t>.xlsx</w:t>
            </w:r>
          </w:p>
        </w:tc>
        <w:tc>
          <w:tcPr>
            <w:tcW w:type="dxa" w:w="2592"/>
          </w:tcPr>
          <w:p>
            <w:r/>
            <w:r>
              <w:rPr>
                <w:sz w:val="20"/>
              </w:rPr>
              <w:t>Excel-based model templates, kinematic spreadsheets</w:t>
            </w:r>
          </w:p>
        </w:tc>
        <w:tc>
          <w:tcPr>
            <w:tcW w:type="dxa" w:w="2880"/>
          </w:tcPr>
          <w:p>
            <w:r/>
            <w:r>
              <w:rPr>
                <w:sz w:val="20"/>
              </w:rPr>
              <w:t>Extract cell formulas and named ranges as structured text.</w:t>
            </w:r>
          </w:p>
        </w:tc>
        <w:tc>
          <w:tcPr>
            <w:tcW w:type="dxa" w:w="3456"/>
          </w:tcPr>
          <w:p>
            <w:r/>
            <w:r>
              <w:rPr>
                <w:sz w:val="20"/>
              </w:rPr>
              <w:t>Formulas encode business logic that the AI needs to understand.</w:t>
            </w:r>
          </w:p>
        </w:tc>
      </w:tr>
      <w:tr>
        <w:tc>
          <w:tcPr>
            <w:tcW w:type="dxa" w:w="1152"/>
          </w:tcPr>
          <w:p>
            <w:r/>
            <w:r>
              <w:rPr>
                <w:sz w:val="20"/>
              </w:rPr>
              <w:t>.m (MATLAB)</w:t>
            </w:r>
          </w:p>
        </w:tc>
        <w:tc>
          <w:tcPr>
            <w:tcW w:type="dxa" w:w="2592"/>
          </w:tcPr>
          <w:p>
            <w:r/>
            <w:r>
              <w:rPr>
                <w:sz w:val="20"/>
              </w:rPr>
              <w:t>MATLAB functions (13% of codebase)</w:t>
            </w:r>
          </w:p>
        </w:tc>
        <w:tc>
          <w:tcPr>
            <w:tcW w:type="dxa" w:w="2880"/>
          </w:tcPr>
          <w:p>
            <w:r/>
            <w:r>
              <w:rPr>
                <w:sz w:val="20"/>
              </w:rPr>
              <w:t>Function-boundary splitting (similar to Julia approach).</w:t>
            </w:r>
          </w:p>
        </w:tc>
        <w:tc>
          <w:tcPr>
            <w:tcW w:type="dxa" w:w="3456"/>
          </w:tcPr>
          <w:p>
            <w:r/>
            <w:r>
              <w:rPr>
                <w:sz w:val="20"/>
              </w:rPr>
              <w:t>MATLAB functions end with 'end' or EOF. Must keep complete functions.</w:t>
            </w:r>
          </w:p>
        </w:tc>
      </w:tr>
    </w:tbl>
    <w:p/>
    <w:p>
      <w:pPr>
        <w:pStyle w:val="Heading3"/>
      </w:pPr>
      <w:r>
        <w:rPr>
          <w:color w:val="1A1A2E"/>
        </w:rPr>
        <w:t>Metadata Tagging</w:t>
      </w:r>
    </w:p>
    <w:p>
      <w:pPr>
        <w:spacing w:after="120"/>
      </w:pPr>
      <w:r>
        <w:rPr>
          <w:sz w:val="22"/>
        </w:rPr>
        <w:t>Every chunk gets enriched with traceability metadata. This metadata serves two critical purposes (from the architecture specification):</w:t>
      </w:r>
    </w:p>
    <w:p>
      <w:pPr>
        <w:spacing w:after="120"/>
      </w:pPr>
      <w:r>
        <w:rPr>
          <w:sz w:val="22"/>
        </w:rPr>
        <w:t>Purpose 1: Filter results during retrieval. For example, if a user asks about Julia code, we can pre-filter to only search chunks where language="julia", making results more precise.</w:t>
      </w:r>
    </w:p>
    <w:p>
      <w:pPr>
        <w:spacing w:after="120"/>
      </w:pPr>
      <w:r>
        <w:rPr>
          <w:sz w:val="22"/>
        </w:rPr>
        <w:t>Purpose 2: Cite the exact document version and section in the final answer. This is essential for compliance and trust — the user needs to verify the AI's sources.</w:t>
      </w:r>
    </w:p>
    <w:tbl>
      <w:tblPr>
        <w:tblStyle w:val="TableGrid"/>
        <w:tblW w:type="auto" w:w="0"/>
        <w:jc w:val="center"/>
        <w:tblLook w:firstColumn="1" w:firstRow="1" w:lastColumn="0" w:lastRow="0" w:noHBand="0" w:noVBand="1" w:val="04A0"/>
      </w:tblPr>
      <w:tblGrid>
        <w:gridCol w:w="3135"/>
        <w:gridCol w:w="3135"/>
        <w:gridCol w:w="3135"/>
      </w:tblGrid>
      <w:tr>
        <w:tc>
          <w:tcPr>
            <w:tcW w:type="dxa" w:w="1872"/>
            <w:shd w:fill="2E75B6" w:val="clear"/>
          </w:tcPr>
          <w:p>
            <w:r/>
            <w:r>
              <w:rPr>
                <w:b/>
                <w:color w:val="FFFFFF"/>
                <w:sz w:val="20"/>
              </w:rPr>
              <w:t>Metadata Field</w:t>
            </w:r>
          </w:p>
        </w:tc>
        <w:tc>
          <w:tcPr>
            <w:tcW w:type="dxa" w:w="3600"/>
            <w:shd w:fill="2E75B6" w:val="clear"/>
          </w:tcPr>
          <w:p>
            <w:r/>
            <w:r>
              <w:rPr>
                <w:b/>
                <w:color w:val="FFFFFF"/>
                <w:sz w:val="20"/>
              </w:rPr>
              <w:t>Example Value</w:t>
            </w:r>
          </w:p>
        </w:tc>
        <w:tc>
          <w:tcPr>
            <w:tcW w:type="dxa" w:w="4608"/>
            <w:shd w:fill="2E75B6" w:val="clear"/>
          </w:tcPr>
          <w:p>
            <w:r/>
            <w:r>
              <w:rPr>
                <w:b/>
                <w:color w:val="FFFFFF"/>
                <w:sz w:val="20"/>
              </w:rPr>
              <w:t>Purpose</w:t>
            </w:r>
          </w:p>
        </w:tc>
      </w:tr>
      <w:tr>
        <w:tc>
          <w:tcPr>
            <w:tcW w:type="dxa" w:w="1872"/>
          </w:tcPr>
          <w:p>
            <w:r/>
            <w:r>
              <w:rPr>
                <w:sz w:val="20"/>
              </w:rPr>
              <w:t>source_file</w:t>
            </w:r>
          </w:p>
        </w:tc>
        <w:tc>
          <w:tcPr>
            <w:tcW w:type="dxa" w:w="3600"/>
          </w:tcPr>
          <w:p>
            <w:r/>
            <w:r>
              <w:rPr>
                <w:sz w:val="20"/>
              </w:rPr>
              <w:t>app/engines/pyomo_engine.py</w:t>
            </w:r>
          </w:p>
        </w:tc>
        <w:tc>
          <w:tcPr>
            <w:tcW w:type="dxa" w:w="4608"/>
          </w:tcPr>
          <w:p>
            <w:r/>
            <w:r>
              <w:rPr>
                <w:sz w:val="20"/>
              </w:rPr>
              <w:t>Know which file the chunk came from</w:t>
            </w:r>
          </w:p>
        </w:tc>
      </w:tr>
      <w:tr>
        <w:tc>
          <w:tcPr>
            <w:tcW w:type="dxa" w:w="1872"/>
          </w:tcPr>
          <w:p>
            <w:r/>
            <w:r>
              <w:rPr>
                <w:sz w:val="20"/>
              </w:rPr>
              <w:t>doc_type</w:t>
            </w:r>
          </w:p>
        </w:tc>
        <w:tc>
          <w:tcPr>
            <w:tcW w:type="dxa" w:w="3600"/>
          </w:tcPr>
          <w:p>
            <w:r/>
            <w:r>
              <w:rPr>
                <w:sz w:val="20"/>
              </w:rPr>
              <w:t>code / markdown / pdf / excel</w:t>
            </w:r>
          </w:p>
        </w:tc>
        <w:tc>
          <w:tcPr>
            <w:tcW w:type="dxa" w:w="4608"/>
          </w:tcPr>
          <w:p>
            <w:r/>
            <w:r>
              <w:rPr>
                <w:sz w:val="20"/>
              </w:rPr>
              <w:t>Filter by document type during retrieval</w:t>
            </w:r>
          </w:p>
        </w:tc>
      </w:tr>
      <w:tr>
        <w:tc>
          <w:tcPr>
            <w:tcW w:type="dxa" w:w="1872"/>
          </w:tcPr>
          <w:p>
            <w:r/>
            <w:r>
              <w:rPr>
                <w:sz w:val="20"/>
              </w:rPr>
              <w:t>language</w:t>
            </w:r>
          </w:p>
        </w:tc>
        <w:tc>
          <w:tcPr>
            <w:tcW w:type="dxa" w:w="3600"/>
          </w:tcPr>
          <w:p>
            <w:r/>
            <w:r>
              <w:rPr>
                <w:sz w:val="20"/>
              </w:rPr>
              <w:t>python / julia / markdown / en</w:t>
            </w:r>
          </w:p>
        </w:tc>
        <w:tc>
          <w:tcPr>
            <w:tcW w:type="dxa" w:w="4608"/>
          </w:tcPr>
          <w:p>
            <w:r/>
            <w:r>
              <w:rPr>
                <w:sz w:val="20"/>
              </w:rPr>
              <w:t>Filter by programming language</w:t>
            </w:r>
          </w:p>
        </w:tc>
      </w:tr>
      <w:tr>
        <w:tc>
          <w:tcPr>
            <w:tcW w:type="dxa" w:w="1872"/>
          </w:tcPr>
          <w:p>
            <w:r/>
            <w:r>
              <w:rPr>
                <w:sz w:val="20"/>
              </w:rPr>
              <w:t>section</w:t>
            </w:r>
          </w:p>
        </w:tc>
        <w:tc>
          <w:tcPr>
            <w:tcW w:type="dxa" w:w="3600"/>
          </w:tcPr>
          <w:p>
            <w:r/>
            <w:r>
              <w:rPr>
                <w:sz w:val="20"/>
              </w:rPr>
              <w:t>solve_model (function name) or "SOCP Support" (heading)</w:t>
            </w:r>
          </w:p>
        </w:tc>
        <w:tc>
          <w:tcPr>
            <w:tcW w:type="dxa" w:w="4608"/>
          </w:tcPr>
          <w:p>
            <w:r/>
            <w:r>
              <w:rPr>
                <w:sz w:val="20"/>
              </w:rPr>
              <w:t>Cite exact section in answer</w:t>
            </w:r>
          </w:p>
        </w:tc>
      </w:tr>
      <w:tr>
        <w:tc>
          <w:tcPr>
            <w:tcW w:type="dxa" w:w="1872"/>
          </w:tcPr>
          <w:p>
            <w:r/>
            <w:r>
              <w:rPr>
                <w:sz w:val="20"/>
              </w:rPr>
              <w:t>component</w:t>
            </w:r>
          </w:p>
        </w:tc>
        <w:tc>
          <w:tcPr>
            <w:tcW w:type="dxa" w:w="3600"/>
          </w:tcPr>
          <w:p>
            <w:r/>
            <w:r>
              <w:rPr>
                <w:sz w:val="20"/>
              </w:rPr>
              <w:t>pyomo_engine / jump_engine / gateway / solver / documentation</w:t>
            </w:r>
          </w:p>
        </w:tc>
        <w:tc>
          <w:tcPr>
            <w:tcW w:type="dxa" w:w="4608"/>
          </w:tcPr>
          <w:p>
            <w:r/>
            <w:r>
              <w:rPr>
                <w:sz w:val="20"/>
              </w:rPr>
              <w:t>Filter by optArrow component</w:t>
            </w:r>
          </w:p>
        </w:tc>
      </w:tr>
      <w:tr>
        <w:tc>
          <w:tcPr>
            <w:tcW w:type="dxa" w:w="1872"/>
          </w:tcPr>
          <w:p>
            <w:r/>
            <w:r>
              <w:rPr>
                <w:sz w:val="20"/>
              </w:rPr>
              <w:t>chunk_index</w:t>
            </w:r>
          </w:p>
        </w:tc>
        <w:tc>
          <w:tcPr>
            <w:tcW w:type="dxa" w:w="3600"/>
          </w:tcPr>
          <w:p>
            <w:r/>
            <w:r>
              <w:rPr>
                <w:sz w:val="20"/>
              </w:rPr>
              <w:t>3</w:t>
            </w:r>
          </w:p>
        </w:tc>
        <w:tc>
          <w:tcPr>
            <w:tcW w:type="dxa" w:w="4608"/>
          </w:tcPr>
          <w:p>
            <w:r/>
            <w:r>
              <w:rPr>
                <w:sz w:val="20"/>
              </w:rPr>
              <w:t>Order chunks within a document</w:t>
            </w:r>
          </w:p>
        </w:tc>
      </w:tr>
      <w:tr>
        <w:tc>
          <w:tcPr>
            <w:tcW w:type="dxa" w:w="1872"/>
          </w:tcPr>
          <w:p>
            <w:r/>
            <w:r>
              <w:rPr>
                <w:sz w:val="20"/>
              </w:rPr>
              <w:t>content_hash</w:t>
            </w:r>
          </w:p>
        </w:tc>
        <w:tc>
          <w:tcPr>
            <w:tcW w:type="dxa" w:w="3600"/>
          </w:tcPr>
          <w:p>
            <w:r/>
            <w:r>
              <w:rPr>
                <w:sz w:val="20"/>
              </w:rPr>
              <w:t>a1b2c3d4e5f6</w:t>
            </w:r>
          </w:p>
        </w:tc>
        <w:tc>
          <w:tcPr>
            <w:tcW w:type="dxa" w:w="4608"/>
          </w:tcPr>
          <w:p>
            <w:r/>
            <w:r>
              <w:rPr>
                <w:sz w:val="20"/>
              </w:rPr>
              <w:t>Detect changes; avoid re-indexing unchanged content</w:t>
            </w:r>
          </w:p>
        </w:tc>
      </w:tr>
      <w:tr>
        <w:tc>
          <w:tcPr>
            <w:tcW w:type="dxa" w:w="1872"/>
          </w:tcPr>
          <w:p>
            <w:r/>
            <w:r>
              <w:rPr>
                <w:sz w:val="20"/>
              </w:rPr>
              <w:t>repo_version</w:t>
            </w:r>
          </w:p>
        </w:tc>
        <w:tc>
          <w:tcPr>
            <w:tcW w:type="dxa" w:w="3600"/>
          </w:tcPr>
          <w:p>
            <w:r/>
            <w:r>
              <w:rPr>
                <w:sz w:val="20"/>
              </w:rPr>
              <w:t>v1.2.0 or commit hash</w:t>
            </w:r>
          </w:p>
        </w:tc>
        <w:tc>
          <w:tcPr>
            <w:tcW w:type="dxa" w:w="4608"/>
          </w:tcPr>
          <w:p>
            <w:r/>
            <w:r>
              <w:rPr>
                <w:sz w:val="20"/>
              </w:rPr>
              <w:t>Cite exact version for compliance</w:t>
            </w:r>
          </w:p>
        </w:tc>
      </w:tr>
      <w:tr>
        <w:tc>
          <w:tcPr>
            <w:tcW w:type="dxa" w:w="1872"/>
          </w:tcPr>
          <w:p>
            <w:r/>
            <w:r>
              <w:rPr>
                <w:sz w:val="20"/>
              </w:rPr>
              <w:t>indexed_at</w:t>
            </w:r>
          </w:p>
        </w:tc>
        <w:tc>
          <w:tcPr>
            <w:tcW w:type="dxa" w:w="3600"/>
          </w:tcPr>
          <w:p>
            <w:r/>
            <w:r>
              <w:rPr>
                <w:sz w:val="20"/>
              </w:rPr>
              <w:t>2026-04-30T02:00:00Z</w:t>
            </w:r>
          </w:p>
        </w:tc>
        <w:tc>
          <w:tcPr>
            <w:tcW w:type="dxa" w:w="4608"/>
          </w:tcPr>
          <w:p>
            <w:r/>
            <w:r>
              <w:rPr>
                <w:sz w:val="20"/>
              </w:rPr>
              <w:t>Track when this chunk was last indexed</w:t>
            </w:r>
          </w:p>
        </w:tc>
      </w:tr>
      <w:tr>
        <w:tc>
          <w:tcPr>
            <w:tcW w:type="dxa" w:w="1872"/>
          </w:tcPr>
          <w:p>
            <w:r/>
            <w:r>
              <w:rPr>
                <w:sz w:val="20"/>
              </w:rPr>
              <w:t>token_count</w:t>
            </w:r>
          </w:p>
        </w:tc>
        <w:tc>
          <w:tcPr>
            <w:tcW w:type="dxa" w:w="3600"/>
          </w:tcPr>
          <w:p>
            <w:r/>
            <w:r>
              <w:rPr>
                <w:sz w:val="20"/>
              </w:rPr>
              <w:t>412</w:t>
            </w:r>
          </w:p>
        </w:tc>
        <w:tc>
          <w:tcPr>
            <w:tcW w:type="dxa" w:w="4608"/>
          </w:tcPr>
          <w:p>
            <w:r/>
            <w:r>
              <w:rPr>
                <w:sz w:val="20"/>
              </w:rPr>
              <w:t>Monitor chunk sizes; detect outliers</w:t>
            </w:r>
          </w:p>
        </w:tc>
      </w:tr>
    </w:tbl>
    <w:p/>
    <w:p>
      <w:pPr>
        <w:pStyle w:val="Heading3"/>
      </w:pPr>
      <w:r>
        <w:rPr>
          <w:color w:val="1A1A2E"/>
        </w:rPr>
        <w:t>Scheduled Re-indexing</w:t>
      </w:r>
    </w:p>
    <w:p>
      <w:pPr>
        <w:spacing w:after="120"/>
      </w:pPr>
      <w:r>
        <w:rPr>
          <w:sz w:val="22"/>
        </w:rPr>
        <w:t>Per the architecture specification, the ingestion pipeline runs as an async cron job (weekly or nightly) to pick up new documents, code changes, and updated solver manuals. It uses the content_hash to avoid re-processing unchanged files. The schedule is configurable (default: every Monday at 2:00 AM).</w:t>
      </w:r>
    </w:p>
    <w:p>
      <w:r>
        <w:br w:type="page"/>
      </w:r>
    </w:p>
    <w:p>
      <w:pPr>
        <w:pStyle w:val="Heading2"/>
      </w:pPr>
      <w:r>
        <w:rPr>
          <w:color w:val="1A1A2E"/>
        </w:rPr>
        <w:t>5.3 Embedding Model &amp; Vector Store</w:t>
      </w:r>
    </w:p>
    <w:p>
      <w:pPr>
        <w:spacing w:after="80"/>
      </w:pPr>
      <w:r>
        <w:rPr>
          <w:b/>
          <w:color w:val="404040"/>
        </w:rPr>
        <w:t xml:space="preserve">STATUS: </w:t>
      </w:r>
      <w:r>
        <w:rPr>
          <w:b/>
          <w:color w:val="C65911"/>
        </w:rPr>
        <w:t>NEW — To Be Implemented</w:t>
      </w:r>
    </w:p>
    <w:p>
      <w:pPr>
        <w:pStyle w:val="Heading3"/>
      </w:pPr>
      <w:r>
        <w:rPr>
          <w:color w:val="1A1A2E"/>
        </w:rPr>
        <w:t>Embedding Model</w:t>
      </w:r>
    </w:p>
    <w:p>
      <w:pPr>
        <w:spacing w:after="120"/>
      </w:pPr>
      <w:r>
        <w:rPr>
          <w:sz w:val="22"/>
        </w:rPr>
        <w:t>An embedding model converts text into a vector (a list of numbers). Similar texts produce similar vectors, which is how we find relevant documents when a user asks a question. We embed both the documents (at ingestion time) and the user's query (at search time), then find the closest matches.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872"/>
            <w:shd w:fill="2E75B6" w:val="clear"/>
          </w:tcPr>
          <w:p>
            <w:r/>
            <w:r>
              <w:rPr>
                <w:b/>
                <w:color w:val="FFFFFF"/>
                <w:sz w:val="20"/>
              </w:rPr>
              <w:t>Scenario</w:t>
            </w:r>
          </w:p>
        </w:tc>
        <w:tc>
          <w:tcPr>
            <w:tcW w:type="dxa" w:w="3168"/>
            <w:shd w:fill="2E75B6" w:val="clear"/>
          </w:tcPr>
          <w:p>
            <w:r/>
            <w:r>
              <w:rPr>
                <w:b/>
                <w:color w:val="FFFFFF"/>
                <w:sz w:val="20"/>
              </w:rPr>
              <w:t>Recommended Model</w:t>
            </w:r>
          </w:p>
        </w:tc>
        <w:tc>
          <w:tcPr>
            <w:tcW w:type="dxa" w:w="1440"/>
            <w:shd w:fill="2E75B6" w:val="clear"/>
          </w:tcPr>
          <w:p>
            <w:r/>
            <w:r>
              <w:rPr>
                <w:b/>
                <w:color w:val="FFFFFF"/>
                <w:sz w:val="20"/>
              </w:rPr>
              <w:t>Dimensions</w:t>
            </w:r>
          </w:p>
        </w:tc>
        <w:tc>
          <w:tcPr>
            <w:tcW w:type="dxa" w:w="3600"/>
            <w:shd w:fill="2E75B6" w:val="clear"/>
          </w:tcPr>
          <w:p>
            <w:r/>
            <w:r>
              <w:rPr>
                <w:b/>
                <w:color w:val="FFFFFF"/>
                <w:sz w:val="20"/>
              </w:rPr>
              <w:t>Rationale</w:t>
            </w:r>
          </w:p>
        </w:tc>
      </w:tr>
      <w:tr>
        <w:tc>
          <w:tcPr>
            <w:tcW w:type="dxa" w:w="1872"/>
          </w:tcPr>
          <w:p>
            <w:r/>
            <w:r>
              <w:rPr>
                <w:sz w:val="20"/>
              </w:rPr>
              <w:t>Production (cloud)</w:t>
            </w:r>
          </w:p>
        </w:tc>
        <w:tc>
          <w:tcPr>
            <w:tcW w:type="dxa" w:w="3168"/>
          </w:tcPr>
          <w:p>
            <w:r/>
            <w:r>
              <w:rPr>
                <w:sz w:val="20"/>
              </w:rPr>
              <w:t>voyage-code-2 (Voyage AI)</w:t>
            </w:r>
          </w:p>
        </w:tc>
        <w:tc>
          <w:tcPr>
            <w:tcW w:type="dxa" w:w="1440"/>
          </w:tcPr>
          <w:p>
            <w:r/>
            <w:r>
              <w:rPr>
                <w:sz w:val="20"/>
              </w:rPr>
              <w:t>1024</w:t>
            </w:r>
          </w:p>
        </w:tc>
        <w:tc>
          <w:tcPr>
            <w:tcW w:type="dxa" w:w="3600"/>
          </w:tcPr>
          <w:p>
            <w:r/>
            <w:r>
              <w:rPr>
                <w:sz w:val="20"/>
              </w:rPr>
              <w:t>Trained specifically on code; best retrieval quality for mixed Python/Julia/docs corpus</w:t>
            </w:r>
          </w:p>
        </w:tc>
      </w:tr>
      <w:tr>
        <w:tc>
          <w:tcPr>
            <w:tcW w:type="dxa" w:w="1872"/>
          </w:tcPr>
          <w:p>
            <w:r/>
            <w:r>
              <w:rPr>
                <w:sz w:val="20"/>
              </w:rPr>
              <w:t>Budget-conscious</w:t>
            </w:r>
          </w:p>
        </w:tc>
        <w:tc>
          <w:tcPr>
            <w:tcW w:type="dxa" w:w="3168"/>
          </w:tcPr>
          <w:p>
            <w:r/>
            <w:r>
              <w:rPr>
                <w:sz w:val="20"/>
              </w:rPr>
              <w:t>text-embedding-3-large (OpenAI)</w:t>
            </w:r>
          </w:p>
        </w:tc>
        <w:tc>
          <w:tcPr>
            <w:tcW w:type="dxa" w:w="1440"/>
          </w:tcPr>
          <w:p>
            <w:r/>
            <w:r>
              <w:rPr>
                <w:sz w:val="20"/>
              </w:rPr>
              <w:t>3072</w:t>
            </w:r>
          </w:p>
        </w:tc>
        <w:tc>
          <w:tcPr>
            <w:tcW w:type="dxa" w:w="3600"/>
          </w:tcPr>
          <w:p>
            <w:r/>
            <w:r>
              <w:rPr>
                <w:sz w:val="20"/>
              </w:rPr>
              <w:t>Strong general-purpose model; cheaper per token</w:t>
            </w:r>
          </w:p>
        </w:tc>
      </w:tr>
      <w:tr>
        <w:tc>
          <w:tcPr>
            <w:tcW w:type="dxa" w:w="1872"/>
          </w:tcPr>
          <w:p>
            <w:r/>
            <w:r>
              <w:rPr>
                <w:sz w:val="20"/>
              </w:rPr>
              <w:t>Air-gapped / private</w:t>
            </w:r>
          </w:p>
        </w:tc>
        <w:tc>
          <w:tcPr>
            <w:tcW w:type="dxa" w:w="3168"/>
          </w:tcPr>
          <w:p>
            <w:r/>
            <w:r>
              <w:rPr>
                <w:sz w:val="20"/>
              </w:rPr>
              <w:t>nomic-embed-text (via Ollama)</w:t>
            </w:r>
          </w:p>
        </w:tc>
        <w:tc>
          <w:tcPr>
            <w:tcW w:type="dxa" w:w="1440"/>
          </w:tcPr>
          <w:p>
            <w:r/>
            <w:r>
              <w:rPr>
                <w:sz w:val="20"/>
              </w:rPr>
              <w:t>768</w:t>
            </w:r>
          </w:p>
        </w:tc>
        <w:tc>
          <w:tcPr>
            <w:tcW w:type="dxa" w:w="3600"/>
          </w:tcPr>
          <w:p>
            <w:r/>
            <w:r>
              <w:rPr>
                <w:sz w:val="20"/>
              </w:rPr>
              <w:t>Runs entirely locally; no data leaves the machine</w:t>
            </w:r>
          </w:p>
        </w:tc>
      </w:tr>
    </w:tbl>
    <w:p/>
    <w:p>
      <w:pPr>
        <w:pStyle w:val="Heading3"/>
      </w:pPr>
      <w:r>
        <w:rPr>
          <w:color w:val="1A1A2E"/>
        </w:rPr>
        <w:t>Vector Database: Qdrant</w:t>
      </w:r>
    </w:p>
    <w:p>
      <w:pPr>
        <w:spacing w:after="120"/>
      </w:pPr>
      <w:r>
        <w:rPr>
          <w:sz w:val="22"/>
        </w:rPr>
        <w:t>Qdrant is a purpose-built vector database that stores embeddings and enables fast similarity search. We chose Qdrant because it is production-ready, Docker-friendly, supports metadata filtering (essential for filtering by doc_type, language, component), and has excellent Python client support.</w:t>
      </w:r>
    </w:p>
    <w:p>
      <w:pPr>
        <w:spacing w:after="120"/>
      </w:pPr>
      <w:r>
        <w:rPr>
          <w:b/>
          <w:color w:val="C65911"/>
        </w:rPr>
        <w:t>Qdrant runs as a Docker container alongside the existing optArrow services:</w:t>
      </w:r>
    </w:p>
    <w:p>
      <w:r>
        <w:rPr>
          <w:b/>
          <w:color w:val="C65911"/>
          <w:sz w:val="20"/>
        </w:rPr>
        <w:t>File: docker-compose.rag.yml (NEW)</w:t>
      </w:r>
    </w:p>
    <w:p>
      <w:pPr>
        <w:spacing w:before="40" w:after="120"/>
        <w:shd w:fill="F2F2F2" w:val="clear"/>
      </w:pPr>
      <w:r>
        <w:rPr>
          <w:rFonts w:ascii="Consolas" w:hAnsi="Consolas"/>
          <w:color w:val="333333"/>
          <w:sz w:val="18"/>
        </w:rPr>
        <w:t># docker-compose.rag.yml</w:t>
        <w:br/>
        <w:t>services:</w:t>
        <w:br/>
        <w:t xml:space="preserve">  qdrant:</w:t>
        <w:br/>
        <w:t xml:space="preserve">    image: qdrant/qdrant:latest</w:t>
        <w:br/>
        <w:t xml:space="preserve">    ports:</w:t>
        <w:br/>
        <w:t xml:space="preserve">      - "6333:6333"    # REST API</w:t>
        <w:br/>
        <w:t xml:space="preserve">      - "6334:6334"    # gRPC</w:t>
        <w:br/>
        <w:t xml:space="preserve">    volumes:</w:t>
        <w:br/>
        <w:t xml:space="preserve">      - qdrant_data:/qdrant/storage</w:t>
        <w:br/>
        <w:br/>
        <w:t>volumes:</w:t>
        <w:br/>
        <w:t xml:space="preserve">  qdrant_data:</w:t>
      </w:r>
    </w:p>
    <w:p>
      <w:pPr>
        <w:spacing w:after="120"/>
      </w:pPr>
      <w:r>
        <w:rPr>
          <w:sz w:val="22"/>
        </w:rPr>
        <w:t>The vector store creates payload indexes on doc_type, language, and component fields. This means when the Research Agent searches for "Julia code about constraint handling," it can pre-filter to only search Julia chunks, dramatically improving precision and speed.</w:t>
      </w:r>
    </w:p>
    <w:p>
      <w:r>
        <w:br w:type="page"/>
      </w:r>
    </w:p>
    <w:p>
      <w:pPr>
        <w:pStyle w:val="Heading2"/>
      </w:pPr>
      <w:r>
        <w:rPr>
          <w:color w:val="1A1A2E"/>
        </w:rPr>
        <w:t>5.4 Retrieval &amp; Reranking (app/rag/retriever.py)</w:t>
      </w:r>
    </w:p>
    <w:p>
      <w:pPr>
        <w:spacing w:after="80"/>
      </w:pPr>
      <w:r>
        <w:rPr>
          <w:b/>
          <w:color w:val="404040"/>
        </w:rPr>
        <w:t xml:space="preserve">STATUS: </w:t>
      </w:r>
      <w:r>
        <w:rPr>
          <w:b/>
          <w:color w:val="C65911"/>
        </w:rPr>
        <w:t>NEW — To Be Implemented</w:t>
      </w:r>
    </w:p>
    <w:p>
      <w:pPr>
        <w:spacing w:after="120"/>
      </w:pPr>
      <w:r>
        <w:rPr>
          <w:sz w:val="22"/>
        </w:rPr>
        <w:t>Retrieval is a two-stage process. Stage 1 (fast, approximate) retrieves 20 candidate chunks from the vector database using ANN (Approximate Nearest Neighbor) search. Stage 2 (slow, precise) re-scores those 20 candidates using a cross-encoder reranker and returns only the top 5. This two-stage approach is standard in production RAG systems because it balances speed with quality.</w:t>
      </w:r>
    </w:p>
    <w:p>
      <w:r>
        <w:rPr>
          <w:b/>
          <w:color w:val="C65911"/>
          <w:sz w:val="20"/>
        </w:rPr>
        <w:t>Retrieval Pipeline Flow:</w:t>
      </w:r>
    </w:p>
    <w:p>
      <w:pPr>
        <w:spacing w:before="40" w:after="120"/>
        <w:shd w:fill="F2F2F2" w:val="clear"/>
      </w:pPr>
      <w:r>
        <w:rPr>
          <w:rFonts w:ascii="Consolas" w:hAnsi="Consolas"/>
          <w:color w:val="333333"/>
          <w:sz w:val="18"/>
        </w:rPr>
        <w:t>User Query</w:t>
        <w:br/>
        <w:t xml:space="preserve">    ↓</w:t>
        <w:br/>
        <w:t>Embed query with voyage-code-2 (1024-dim vector)</w:t>
        <w:br/>
        <w:t xml:space="preserve">    ↓</w:t>
        <w:br/>
        <w:t>Stage 1: ANN search in Qdrant (top-20 candidates)</w:t>
        <w:br/>
        <w:t xml:space="preserve">    │  Optional: pre-filter by doc_type, language, component</w:t>
        <w:br/>
        <w:t xml:space="preserve">    ↓</w:t>
        <w:br/>
        <w:t>Stage 2: Cross-encoder reranking (ms-marco-MiniLM)</w:t>
        <w:br/>
        <w:t xml:space="preserve">    │  Scores each (query, chunk) pair for semantic relevance</w:t>
        <w:br/>
        <w:t xml:space="preserve">    ↓</w:t>
        <w:br/>
        <w:t>Top-5 chunks with metadata → passed to LLM</w:t>
      </w:r>
    </w:p>
    <w:tbl>
      <w:tblPr>
        <w:tblStyle w:val="TableGrid"/>
        <w:tblW w:type="auto" w:w="0"/>
        <w:jc w:val="center"/>
        <w:tblLook w:firstColumn="1" w:firstRow="1" w:lastColumn="0" w:lastRow="0" w:noHBand="0" w:noVBand="1" w:val="04A0"/>
      </w:tblPr>
      <w:tblGrid>
        <w:gridCol w:w="3135"/>
        <w:gridCol w:w="3135"/>
        <w:gridCol w:w="3135"/>
      </w:tblGrid>
      <w:tr>
        <w:tc>
          <w:tcPr>
            <w:tcW w:type="dxa" w:w="2160"/>
            <w:shd w:fill="2E75B6" w:val="clear"/>
          </w:tcPr>
          <w:p>
            <w:r/>
            <w:r>
              <w:rPr>
                <w:b/>
                <w:color w:val="FFFFFF"/>
                <w:sz w:val="20"/>
              </w:rPr>
              <w:t>Retrieval Strategy</w:t>
            </w:r>
          </w:p>
        </w:tc>
        <w:tc>
          <w:tcPr>
            <w:tcW w:type="dxa" w:w="2880"/>
            <w:shd w:fill="2E75B6" w:val="clear"/>
          </w:tcPr>
          <w:p>
            <w:r/>
            <w:r>
              <w:rPr>
                <w:b/>
                <w:color w:val="FFFFFF"/>
                <w:sz w:val="20"/>
              </w:rPr>
              <w:t>When to Use</w:t>
            </w:r>
          </w:p>
        </w:tc>
        <w:tc>
          <w:tcPr>
            <w:tcW w:type="dxa" w:w="5040"/>
            <w:shd w:fill="2E75B6" w:val="clear"/>
          </w:tcPr>
          <w:p>
            <w:r/>
            <w:r>
              <w:rPr>
                <w:b/>
                <w:color w:val="FFFFFF"/>
                <w:sz w:val="20"/>
              </w:rPr>
              <w:t>How It Works</w:t>
            </w:r>
          </w:p>
        </w:tc>
      </w:tr>
      <w:tr>
        <w:tc>
          <w:tcPr>
            <w:tcW w:type="dxa" w:w="2160"/>
          </w:tcPr>
          <w:p>
            <w:r/>
            <w:r>
              <w:rPr>
                <w:sz w:val="20"/>
              </w:rPr>
              <w:t>Dense Vector Only</w:t>
            </w:r>
          </w:p>
        </w:tc>
        <w:tc>
          <w:tcPr>
            <w:tcW w:type="dxa" w:w="2880"/>
          </w:tcPr>
          <w:p>
            <w:r/>
            <w:r>
              <w:rPr>
                <w:sz w:val="20"/>
              </w:rPr>
              <w:t>General knowledge questions</w:t>
            </w:r>
          </w:p>
        </w:tc>
        <w:tc>
          <w:tcPr>
            <w:tcW w:type="dxa" w:w="5040"/>
          </w:tcPr>
          <w:p>
            <w:r/>
            <w:r>
              <w:rPr>
                <w:sz w:val="20"/>
              </w:rPr>
              <w:t>Default ANN search; fast and effective for most queries</w:t>
            </w:r>
          </w:p>
        </w:tc>
      </w:tr>
      <w:tr>
        <w:tc>
          <w:tcPr>
            <w:tcW w:type="dxa" w:w="2160"/>
          </w:tcPr>
          <w:p>
            <w:r/>
            <w:r>
              <w:rPr>
                <w:sz w:val="20"/>
              </w:rPr>
              <w:t>Hybrid (Dense + BM25)</w:t>
            </w:r>
          </w:p>
        </w:tc>
        <w:tc>
          <w:tcPr>
            <w:tcW w:type="dxa" w:w="2880"/>
          </w:tcPr>
          <w:p>
            <w:r/>
            <w:r>
              <w:rPr>
                <w:sz w:val="20"/>
              </w:rPr>
              <w:t>Keyword-specific queries (solver names, API parameter names)</w:t>
            </w:r>
          </w:p>
        </w:tc>
        <w:tc>
          <w:tcPr>
            <w:tcW w:type="dxa" w:w="5040"/>
          </w:tcPr>
          <w:p>
            <w:r/>
            <w:r>
              <w:rPr>
                <w:sz w:val="20"/>
              </w:rPr>
              <w:t>Combines vector similarity with keyword matching using RRF fusion (future enhancement)</w:t>
            </w:r>
          </w:p>
        </w:tc>
      </w:tr>
      <w:tr>
        <w:tc>
          <w:tcPr>
            <w:tcW w:type="dxa" w:w="2160"/>
          </w:tcPr>
          <w:p>
            <w:r/>
            <w:r>
              <w:rPr>
                <w:sz w:val="20"/>
              </w:rPr>
              <w:t>Metadata-Filtered</w:t>
            </w:r>
          </w:p>
        </w:tc>
        <w:tc>
          <w:tcPr>
            <w:tcW w:type="dxa" w:w="2880"/>
          </w:tcPr>
          <w:p>
            <w:r/>
            <w:r>
              <w:rPr>
                <w:sz w:val="20"/>
              </w:rPr>
              <w:t>"Show me Julia code for..." or "Only look at solver docs"</w:t>
            </w:r>
          </w:p>
        </w:tc>
        <w:tc>
          <w:tcPr>
            <w:tcW w:type="dxa" w:w="5040"/>
          </w:tcPr>
          <w:p>
            <w:r/>
            <w:r>
              <w:rPr>
                <w:sz w:val="20"/>
              </w:rPr>
              <w:t>Pre-filters chunks by metadata before vector search; dramatically improves precision</w:t>
            </w:r>
          </w:p>
        </w:tc>
      </w:tr>
      <w:tr>
        <w:tc>
          <w:tcPr>
            <w:tcW w:type="dxa" w:w="2160"/>
          </w:tcPr>
          <w:p>
            <w:r/>
            <w:r>
              <w:rPr>
                <w:sz w:val="20"/>
              </w:rPr>
              <w:t>Parent-Child</w:t>
            </w:r>
          </w:p>
        </w:tc>
        <w:tc>
          <w:tcPr>
            <w:tcW w:type="dxa" w:w="2880"/>
          </w:tcPr>
          <w:p>
            <w:r/>
            <w:r>
              <w:rPr>
                <w:sz w:val="20"/>
              </w:rPr>
              <w:t>Need more context around a small match</w:t>
            </w:r>
          </w:p>
        </w:tc>
        <w:tc>
          <w:tcPr>
            <w:tcW w:type="dxa" w:w="5040"/>
          </w:tcPr>
          <w:p>
            <w:r/>
            <w:r>
              <w:rPr>
                <w:sz w:val="20"/>
              </w:rPr>
              <w:t>Indexes small chunks but retrieves their parent section for broader context</w:t>
            </w:r>
          </w:p>
        </w:tc>
      </w:tr>
    </w:tbl>
    <w:p/>
    <w:p>
      <w:r>
        <w:br w:type="page"/>
      </w:r>
    </w:p>
    <w:p>
      <w:pPr>
        <w:pStyle w:val="Heading2"/>
      </w:pPr>
      <w:r>
        <w:rPr>
          <w:color w:val="1A1A2E"/>
        </w:rPr>
        <w:t>5.5 Agent Orchestration — LangGraph (app/rag/agents/)</w:t>
      </w:r>
    </w:p>
    <w:p>
      <w:pPr>
        <w:spacing w:after="80"/>
      </w:pPr>
      <w:r>
        <w:rPr>
          <w:b/>
          <w:color w:val="404040"/>
        </w:rPr>
        <w:t xml:space="preserve">STATUS: </w:t>
      </w:r>
      <w:r>
        <w:rPr>
          <w:b/>
          <w:color w:val="C65911"/>
        </w:rPr>
        <w:t>NEW — To Be Implemented</w:t>
      </w:r>
    </w:p>
    <w:p>
      <w:pPr>
        <w:spacing w:after="120"/>
      </w:pPr>
      <w:r>
        <w:rPr>
          <w:sz w:val="22"/>
        </w:rPr>
        <w:t>This is the intelligence layer of the RAG system. Instead of a simple "search and answer" pipeline, we use a multi-agent architecture built on LangGraph (a framework for building stateful AI agent workflows). The main copilot agent acts as a coordinator, delegating tasks to specialised sub-agents.</w:t>
      </w:r>
    </w:p>
    <w:p>
      <w:pPr>
        <w:pStyle w:val="Heading3"/>
      </w:pPr>
      <w:r>
        <w:rPr>
          <w:color w:val="1A1A2E"/>
        </w:rPr>
        <w:t>Main Copilot Agent Components</w:t>
      </w:r>
    </w:p>
    <w:tbl>
      <w:tblPr>
        <w:tblStyle w:val="TableGrid"/>
        <w:tblW w:type="auto" w:w="0"/>
        <w:jc w:val="center"/>
        <w:tblLook w:firstColumn="1" w:firstRow="1" w:lastColumn="0" w:lastRow="0" w:noHBand="0" w:noVBand="1" w:val="04A0"/>
      </w:tblPr>
      <w:tblGrid>
        <w:gridCol w:w="3135"/>
        <w:gridCol w:w="3135"/>
        <w:gridCol w:w="3135"/>
      </w:tblGrid>
      <w:tr>
        <w:tc>
          <w:tcPr>
            <w:tcW w:type="dxa" w:w="1728"/>
            <w:shd w:fill="2E75B6" w:val="clear"/>
          </w:tcPr>
          <w:p>
            <w:r/>
            <w:r>
              <w:rPr>
                <w:b/>
                <w:color w:val="FFFFFF"/>
                <w:sz w:val="20"/>
              </w:rPr>
              <w:t>Component</w:t>
            </w:r>
          </w:p>
        </w:tc>
        <w:tc>
          <w:tcPr>
            <w:tcW w:type="dxa" w:w="2592"/>
            <w:shd w:fill="2E75B6" w:val="clear"/>
          </w:tcPr>
          <w:p>
            <w:r/>
            <w:r>
              <w:rPr>
                <w:b/>
                <w:color w:val="FFFFFF"/>
                <w:sz w:val="20"/>
              </w:rPr>
              <w:t>Role</w:t>
            </w:r>
          </w:p>
        </w:tc>
        <w:tc>
          <w:tcPr>
            <w:tcW w:type="dxa" w:w="5760"/>
            <w:shd w:fill="2E75B6" w:val="clear"/>
          </w:tcPr>
          <w:p>
            <w:r/>
            <w:r>
              <w:rPr>
                <w:b/>
                <w:color w:val="FFFFFF"/>
                <w:sz w:val="20"/>
              </w:rPr>
              <w:t>What It Does in Practice</w:t>
            </w:r>
          </w:p>
        </w:tc>
      </w:tr>
      <w:tr>
        <w:tc>
          <w:tcPr>
            <w:tcW w:type="dxa" w:w="1728"/>
          </w:tcPr>
          <w:p>
            <w:r/>
            <w:r>
              <w:rPr>
                <w:sz w:val="20"/>
              </w:rPr>
              <w:t>Planner</w:t>
            </w:r>
          </w:p>
        </w:tc>
        <w:tc>
          <w:tcPr>
            <w:tcW w:type="dxa" w:w="2592"/>
          </w:tcPr>
          <w:p>
            <w:r/>
            <w:r>
              <w:rPr>
                <w:sz w:val="20"/>
              </w:rPr>
              <w:t>Classifies the query and builds a TODO plan</w:t>
            </w:r>
          </w:p>
        </w:tc>
        <w:tc>
          <w:tcPr>
            <w:tcW w:type="dxa" w:w="5760"/>
          </w:tcPr>
          <w:p>
            <w:r/>
            <w:r>
              <w:rPr>
                <w:sz w:val="20"/>
              </w:rPr>
              <w:t>Receives "Solve kinematics for these requirements" and decides: Step 1: Research constraints, Step 2: Run optimisation, Step 3: Summarise results.</w:t>
            </w:r>
          </w:p>
        </w:tc>
      </w:tr>
      <w:tr>
        <w:tc>
          <w:tcPr>
            <w:tcW w:type="dxa" w:w="1728"/>
          </w:tcPr>
          <w:p>
            <w:r/>
            <w:r>
              <w:rPr>
                <w:sz w:val="20"/>
              </w:rPr>
              <w:t>Delegator</w:t>
            </w:r>
          </w:p>
        </w:tc>
        <w:tc>
          <w:tcPr>
            <w:tcW w:type="dxa" w:w="2592"/>
          </w:tcPr>
          <w:p>
            <w:r/>
            <w:r>
              <w:rPr>
                <w:sz w:val="20"/>
              </w:rPr>
              <w:t>Spawns sub-agents and routes to tools</w:t>
            </w:r>
          </w:p>
        </w:tc>
        <w:tc>
          <w:tcPr>
            <w:tcW w:type="dxa" w:w="5760"/>
          </w:tcPr>
          <w:p>
            <w:r/>
            <w:r>
              <w:rPr>
                <w:sz w:val="20"/>
              </w:rPr>
              <w:t>Takes the plan from Planner and activates the right sub-agent for each step. Sub-agents run in isolated contexts with their own tools and system prompts.</w:t>
            </w:r>
          </w:p>
        </w:tc>
      </w:tr>
      <w:tr>
        <w:tc>
          <w:tcPr>
            <w:tcW w:type="dxa" w:w="1728"/>
          </w:tcPr>
          <w:p>
            <w:r/>
            <w:r>
              <w:rPr>
                <w:sz w:val="20"/>
              </w:rPr>
              <w:t>Context Manager</w:t>
            </w:r>
          </w:p>
        </w:tc>
        <w:tc>
          <w:tcPr>
            <w:tcW w:type="dxa" w:w="2592"/>
          </w:tcPr>
          <w:p>
            <w:r/>
            <w:r>
              <w:rPr>
                <w:sz w:val="20"/>
              </w:rPr>
              <w:t>Maintains a virtual file system for intermediate artifacts</w:t>
            </w:r>
          </w:p>
        </w:tc>
        <w:tc>
          <w:tcPr>
            <w:tcW w:type="dxa" w:w="5760"/>
          </w:tcPr>
          <w:p>
            <w:r/>
            <w:r>
              <w:rPr>
                <w:sz w:val="20"/>
              </w:rPr>
              <w:t>Stores Excel copies, chart images, partial results, and summaries generated during multi-step tasks. This lets sub-agents share data without conflicting.</w:t>
            </w:r>
          </w:p>
        </w:tc>
      </w:tr>
      <w:tr>
        <w:tc>
          <w:tcPr>
            <w:tcW w:type="dxa" w:w="1728"/>
          </w:tcPr>
          <w:p>
            <w:r/>
            <w:r>
              <w:rPr>
                <w:sz w:val="20"/>
              </w:rPr>
              <w:t>Summarizer</w:t>
            </w:r>
          </w:p>
        </w:tc>
        <w:tc>
          <w:tcPr>
            <w:tcW w:type="dxa" w:w="2592"/>
          </w:tcPr>
          <w:p>
            <w:r/>
            <w:r>
              <w:rPr>
                <w:sz w:val="20"/>
              </w:rPr>
              <w:t>Produces the final response with citations/links</w:t>
            </w:r>
          </w:p>
        </w:tc>
        <w:tc>
          <w:tcPr>
            <w:tcW w:type="dxa" w:w="5760"/>
          </w:tcPr>
          <w:p>
            <w:r/>
            <w:r>
              <w:rPr>
                <w:sz w:val="20"/>
              </w:rPr>
              <w:t>Collects all sub-agent outputs, compiles them into a coherent answer, and formats source citations (file path + section name) so the user can verify.</w:t>
            </w:r>
          </w:p>
        </w:tc>
      </w:tr>
    </w:tbl>
    <w:p/>
    <w:p>
      <w:pPr>
        <w:pStyle w:val="Heading3"/>
      </w:pPr>
      <w:r>
        <w:rPr>
          <w:color w:val="1A1A2E"/>
        </w:rPr>
        <w:t>LangGraph Workflow</w:t>
      </w:r>
    </w:p>
    <w:p>
      <w:r>
        <w:rPr>
          <w:b/>
          <w:color w:val="C65911"/>
          <w:sz w:val="20"/>
        </w:rPr>
        <w:t>Agent Flow:</w:t>
      </w:r>
    </w:p>
    <w:p>
      <w:pPr>
        <w:spacing w:before="40" w:after="120"/>
        <w:shd w:fill="F2F2F2" w:val="clear"/>
      </w:pPr>
      <w:r>
        <w:rPr>
          <w:rFonts w:ascii="Consolas" w:hAnsi="Consolas"/>
          <w:color w:val="333333"/>
          <w:sz w:val="18"/>
        </w:rPr>
        <w:t>User Query → PLANNER → DELEGATOR ─┬─ Research Agent (if knowledge question)</w:t>
        <w:br/>
        <w:t xml:space="preserve">                                ├─ Iteration Agent (if optimisation task)</w:t>
        <w:br/>
        <w:t xml:space="preserve">                                └─ Vision Agent (if image analysis, future)</w:t>
        <w:br/>
        <w:t xml:space="preserve">                                ↓</w:t>
        <w:br/>
        <w:t xml:space="preserve">                  (loop if plan has more steps)</w:t>
        <w:br/>
        <w:t xml:space="preserve">                                ↓</w:t>
        <w:br/>
        <w:t xml:space="preserve">                         SUMMARIZER → Final Answer + Sources</w:t>
      </w:r>
    </w:p>
    <w:p>
      <w:r>
        <w:br w:type="page"/>
      </w:r>
    </w:p>
    <w:p>
      <w:pPr>
        <w:pStyle w:val="Heading2"/>
      </w:pPr>
      <w:r>
        <w:rPr>
          <w:color w:val="1A1A2E"/>
        </w:rPr>
        <w:t>5.6 Sub-Agents (Research, Iteration, Vision)</w:t>
      </w:r>
    </w:p>
    <w:p>
      <w:pPr>
        <w:pStyle w:val="Heading3"/>
      </w:pPr>
      <w:r>
        <w:rPr>
          <w:color w:val="1A1A2E"/>
        </w:rPr>
        <w:t>5.6.1 Research Agent</w:t>
      </w:r>
    </w:p>
    <w:p>
      <w:pPr>
        <w:spacing w:after="80"/>
      </w:pPr>
      <w:r>
        <w:rPr>
          <w:b/>
          <w:color w:val="404040"/>
        </w:rPr>
        <w:t xml:space="preserve">STATUS: </w:t>
      </w:r>
      <w:r>
        <w:rPr>
          <w:b/>
          <w:color w:val="C65911"/>
        </w:rPr>
        <w:t>NEW — To Be Implemented</w:t>
      </w:r>
    </w:p>
    <w:p>
      <w:pPr>
        <w:spacing w:after="120"/>
      </w:pPr>
      <w:r>
        <w:rPr>
          <w:sz w:val="22"/>
        </w:rPr>
        <w:t>The Research Agent answers knowledge questions by searching the vector database, SQL store, and documentation. It is the most frequently used sub-agent — most user queries are knowledge questions.</w:t>
      </w:r>
    </w:p>
    <w:tbl>
      <w:tblPr>
        <w:tblStyle w:val="TableGrid"/>
        <w:tblW w:type="auto" w:w="0"/>
        <w:jc w:val="center"/>
        <w:tblLook w:firstColumn="1" w:firstRow="1" w:lastColumn="0" w:lastRow="0" w:noHBand="0" w:noVBand="1" w:val="04A0"/>
      </w:tblPr>
      <w:tblGrid>
        <w:gridCol w:w="3135"/>
        <w:gridCol w:w="3135"/>
        <w:gridCol w:w="3135"/>
      </w:tblGrid>
      <w:tr>
        <w:tc>
          <w:tcPr>
            <w:tcW w:type="dxa" w:w="1728"/>
            <w:shd w:fill="2E75B6" w:val="clear"/>
          </w:tcPr>
          <w:p>
            <w:r/>
            <w:r>
              <w:rPr>
                <w:b/>
                <w:color w:val="FFFFFF"/>
                <w:sz w:val="20"/>
              </w:rPr>
              <w:t>Tool</w:t>
            </w:r>
          </w:p>
        </w:tc>
        <w:tc>
          <w:tcPr>
            <w:tcW w:type="dxa" w:w="4320"/>
            <w:shd w:fill="2E75B6" w:val="clear"/>
          </w:tcPr>
          <w:p>
            <w:r/>
            <w:r>
              <w:rPr>
                <w:b/>
                <w:color w:val="FFFFFF"/>
                <w:sz w:val="20"/>
              </w:rPr>
              <w:t>What It Does</w:t>
            </w:r>
          </w:p>
        </w:tc>
        <w:tc>
          <w:tcPr>
            <w:tcW w:type="dxa" w:w="4032"/>
            <w:shd w:fill="2E75B6" w:val="clear"/>
          </w:tcPr>
          <w:p>
            <w:r/>
            <w:r>
              <w:rPr>
                <w:b/>
                <w:color w:val="FFFFFF"/>
                <w:sz w:val="20"/>
              </w:rPr>
              <w:t>Example Use</w:t>
            </w:r>
          </w:p>
        </w:tc>
      </w:tr>
      <w:tr>
        <w:tc>
          <w:tcPr>
            <w:tcW w:type="dxa" w:w="1728"/>
          </w:tcPr>
          <w:p>
            <w:r/>
            <w:r>
              <w:rPr>
                <w:sz w:val="20"/>
              </w:rPr>
              <w:t>RAG Retriever</w:t>
            </w:r>
          </w:p>
        </w:tc>
        <w:tc>
          <w:tcPr>
            <w:tcW w:type="dxa" w:w="4320"/>
          </w:tcPr>
          <w:p>
            <w:r/>
            <w:r>
              <w:rPr>
                <w:sz w:val="20"/>
              </w:rPr>
              <w:t>Searches the vector DB (Qdrant) for relevant document chunks using semantic similarity + metadata filtering</w:t>
            </w:r>
          </w:p>
        </w:tc>
        <w:tc>
          <w:tcPr>
            <w:tcW w:type="dxa" w:w="4032"/>
          </w:tcPr>
          <w:p>
            <w:r/>
            <w:r>
              <w:rPr>
                <w:sz w:val="20"/>
              </w:rPr>
              <w:t>"What CATIA macro regenerates the spindle assembly?" → searches code + docs chunks</w:t>
            </w:r>
          </w:p>
        </w:tc>
      </w:tr>
      <w:tr>
        <w:tc>
          <w:tcPr>
            <w:tcW w:type="dxa" w:w="1728"/>
          </w:tcPr>
          <w:p>
            <w:r/>
            <w:r>
              <w:rPr>
                <w:sz w:val="20"/>
              </w:rPr>
              <w:t>SQL Query</w:t>
            </w:r>
          </w:p>
        </w:tc>
        <w:tc>
          <w:tcPr>
            <w:tcW w:type="dxa" w:w="4320"/>
          </w:tcPr>
          <w:p>
            <w:r/>
            <w:r>
              <w:rPr>
                <w:sz w:val="20"/>
              </w:rPr>
              <w:t>Queries historical optimisation data (past models, solve times, solutions, simulation results)</w:t>
            </w:r>
          </w:p>
        </w:tc>
        <w:tc>
          <w:tcPr>
            <w:tcW w:type="dxa" w:w="4032"/>
          </w:tcPr>
          <w:p>
            <w:r/>
            <w:r>
              <w:rPr>
                <w:sz w:val="20"/>
              </w:rPr>
              <w:t>"Show me existing projects similar to client constraints" → queries historical runs</w:t>
            </w:r>
          </w:p>
        </w:tc>
      </w:tr>
      <w:tr>
        <w:tc>
          <w:tcPr>
            <w:tcW w:type="dxa" w:w="1728"/>
          </w:tcPr>
          <w:p>
            <w:r/>
            <w:r>
              <w:rPr>
                <w:sz w:val="20"/>
              </w:rPr>
              <w:t>Docs Site Search</w:t>
            </w:r>
          </w:p>
        </w:tc>
        <w:tc>
          <w:tcPr>
            <w:tcW w:type="dxa" w:w="4320"/>
          </w:tcPr>
          <w:p>
            <w:r/>
            <w:r>
              <w:rPr>
                <w:sz w:val="20"/>
              </w:rPr>
              <w:t>Fetches documentation from the optArrow docs site (adapts the SharePoint Search tool from the architecture spec to optArrow's GitHub Pages docs)</w:t>
            </w:r>
          </w:p>
        </w:tc>
        <w:tc>
          <w:tcPr>
            <w:tcW w:type="dxa" w:w="4032"/>
          </w:tcPr>
          <w:p>
            <w:r/>
            <w:r>
              <w:rPr>
                <w:sz w:val="20"/>
              </w:rPr>
              <w:t>"How do I create a new material in SAP?" → searches docs site</w:t>
            </w:r>
          </w:p>
        </w:tc>
      </w:tr>
    </w:tbl>
    <w:p/>
    <w:p>
      <w:pPr>
        <w:pStyle w:val="Heading3"/>
      </w:pPr>
      <w:r>
        <w:rPr>
          <w:color w:val="1A1A2E"/>
        </w:rPr>
        <w:t>5.6.2 Iteration Agent</w:t>
      </w:r>
    </w:p>
    <w:p>
      <w:pPr>
        <w:spacing w:after="80"/>
      </w:pPr>
      <w:r>
        <w:rPr>
          <w:b/>
          <w:color w:val="404040"/>
        </w:rPr>
        <w:t xml:space="preserve">STATUS: </w:t>
      </w:r>
      <w:r>
        <w:rPr>
          <w:b/>
          <w:color w:val="C65911"/>
        </w:rPr>
        <w:t xml:space="preserve">NEW — To Be Implemented (wraps </w:t>
      </w:r>
      <w:r>
        <w:rPr>
          <w:b/>
          <w:color w:val="1F4E79"/>
        </w:rPr>
        <w:t>EXISTING</w:t>
      </w:r>
      <w:r>
        <w:rPr>
          <w:b/>
          <w:color w:val="C65911"/>
        </w:rPr>
        <w:t xml:space="preserve"> engines)</w:t>
      </w:r>
    </w:p>
    <w:p>
      <w:pPr>
        <w:spacing w:after="120"/>
      </w:pPr>
      <w:r>
        <w:rPr>
          <w:sz w:val="22"/>
        </w:rPr>
        <w:t>The Iteration Agent drives optimisation loops. This is the critical integration point with the existing optArrow system. It does NOT replace the Pyomo/JuMP engines — it wraps them. When it needs to run an optimisation, it calls the existing /optimize endpoint internally (via HTTP), which routes through the existing Arrow Flight RPC (for Pyomo) or TCP Socket (for JuMP) to the existing solvers.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160"/>
            <w:shd w:fill="2E75B6" w:val="clear"/>
          </w:tcPr>
          <w:p>
            <w:r/>
            <w:r>
              <w:rPr>
                <w:b/>
                <w:color w:val="FFFFFF"/>
                <w:sz w:val="20"/>
              </w:rPr>
              <w:t>Tool</w:t>
            </w:r>
          </w:p>
        </w:tc>
        <w:tc>
          <w:tcPr>
            <w:tcW w:type="dxa" w:w="864"/>
            <w:shd w:fill="2E75B6" w:val="clear"/>
          </w:tcPr>
          <w:p>
            <w:r/>
            <w:r>
              <w:rPr>
                <w:b/>
                <w:color w:val="FFFFFF"/>
                <w:sz w:val="20"/>
              </w:rPr>
              <w:t>Status</w:t>
            </w:r>
          </w:p>
        </w:tc>
        <w:tc>
          <w:tcPr>
            <w:tcW w:type="dxa" w:w="3888"/>
            <w:shd w:fill="2E75B6" w:val="clear"/>
          </w:tcPr>
          <w:p>
            <w:r/>
            <w:r>
              <w:rPr>
                <w:b/>
                <w:color w:val="FFFFFF"/>
                <w:sz w:val="20"/>
              </w:rPr>
              <w:t>What It Does</w:t>
            </w:r>
          </w:p>
        </w:tc>
        <w:tc>
          <w:tcPr>
            <w:tcW w:type="dxa" w:w="3168"/>
            <w:shd w:fill="2E75B6" w:val="clear"/>
          </w:tcPr>
          <w:p>
            <w:r/>
            <w:r>
              <w:rPr>
                <w:b/>
                <w:color w:val="FFFFFF"/>
                <w:sz w:val="20"/>
              </w:rPr>
              <w:t>Integration Point</w:t>
            </w:r>
          </w:p>
        </w:tc>
      </w:tr>
      <w:tr>
        <w:tc>
          <w:tcPr>
            <w:tcW w:type="dxa" w:w="2160"/>
            <w:shd w:fill="FCE4CC" w:val="clear"/>
          </w:tcPr>
          <w:p>
            <w:r/>
            <w:r>
              <w:rPr>
                <w:sz w:val="20"/>
              </w:rPr>
              <w:t>Optimizer (run_optimization)</w:t>
            </w:r>
          </w:p>
        </w:tc>
        <w:tc>
          <w:tcPr>
            <w:tcW w:type="dxa" w:w="864"/>
            <w:shd w:fill="FCE4CC" w:val="clear"/>
          </w:tcPr>
          <w:p>
            <w:r/>
            <w:r>
              <w:rPr>
                <w:sz w:val="20"/>
              </w:rPr>
              <w:t>New</w:t>
            </w:r>
          </w:p>
        </w:tc>
        <w:tc>
          <w:tcPr>
            <w:tcW w:type="dxa" w:w="3888"/>
            <w:shd w:fill="FCE4CC" w:val="clear"/>
          </w:tcPr>
          <w:p>
            <w:r/>
            <w:r>
              <w:rPr>
                <w:sz w:val="20"/>
              </w:rPr>
              <w:t>Calls the existing /optimize endpoint to run Pyomo or JuMP models with specified solver and parameters.</w:t>
            </w:r>
          </w:p>
        </w:tc>
        <w:tc>
          <w:tcPr>
            <w:tcW w:type="dxa" w:w="3168"/>
            <w:shd w:fill="FCE4CC" w:val="clear"/>
          </w:tcPr>
          <w:p>
            <w:r/>
            <w:r>
              <w:rPr>
                <w:sz w:val="20"/>
              </w:rPr>
              <w:t>EXISTING: Pyomo via Arrow Flight RPC, JuMP via TCP Socket, all existing solvers</w:t>
            </w:r>
          </w:p>
        </w:tc>
      </w:tr>
      <w:tr>
        <w:tc>
          <w:tcPr>
            <w:tcW w:type="dxa" w:w="2160"/>
            <w:shd w:fill="FCE4CC" w:val="clear"/>
          </w:tcPr>
          <w:p>
            <w:r/>
            <w:r>
              <w:rPr>
                <w:sz w:val="20"/>
              </w:rPr>
              <w:t>Excel Sandbox Runner</w:t>
            </w:r>
          </w:p>
        </w:tc>
        <w:tc>
          <w:tcPr>
            <w:tcW w:type="dxa" w:w="864"/>
            <w:shd w:fill="FCE4CC" w:val="clear"/>
          </w:tcPr>
          <w:p>
            <w:r/>
            <w:r>
              <w:rPr>
                <w:sz w:val="20"/>
              </w:rPr>
              <w:t>New</w:t>
            </w:r>
          </w:p>
        </w:tc>
        <w:tc>
          <w:tcPr>
            <w:tcW w:type="dxa" w:w="3888"/>
            <w:shd w:fill="FCE4CC" w:val="clear"/>
          </w:tcPr>
          <w:p>
            <w:r/>
            <w:r>
              <w:rPr>
                <w:sz w:val="20"/>
              </w:rPr>
              <w:t>Loads an Excel template, modifies parameter cells, recalculates, and extracts metrics. Runs on isolated copies.</w:t>
            </w:r>
          </w:p>
        </w:tc>
        <w:tc>
          <w:tcPr>
            <w:tcW w:type="dxa" w:w="3168"/>
            <w:shd w:fill="FCE4CC" w:val="clear"/>
          </w:tcPr>
          <w:p>
            <w:r/>
            <w:r>
              <w:rPr>
                <w:sz w:val="20"/>
              </w:rPr>
              <w:t>None (standalone; uses openpyxl)</w:t>
            </w:r>
          </w:p>
        </w:tc>
      </w:tr>
      <w:tr>
        <w:tc>
          <w:tcPr>
            <w:tcW w:type="dxa" w:w="2160"/>
            <w:shd w:fill="FCE4CC" w:val="clear"/>
          </w:tcPr>
          <w:p>
            <w:r/>
            <w:r>
              <w:rPr>
                <w:sz w:val="20"/>
              </w:rPr>
              <w:t>Graph Analyzer</w:t>
            </w:r>
          </w:p>
        </w:tc>
        <w:tc>
          <w:tcPr>
            <w:tcW w:type="dxa" w:w="864"/>
            <w:shd w:fill="FCE4CC" w:val="clear"/>
          </w:tcPr>
          <w:p>
            <w:r/>
            <w:r>
              <w:rPr>
                <w:sz w:val="20"/>
              </w:rPr>
              <w:t>New</w:t>
            </w:r>
          </w:p>
        </w:tc>
        <w:tc>
          <w:tcPr>
            <w:tcW w:type="dxa" w:w="3888"/>
            <w:shd w:fill="FCE4CC" w:val="clear"/>
          </w:tcPr>
          <w:p>
            <w:r/>
            <w:r>
              <w:rPr>
                <w:sz w:val="20"/>
              </w:rPr>
              <w:t>Extracts charts and labels from Excel files. Computes metrics like torque vs. angle compliance.</w:t>
            </w:r>
          </w:p>
        </w:tc>
        <w:tc>
          <w:tcPr>
            <w:tcW w:type="dxa" w:w="3168"/>
            <w:shd w:fill="FCE4CC" w:val="clear"/>
          </w:tcPr>
          <w:p>
            <w:r/>
            <w:r>
              <w:rPr>
                <w:sz w:val="20"/>
              </w:rPr>
              <w:t>None (standalone; uses openpyxl)</w:t>
            </w:r>
          </w:p>
        </w:tc>
      </w:tr>
      <w:tr>
        <w:tc>
          <w:tcPr>
            <w:tcW w:type="dxa" w:w="2160"/>
            <w:shd w:fill="FCE4CC" w:val="clear"/>
          </w:tcPr>
          <w:p>
            <w:r/>
            <w:r>
              <w:rPr>
                <w:sz w:val="20"/>
              </w:rPr>
              <w:t>Constraint Filter</w:t>
            </w:r>
          </w:p>
        </w:tc>
        <w:tc>
          <w:tcPr>
            <w:tcW w:type="dxa" w:w="864"/>
            <w:shd w:fill="FCE4CC" w:val="clear"/>
          </w:tcPr>
          <w:p>
            <w:r/>
            <w:r>
              <w:rPr>
                <w:sz w:val="20"/>
              </w:rPr>
              <w:t>New</w:t>
            </w:r>
          </w:p>
        </w:tc>
        <w:tc>
          <w:tcPr>
            <w:tcW w:type="dxa" w:w="3888"/>
            <w:shd w:fill="FCE4CC" w:val="clear"/>
          </w:tcPr>
          <w:p>
            <w:r/>
            <w:r>
              <w:rPr>
                <w:sz w:val="20"/>
              </w:rPr>
              <w:t>Retrieves hard rules from the RAG knowledge base and filters out optimisation candidates that violate them.</w:t>
            </w:r>
          </w:p>
        </w:tc>
        <w:tc>
          <w:tcPr>
            <w:tcW w:type="dxa" w:w="3168"/>
            <w:shd w:fill="FCE4CC" w:val="clear"/>
          </w:tcPr>
          <w:p>
            <w:r/>
            <w:r>
              <w:rPr>
                <w:sz w:val="20"/>
              </w:rPr>
              <w:t>Uses RAG Retriever internally</w:t>
            </w:r>
          </w:p>
        </w:tc>
      </w:tr>
    </w:tbl>
    <w:p/>
    <w:p>
      <w:pPr>
        <w:pStyle w:val="Heading3"/>
      </w:pPr>
      <w:r>
        <w:rPr>
          <w:color w:val="1A1A2E"/>
        </w:rPr>
        <w:t>5.6.3 Vision Agent</w:t>
      </w:r>
    </w:p>
    <w:p>
      <w:pPr>
        <w:spacing w:after="80"/>
      </w:pPr>
      <w:r>
        <w:rPr>
          <w:b/>
          <w:color w:val="404040"/>
        </w:rPr>
        <w:t xml:space="preserve">STATUS: </w:t>
      </w:r>
      <w:r>
        <w:rPr>
          <w:b/>
          <w:color w:val="377E37"/>
        </w:rPr>
        <w:t>FUTURE SCOPE — Not in Initial Release</w:t>
      </w:r>
    </w:p>
    <w:p>
      <w:pPr>
        <w:spacing w:after="120"/>
      </w:pPr>
      <w:r>
        <w:rPr>
          <w:sz w:val="22"/>
        </w:rPr>
        <w:t>The Vision Agent will handle image recognition for CAD screenshots, kinematic graphs, and Excel chart analysis. It will use OCR and multimodal LLM capabilities. This is documented here for completeness but is not part of the initial RAG implementation.</w:t>
      </w:r>
    </w:p>
    <w:p>
      <w:r>
        <w:br w:type="page"/>
      </w:r>
    </w:p>
    <w:p>
      <w:pPr>
        <w:pStyle w:val="Heading2"/>
      </w:pPr>
      <w:r>
        <w:rPr>
          <w:color w:val="1A1A2E"/>
        </w:rPr>
        <w:t>5.7 LLM Generation Layer (app/rag/generator.py)</w:t>
      </w:r>
    </w:p>
    <w:p>
      <w:pPr>
        <w:spacing w:after="80"/>
      </w:pPr>
      <w:r>
        <w:rPr>
          <w:b/>
          <w:color w:val="404040"/>
        </w:rPr>
        <w:t xml:space="preserve">STATUS: </w:t>
      </w:r>
      <w:r>
        <w:rPr>
          <w:b/>
          <w:color w:val="C65911"/>
        </w:rPr>
        <w:t>NEW — To Be Implemented</w:t>
      </w:r>
    </w:p>
    <w:p>
      <w:pPr>
        <w:spacing w:after="120"/>
      </w:pPr>
      <w:r>
        <w:rPr>
          <w:sz w:val="22"/>
        </w:rPr>
        <w:t>The generation layer is where the AI actually produces answers. It takes the retrieved chunks (from the retriever) and the user's question, constructs a carefully designed prompt, and sends it to an LLM (Large Language Model) to generate a natural language response.</w:t>
      </w:r>
    </w:p>
    <w:p>
      <w:pPr>
        <w:spacing w:after="120"/>
      </w:pPr>
      <w:r>
        <w:rPr>
          <w:b/>
        </w:rPr>
        <w:t>The system prompt explicitly instructs the LLM to:</w:t>
      </w:r>
    </w:p>
    <w:p>
      <w:pPr>
        <w:pStyle w:val="ListBullet"/>
      </w:pPr>
      <w:r>
        <w:t>Answer ONLY from the provided context (no hallucination)</w:t>
      </w:r>
    </w:p>
    <w:p>
      <w:pPr>
        <w:pStyle w:val="ListBullet"/>
      </w:pPr>
      <w:r>
        <w:t>Cite sources with [Source: filename, section] format</w:t>
      </w:r>
    </w:p>
    <w:p>
      <w:pPr>
        <w:pStyle w:val="ListBullet"/>
      </w:pPr>
      <w:r>
        <w:t>Say "I don't have enough information" when context is insufficient</w:t>
      </w:r>
    </w:p>
    <w:p>
      <w:pPr>
        <w:pStyle w:val="ListBullet"/>
      </w:pPr>
      <w:r>
        <w:t>Understand optArrow's architecture (Pyomo, JuMP, solvers, Arrow Flight RPC)</w:t>
      </w:r>
    </w:p>
    <w:tbl>
      <w:tblPr>
        <w:tblStyle w:val="TableGrid"/>
        <w:tblW w:type="auto" w:w="0"/>
        <w:jc w:val="center"/>
        <w:tblLook w:firstColumn="1" w:firstRow="1" w:lastColumn="0" w:lastRow="0" w:noHBand="0" w:noVBand="1" w:val="04A0"/>
      </w:tblPr>
      <w:tblGrid>
        <w:gridCol w:w="3135"/>
        <w:gridCol w:w="3135"/>
        <w:gridCol w:w="3135"/>
      </w:tblGrid>
      <w:tr>
        <w:tc>
          <w:tcPr>
            <w:tcW w:type="dxa" w:w="2160"/>
            <w:shd w:fill="2E75B6" w:val="clear"/>
          </w:tcPr>
          <w:p>
            <w:r/>
            <w:r>
              <w:rPr>
                <w:b/>
                <w:color w:val="FFFFFF"/>
                <w:sz w:val="20"/>
              </w:rPr>
              <w:t>LLM Option</w:t>
            </w:r>
          </w:p>
        </w:tc>
        <w:tc>
          <w:tcPr>
            <w:tcW w:type="dxa" w:w="3600"/>
            <w:shd w:fill="2E75B6" w:val="clear"/>
          </w:tcPr>
          <w:p>
            <w:r/>
            <w:r>
              <w:rPr>
                <w:b/>
                <w:color w:val="FFFFFF"/>
                <w:sz w:val="20"/>
              </w:rPr>
              <w:t>Model</w:t>
            </w:r>
          </w:p>
        </w:tc>
        <w:tc>
          <w:tcPr>
            <w:tcW w:type="dxa" w:w="4320"/>
            <w:shd w:fill="2E75B6" w:val="clear"/>
          </w:tcPr>
          <w:p>
            <w:r/>
            <w:r>
              <w:rPr>
                <w:b/>
                <w:color w:val="FFFFFF"/>
                <w:sz w:val="20"/>
              </w:rPr>
              <w:t>Best For</w:t>
            </w:r>
          </w:p>
        </w:tc>
      </w:tr>
      <w:tr>
        <w:tc>
          <w:tcPr>
            <w:tcW w:type="dxa" w:w="2160"/>
          </w:tcPr>
          <w:p>
            <w:r/>
            <w:r>
              <w:rPr>
                <w:sz w:val="20"/>
              </w:rPr>
              <w:t>Primary (Recommended)</w:t>
            </w:r>
          </w:p>
        </w:tc>
        <w:tc>
          <w:tcPr>
            <w:tcW w:type="dxa" w:w="3600"/>
          </w:tcPr>
          <w:p>
            <w:r/>
            <w:r>
              <w:rPr>
                <w:sz w:val="20"/>
              </w:rPr>
              <w:t>Claude Sonnet 4 (claude-sonnet-4-20250514)</w:t>
            </w:r>
          </w:p>
        </w:tc>
        <w:tc>
          <w:tcPr>
            <w:tcW w:type="dxa" w:w="4320"/>
          </w:tcPr>
          <w:p>
            <w:r/>
            <w:r>
              <w:rPr>
                <w:sz w:val="20"/>
              </w:rPr>
              <w:t>Best reasoning for technical Q&amp;A, code explanation, and mathematical formulations</w:t>
            </w:r>
          </w:p>
        </w:tc>
      </w:tr>
      <w:tr>
        <w:tc>
          <w:tcPr>
            <w:tcW w:type="dxa" w:w="2160"/>
          </w:tcPr>
          <w:p>
            <w:r/>
            <w:r>
              <w:rPr>
                <w:sz w:val="20"/>
              </w:rPr>
              <w:t>Alternative</w:t>
            </w:r>
          </w:p>
        </w:tc>
        <w:tc>
          <w:tcPr>
            <w:tcW w:type="dxa" w:w="3600"/>
          </w:tcPr>
          <w:p>
            <w:r/>
            <w:r>
              <w:rPr>
                <w:sz w:val="20"/>
              </w:rPr>
              <w:t>GPT-4o</w:t>
            </w:r>
          </w:p>
        </w:tc>
        <w:tc>
          <w:tcPr>
            <w:tcW w:type="dxa" w:w="4320"/>
          </w:tcPr>
          <w:p>
            <w:r/>
            <w:r>
              <w:rPr>
                <w:sz w:val="20"/>
              </w:rPr>
              <w:t>Strong alternative; slightly different strengths</w:t>
            </w:r>
          </w:p>
        </w:tc>
      </w:tr>
      <w:tr>
        <w:tc>
          <w:tcPr>
            <w:tcW w:type="dxa" w:w="2160"/>
          </w:tcPr>
          <w:p>
            <w:r/>
            <w:r>
              <w:rPr>
                <w:sz w:val="20"/>
              </w:rPr>
              <w:t>Local / Air-gapped</w:t>
            </w:r>
          </w:p>
        </w:tc>
        <w:tc>
          <w:tcPr>
            <w:tcW w:type="dxa" w:w="3600"/>
          </w:tcPr>
          <w:p>
            <w:r/>
            <w:r>
              <w:rPr>
                <w:sz w:val="20"/>
              </w:rPr>
              <w:t>LLaMA 3.1 70B (via Ollama)</w:t>
            </w:r>
          </w:p>
        </w:tc>
        <w:tc>
          <w:tcPr>
            <w:tcW w:type="dxa" w:w="4320"/>
          </w:tcPr>
          <w:p>
            <w:r/>
            <w:r>
              <w:rPr>
                <w:sz w:val="20"/>
              </w:rPr>
              <w:t>For environments where no data can leave the machine</w:t>
            </w:r>
          </w:p>
        </w:tc>
      </w:tr>
    </w:tbl>
    <w:p/>
    <w:p>
      <w:pPr>
        <w:spacing w:after="120"/>
      </w:pPr>
      <w:r>
        <w:rPr>
          <w:sz w:val="22"/>
        </w:rPr>
        <w:t>Both streaming (SSE) and non-streaming responses are supported. Streaming is recommended for the Copilot Chat UI for a responsive user experience.</w:t>
      </w:r>
    </w:p>
    <w:p>
      <w:r>
        <w:br w:type="page"/>
      </w:r>
    </w:p>
    <w:p>
      <w:pPr>
        <w:pStyle w:val="Heading2"/>
      </w:pPr>
      <w:r>
        <w:rPr>
          <w:color w:val="1A1A2E"/>
        </w:rPr>
        <w:t>5.8 Configuration (app/rag/config.py)</w:t>
      </w:r>
    </w:p>
    <w:p>
      <w:pPr>
        <w:spacing w:after="80"/>
      </w:pPr>
      <w:r>
        <w:rPr>
          <w:b/>
          <w:color w:val="404040"/>
        </w:rPr>
        <w:t xml:space="preserve">STATUS: </w:t>
      </w:r>
      <w:r>
        <w:rPr>
          <w:b/>
          <w:color w:val="C65911"/>
        </w:rPr>
        <w:t>NEW — To Be Implemented</w:t>
      </w:r>
    </w:p>
    <w:p>
      <w:pPr>
        <w:spacing w:after="120"/>
      </w:pPr>
      <w:r>
        <w:rPr>
          <w:sz w:val="22"/>
        </w:rPr>
        <w:t>All RAG settings are centralized in one configuration file, with environment variable overrides:</w:t>
      </w:r>
    </w:p>
    <w:tbl>
      <w:tblPr>
        <w:tblStyle w:val="TableGrid"/>
        <w:tblW w:type="auto" w:w="0"/>
        <w:jc w:val="center"/>
        <w:tblLook w:firstColumn="1" w:firstRow="1" w:lastColumn="0" w:lastRow="0" w:noHBand="0" w:noVBand="1" w:val="04A0"/>
      </w:tblPr>
      <w:tblGrid>
        <w:gridCol w:w="3135"/>
        <w:gridCol w:w="3135"/>
        <w:gridCol w:w="3135"/>
      </w:tblGrid>
      <w:tr>
        <w:tc>
          <w:tcPr>
            <w:tcW w:type="dxa" w:w="2880"/>
            <w:shd w:fill="2E75B6" w:val="clear"/>
          </w:tcPr>
          <w:p>
            <w:r/>
            <w:r>
              <w:rPr>
                <w:b/>
                <w:color w:val="FFFFFF"/>
                <w:sz w:val="20"/>
              </w:rPr>
              <w:t>Setting</w:t>
            </w:r>
          </w:p>
        </w:tc>
        <w:tc>
          <w:tcPr>
            <w:tcW w:type="dxa" w:w="3600"/>
            <w:shd w:fill="2E75B6" w:val="clear"/>
          </w:tcPr>
          <w:p>
            <w:r/>
            <w:r>
              <w:rPr>
                <w:b/>
                <w:color w:val="FFFFFF"/>
                <w:sz w:val="20"/>
              </w:rPr>
              <w:t>Default Value</w:t>
            </w:r>
          </w:p>
        </w:tc>
        <w:tc>
          <w:tcPr>
            <w:tcW w:type="dxa" w:w="3600"/>
            <w:shd w:fill="2E75B6" w:val="clear"/>
          </w:tcPr>
          <w:p>
            <w:r/>
            <w:r>
              <w:rPr>
                <w:b/>
                <w:color w:val="FFFFFF"/>
                <w:sz w:val="20"/>
              </w:rPr>
              <w:t>What It Controls</w:t>
            </w:r>
          </w:p>
        </w:tc>
      </w:tr>
      <w:tr>
        <w:tc>
          <w:tcPr>
            <w:tcW w:type="dxa" w:w="2880"/>
          </w:tcPr>
          <w:p>
            <w:r/>
            <w:r>
              <w:rPr>
                <w:sz w:val="20"/>
              </w:rPr>
              <w:t>embedding_model</w:t>
            </w:r>
          </w:p>
        </w:tc>
        <w:tc>
          <w:tcPr>
            <w:tcW w:type="dxa" w:w="3600"/>
          </w:tcPr>
          <w:p>
            <w:r/>
            <w:r>
              <w:rPr>
                <w:sz w:val="20"/>
              </w:rPr>
              <w:t>voyage-code-2</w:t>
            </w:r>
          </w:p>
        </w:tc>
        <w:tc>
          <w:tcPr>
            <w:tcW w:type="dxa" w:w="3600"/>
          </w:tcPr>
          <w:p>
            <w:r/>
            <w:r>
              <w:rPr>
                <w:sz w:val="20"/>
              </w:rPr>
              <w:t>Which model converts text to vectors</w:t>
            </w:r>
          </w:p>
        </w:tc>
      </w:tr>
      <w:tr>
        <w:tc>
          <w:tcPr>
            <w:tcW w:type="dxa" w:w="2880"/>
          </w:tcPr>
          <w:p>
            <w:r/>
            <w:r>
              <w:rPr>
                <w:sz w:val="20"/>
              </w:rPr>
              <w:t>embedding_dim</w:t>
            </w:r>
          </w:p>
        </w:tc>
        <w:tc>
          <w:tcPr>
            <w:tcW w:type="dxa" w:w="3600"/>
          </w:tcPr>
          <w:p>
            <w:r/>
            <w:r>
              <w:rPr>
                <w:sz w:val="20"/>
              </w:rPr>
              <w:t>1024</w:t>
            </w:r>
          </w:p>
        </w:tc>
        <w:tc>
          <w:tcPr>
            <w:tcW w:type="dxa" w:w="3600"/>
          </w:tcPr>
          <w:p>
            <w:r/>
            <w:r>
              <w:rPr>
                <w:sz w:val="20"/>
              </w:rPr>
              <w:t>Vector dimensionality (must match model output)</w:t>
            </w:r>
          </w:p>
        </w:tc>
      </w:tr>
      <w:tr>
        <w:tc>
          <w:tcPr>
            <w:tcW w:type="dxa" w:w="2880"/>
          </w:tcPr>
          <w:p>
            <w:r/>
            <w:r>
              <w:rPr>
                <w:sz w:val="20"/>
              </w:rPr>
              <w:t>qdrant_url</w:t>
            </w:r>
          </w:p>
        </w:tc>
        <w:tc>
          <w:tcPr>
            <w:tcW w:type="dxa" w:w="3600"/>
          </w:tcPr>
          <w:p>
            <w:r/>
            <w:r>
              <w:rPr>
                <w:sz w:val="20"/>
              </w:rPr>
              <w:t>http://localhost:6333</w:t>
            </w:r>
          </w:p>
        </w:tc>
        <w:tc>
          <w:tcPr>
            <w:tcW w:type="dxa" w:w="3600"/>
          </w:tcPr>
          <w:p>
            <w:r/>
            <w:r>
              <w:rPr>
                <w:sz w:val="20"/>
              </w:rPr>
              <w:t>Where the Qdrant vector database is running</w:t>
            </w:r>
          </w:p>
        </w:tc>
      </w:tr>
      <w:tr>
        <w:tc>
          <w:tcPr>
            <w:tcW w:type="dxa" w:w="2880"/>
          </w:tcPr>
          <w:p>
            <w:r/>
            <w:r>
              <w:rPr>
                <w:sz w:val="20"/>
              </w:rPr>
              <w:t>collection_name</w:t>
            </w:r>
          </w:p>
        </w:tc>
        <w:tc>
          <w:tcPr>
            <w:tcW w:type="dxa" w:w="3600"/>
          </w:tcPr>
          <w:p>
            <w:r/>
            <w:r>
              <w:rPr>
                <w:sz w:val="20"/>
              </w:rPr>
              <w:t>optarrow_docs</w:t>
            </w:r>
          </w:p>
        </w:tc>
        <w:tc>
          <w:tcPr>
            <w:tcW w:type="dxa" w:w="3600"/>
          </w:tcPr>
          <w:p>
            <w:r/>
            <w:r>
              <w:rPr>
                <w:sz w:val="20"/>
              </w:rPr>
              <w:t>Name of the Qdrant collection</w:t>
            </w:r>
          </w:p>
        </w:tc>
      </w:tr>
      <w:tr>
        <w:tc>
          <w:tcPr>
            <w:tcW w:type="dxa" w:w="2880"/>
          </w:tcPr>
          <w:p>
            <w:r/>
            <w:r>
              <w:rPr>
                <w:sz w:val="20"/>
              </w:rPr>
              <w:t>retrieval_top_k</w:t>
            </w:r>
          </w:p>
        </w:tc>
        <w:tc>
          <w:tcPr>
            <w:tcW w:type="dxa" w:w="3600"/>
          </w:tcPr>
          <w:p>
            <w:r/>
            <w:r>
              <w:rPr>
                <w:sz w:val="20"/>
              </w:rPr>
              <w:t>20</w:t>
            </w:r>
          </w:p>
        </w:tc>
        <w:tc>
          <w:tcPr>
            <w:tcW w:type="dxa" w:w="3600"/>
          </w:tcPr>
          <w:p>
            <w:r/>
            <w:r>
              <w:rPr>
                <w:sz w:val="20"/>
              </w:rPr>
              <w:t>How many candidates to retrieve from ANN search (Stage 1)</w:t>
            </w:r>
          </w:p>
        </w:tc>
      </w:tr>
      <w:tr>
        <w:tc>
          <w:tcPr>
            <w:tcW w:type="dxa" w:w="2880"/>
          </w:tcPr>
          <w:p>
            <w:r/>
            <w:r>
              <w:rPr>
                <w:sz w:val="20"/>
              </w:rPr>
              <w:t>rerank_top_k</w:t>
            </w:r>
          </w:p>
        </w:tc>
        <w:tc>
          <w:tcPr>
            <w:tcW w:type="dxa" w:w="3600"/>
          </w:tcPr>
          <w:p>
            <w:r/>
            <w:r>
              <w:rPr>
                <w:sz w:val="20"/>
              </w:rPr>
              <w:t>5</w:t>
            </w:r>
          </w:p>
        </w:tc>
        <w:tc>
          <w:tcPr>
            <w:tcW w:type="dxa" w:w="3600"/>
          </w:tcPr>
          <w:p>
            <w:r/>
            <w:r>
              <w:rPr>
                <w:sz w:val="20"/>
              </w:rPr>
              <w:t>How many results to keep after reranking (Stage 2)</w:t>
            </w:r>
          </w:p>
        </w:tc>
      </w:tr>
      <w:tr>
        <w:tc>
          <w:tcPr>
            <w:tcW w:type="dxa" w:w="2880"/>
          </w:tcPr>
          <w:p>
            <w:r/>
            <w:r>
              <w:rPr>
                <w:sz w:val="20"/>
              </w:rPr>
              <w:t>reranker_model</w:t>
            </w:r>
          </w:p>
        </w:tc>
        <w:tc>
          <w:tcPr>
            <w:tcW w:type="dxa" w:w="3600"/>
          </w:tcPr>
          <w:p>
            <w:r/>
            <w:r>
              <w:rPr>
                <w:sz w:val="20"/>
              </w:rPr>
              <w:t>cross-encoder/ms-marco-MiniLM-L-6-v2</w:t>
            </w:r>
          </w:p>
        </w:tc>
        <w:tc>
          <w:tcPr>
            <w:tcW w:type="dxa" w:w="3600"/>
          </w:tcPr>
          <w:p>
            <w:r/>
            <w:r>
              <w:rPr>
                <w:sz w:val="20"/>
              </w:rPr>
              <w:t>Which model re-scores retrieved chunks</w:t>
            </w:r>
          </w:p>
        </w:tc>
      </w:tr>
      <w:tr>
        <w:tc>
          <w:tcPr>
            <w:tcW w:type="dxa" w:w="2880"/>
          </w:tcPr>
          <w:p>
            <w:r/>
            <w:r>
              <w:rPr>
                <w:sz w:val="20"/>
              </w:rPr>
              <w:t>chunk_size_tokens</w:t>
            </w:r>
          </w:p>
        </w:tc>
        <w:tc>
          <w:tcPr>
            <w:tcW w:type="dxa" w:w="3600"/>
          </w:tcPr>
          <w:p>
            <w:r/>
            <w:r>
              <w:rPr>
                <w:sz w:val="20"/>
              </w:rPr>
              <w:t>450</w:t>
            </w:r>
          </w:p>
        </w:tc>
        <w:tc>
          <w:tcPr>
            <w:tcW w:type="dxa" w:w="3600"/>
          </w:tcPr>
          <w:p>
            <w:r/>
            <w:r>
              <w:rPr>
                <w:sz w:val="20"/>
              </w:rPr>
              <w:t>Target chunk size for ingestion</w:t>
            </w:r>
          </w:p>
        </w:tc>
      </w:tr>
      <w:tr>
        <w:tc>
          <w:tcPr>
            <w:tcW w:type="dxa" w:w="2880"/>
          </w:tcPr>
          <w:p>
            <w:r/>
            <w:r>
              <w:rPr>
                <w:sz w:val="20"/>
              </w:rPr>
              <w:t>chunk_overlap_tokens</w:t>
            </w:r>
          </w:p>
        </w:tc>
        <w:tc>
          <w:tcPr>
            <w:tcW w:type="dxa" w:w="3600"/>
          </w:tcPr>
          <w:p>
            <w:r/>
            <w:r>
              <w:rPr>
                <w:sz w:val="20"/>
              </w:rPr>
              <w:t>50</w:t>
            </w:r>
          </w:p>
        </w:tc>
        <w:tc>
          <w:tcPr>
            <w:tcW w:type="dxa" w:w="3600"/>
          </w:tcPr>
          <w:p>
            <w:r/>
            <w:r>
              <w:rPr>
                <w:sz w:val="20"/>
              </w:rPr>
              <w:t>How much chunks overlap (prevents cutting mid-sentence)</w:t>
            </w:r>
          </w:p>
        </w:tc>
      </w:tr>
      <w:tr>
        <w:tc>
          <w:tcPr>
            <w:tcW w:type="dxa" w:w="2880"/>
          </w:tcPr>
          <w:p>
            <w:r/>
            <w:r>
              <w:rPr>
                <w:sz w:val="20"/>
              </w:rPr>
              <w:t>llm_model</w:t>
            </w:r>
          </w:p>
        </w:tc>
        <w:tc>
          <w:tcPr>
            <w:tcW w:type="dxa" w:w="3600"/>
          </w:tcPr>
          <w:p>
            <w:r/>
            <w:r>
              <w:rPr>
                <w:sz w:val="20"/>
              </w:rPr>
              <w:t>claude-sonnet-4-20250514</w:t>
            </w:r>
          </w:p>
        </w:tc>
        <w:tc>
          <w:tcPr>
            <w:tcW w:type="dxa" w:w="3600"/>
          </w:tcPr>
          <w:p>
            <w:r/>
            <w:r>
              <w:rPr>
                <w:sz w:val="20"/>
              </w:rPr>
              <w:t>Which LLM generates answers</w:t>
            </w:r>
          </w:p>
        </w:tc>
      </w:tr>
      <w:tr>
        <w:tc>
          <w:tcPr>
            <w:tcW w:type="dxa" w:w="2880"/>
          </w:tcPr>
          <w:p>
            <w:r/>
            <w:r>
              <w:rPr>
                <w:sz w:val="20"/>
              </w:rPr>
              <w:t>llm_max_tokens</w:t>
            </w:r>
          </w:p>
        </w:tc>
        <w:tc>
          <w:tcPr>
            <w:tcW w:type="dxa" w:w="3600"/>
          </w:tcPr>
          <w:p>
            <w:r/>
            <w:r>
              <w:rPr>
                <w:sz w:val="20"/>
              </w:rPr>
              <w:t>4096</w:t>
            </w:r>
          </w:p>
        </w:tc>
        <w:tc>
          <w:tcPr>
            <w:tcW w:type="dxa" w:w="3600"/>
          </w:tcPr>
          <w:p>
            <w:r/>
            <w:r>
              <w:rPr>
                <w:sz w:val="20"/>
              </w:rPr>
              <w:t>Maximum response length</w:t>
            </w:r>
          </w:p>
        </w:tc>
      </w:tr>
      <w:tr>
        <w:tc>
          <w:tcPr>
            <w:tcW w:type="dxa" w:w="2880"/>
          </w:tcPr>
          <w:p>
            <w:r/>
            <w:r>
              <w:rPr>
                <w:sz w:val="20"/>
              </w:rPr>
              <w:t>reindex_cron</w:t>
            </w:r>
          </w:p>
        </w:tc>
        <w:tc>
          <w:tcPr>
            <w:tcW w:type="dxa" w:w="3600"/>
          </w:tcPr>
          <w:p>
            <w:r/>
            <w:r>
              <w:rPr>
                <w:sz w:val="20"/>
              </w:rPr>
              <w:t>0 2 * * 1</w:t>
            </w:r>
          </w:p>
        </w:tc>
        <w:tc>
          <w:tcPr>
            <w:tcW w:type="dxa" w:w="3600"/>
          </w:tcPr>
          <w:p>
            <w:r/>
            <w:r>
              <w:rPr>
                <w:sz w:val="20"/>
              </w:rPr>
              <w:t>When to run automatic re-indexing (Monday 2 AM)</w:t>
            </w:r>
          </w:p>
        </w:tc>
      </w:tr>
      <w:tr>
        <w:tc>
          <w:tcPr>
            <w:tcW w:type="dxa" w:w="2880"/>
          </w:tcPr>
          <w:p>
            <w:r/>
            <w:r>
              <w:rPr>
                <w:sz w:val="20"/>
              </w:rPr>
              <w:t>optarrow_api_url</w:t>
            </w:r>
          </w:p>
        </w:tc>
        <w:tc>
          <w:tcPr>
            <w:tcW w:type="dxa" w:w="3600"/>
          </w:tcPr>
          <w:p>
            <w:r/>
            <w:r>
              <w:rPr>
                <w:sz w:val="20"/>
              </w:rPr>
              <w:t>http://localhost:8000</w:t>
            </w:r>
          </w:p>
        </w:tc>
        <w:tc>
          <w:tcPr>
            <w:tcW w:type="dxa" w:w="3600"/>
          </w:tcPr>
          <w:p>
            <w:r/>
            <w:r>
              <w:rPr>
                <w:sz w:val="20"/>
              </w:rPr>
              <w:t>URL of the existing optArrow API (for Iteration Agent)</w:t>
            </w:r>
          </w:p>
        </w:tc>
      </w:tr>
    </w:tbl>
    <w:p/>
    <w:p>
      <w:r>
        <w:br w:type="page"/>
      </w:r>
    </w:p>
    <w:p>
      <w:pPr>
        <w:pStyle w:val="Heading1"/>
      </w:pPr>
      <w:r>
        <w:rPr>
          <w:color w:val="1A1A2E"/>
        </w:rPr>
        <w:t>6. Integration Points (What Changes vs. What Stays)</w:t>
      </w:r>
    </w:p>
    <w:p>
      <w:pPr>
        <w:spacing w:after="120"/>
      </w:pPr>
      <w:r>
        <w:rPr>
          <w:b/>
          <w:sz w:val="22"/>
        </w:rPr>
        <w:t>This is the most important section for anyone worried about breaking the existing system. The RAG integration is designed to be minimally invasive. Here is every single touchpoint: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592"/>
            <w:shd w:fill="2E75B6" w:val="clear"/>
          </w:tcPr>
          <w:p>
            <w:r/>
            <w:r>
              <w:rPr>
                <w:b/>
                <w:color w:val="FFFFFF"/>
                <w:sz w:val="20"/>
              </w:rPr>
              <w:t>File / Component</w:t>
            </w:r>
          </w:p>
        </w:tc>
        <w:tc>
          <w:tcPr>
            <w:tcW w:type="dxa" w:w="1728"/>
            <w:shd w:fill="2E75B6" w:val="clear"/>
          </w:tcPr>
          <w:p>
            <w:r/>
            <w:r>
              <w:rPr>
                <w:b/>
                <w:color w:val="FFFFFF"/>
                <w:sz w:val="20"/>
              </w:rPr>
              <w:t>Change Required</w:t>
            </w:r>
          </w:p>
        </w:tc>
        <w:tc>
          <w:tcPr>
            <w:tcW w:type="dxa" w:w="4032"/>
            <w:shd w:fill="2E75B6" w:val="clear"/>
          </w:tcPr>
          <w:p>
            <w:r/>
            <w:r>
              <w:rPr>
                <w:b/>
                <w:color w:val="FFFFFF"/>
                <w:sz w:val="20"/>
              </w:rPr>
              <w:t>Exactly What to Add</w:t>
            </w:r>
          </w:p>
        </w:tc>
        <w:tc>
          <w:tcPr>
            <w:tcW w:type="dxa" w:w="1152"/>
            <w:shd w:fill="2E75B6" w:val="clear"/>
          </w:tcPr>
          <w:p>
            <w:r/>
            <w:r>
              <w:rPr>
                <w:b/>
                <w:color w:val="FFFFFF"/>
                <w:sz w:val="20"/>
              </w:rPr>
              <w:t>Status</w:t>
            </w:r>
          </w:p>
        </w:tc>
      </w:tr>
      <w:tr>
        <w:tc>
          <w:tcPr>
            <w:tcW w:type="dxa" w:w="2592"/>
            <w:shd w:fill="D6E4F0" w:val="clear"/>
          </w:tcPr>
          <w:p>
            <w:r/>
            <w:r>
              <w:rPr>
                <w:sz w:val="20"/>
              </w:rPr>
              <w:t>app/main.py</w:t>
            </w:r>
          </w:p>
        </w:tc>
        <w:tc>
          <w:tcPr>
            <w:tcW w:type="dxa" w:w="1728"/>
            <w:shd w:fill="D6E4F0" w:val="clear"/>
          </w:tcPr>
          <w:p>
            <w:r/>
            <w:r>
              <w:rPr>
                <w:sz w:val="20"/>
              </w:rPr>
              <w:t>2 lines of code</w:t>
            </w:r>
          </w:p>
        </w:tc>
        <w:tc>
          <w:tcPr>
            <w:tcW w:type="dxa" w:w="4032"/>
            <w:shd w:fill="D6E4F0" w:val="clear"/>
          </w:tcPr>
          <w:p>
            <w:r/>
            <w:r>
              <w:rPr>
                <w:sz w:val="20"/>
              </w:rPr>
              <w:t>Import rag router + app.include_router(rag.router)</w:t>
            </w:r>
          </w:p>
        </w:tc>
        <w:tc>
          <w:tcPr>
            <w:tcW w:type="dxa" w:w="1152"/>
            <w:shd w:fill="D6E4F0" w:val="clear"/>
          </w:tcPr>
          <w:p>
            <w:r/>
            <w:r>
              <w:rPr>
                <w:sz w:val="20"/>
              </w:rPr>
              <w:t>Existing</w:t>
            </w:r>
          </w:p>
        </w:tc>
      </w:tr>
      <w:tr>
        <w:tc>
          <w:tcPr>
            <w:tcW w:type="dxa" w:w="2592"/>
            <w:shd w:fill="D6E4F0" w:val="clear"/>
          </w:tcPr>
          <w:p>
            <w:r/>
            <w:r>
              <w:rPr>
                <w:sz w:val="20"/>
              </w:rPr>
              <w:t>docker-compose.yml</w:t>
            </w:r>
          </w:p>
        </w:tc>
        <w:tc>
          <w:tcPr>
            <w:tcW w:type="dxa" w:w="1728"/>
            <w:shd w:fill="D6E4F0" w:val="clear"/>
          </w:tcPr>
          <w:p>
            <w:r/>
            <w:r>
              <w:rPr>
                <w:sz w:val="20"/>
              </w:rPr>
              <w:t>Add 1 service</w:t>
            </w:r>
          </w:p>
        </w:tc>
        <w:tc>
          <w:tcPr>
            <w:tcW w:type="dxa" w:w="4032"/>
            <w:shd w:fill="D6E4F0" w:val="clear"/>
          </w:tcPr>
          <w:p>
            <w:r/>
            <w:r>
              <w:rPr>
                <w:sz w:val="20"/>
              </w:rPr>
              <w:t>Add Qdrant container definition (10 lines of YAML)</w:t>
            </w:r>
          </w:p>
        </w:tc>
        <w:tc>
          <w:tcPr>
            <w:tcW w:type="dxa" w:w="1152"/>
            <w:shd w:fill="D6E4F0" w:val="clear"/>
          </w:tcPr>
          <w:p>
            <w:r/>
            <w:r>
              <w:rPr>
                <w:sz w:val="20"/>
              </w:rPr>
              <w:t>Existing</w:t>
            </w:r>
          </w:p>
        </w:tc>
      </w:tr>
      <w:tr>
        <w:tc>
          <w:tcPr>
            <w:tcW w:type="dxa" w:w="2592"/>
            <w:shd w:fill="D6E4F0" w:val="clear"/>
          </w:tcPr>
          <w:p>
            <w:r/>
            <w:r>
              <w:rPr>
                <w:sz w:val="20"/>
              </w:rPr>
              <w:t>Dockerfile</w:t>
            </w:r>
          </w:p>
        </w:tc>
        <w:tc>
          <w:tcPr>
            <w:tcW w:type="dxa" w:w="1728"/>
            <w:shd w:fill="D6E4F0" w:val="clear"/>
          </w:tcPr>
          <w:p>
            <w:r/>
            <w:r>
              <w:rPr>
                <w:sz w:val="20"/>
              </w:rPr>
              <w:t>Add 1 pip install line</w:t>
            </w:r>
          </w:p>
        </w:tc>
        <w:tc>
          <w:tcPr>
            <w:tcW w:type="dxa" w:w="4032"/>
            <w:shd w:fill="D6E4F0" w:val="clear"/>
          </w:tcPr>
          <w:p>
            <w:r/>
            <w:r>
              <w:rPr>
                <w:sz w:val="20"/>
              </w:rPr>
              <w:t>pip install -r requirements-rag.txt</w:t>
            </w:r>
          </w:p>
        </w:tc>
        <w:tc>
          <w:tcPr>
            <w:tcW w:type="dxa" w:w="1152"/>
            <w:shd w:fill="D6E4F0" w:val="clear"/>
          </w:tcPr>
          <w:p>
            <w:r/>
            <w:r>
              <w:rPr>
                <w:sz w:val="20"/>
              </w:rPr>
              <w:t>Existing</w:t>
            </w:r>
          </w:p>
        </w:tc>
      </w:tr>
      <w:tr>
        <w:tc>
          <w:tcPr>
            <w:tcW w:type="dxa" w:w="2592"/>
            <w:shd w:fill="D6E4F0" w:val="clear"/>
          </w:tcPr>
          <w:p>
            <w:r/>
            <w:r>
              <w:rPr>
                <w:sz w:val="20"/>
              </w:rPr>
              <w:t>app/routers/optimize.py</w:t>
            </w:r>
          </w:p>
        </w:tc>
        <w:tc>
          <w:tcPr>
            <w:tcW w:type="dxa" w:w="1728"/>
            <w:shd w:fill="D6E4F0" w:val="clear"/>
          </w:tcPr>
          <w:p>
            <w:r/>
            <w:r>
              <w:rPr>
                <w:sz w:val="20"/>
              </w:rPr>
              <w:t>NO CHANGES</w:t>
            </w:r>
          </w:p>
        </w:tc>
        <w:tc>
          <w:tcPr>
            <w:tcW w:type="dxa" w:w="4032"/>
            <w:shd w:fill="D6E4F0" w:val="clear"/>
          </w:tcPr>
          <w:p>
            <w:r/>
            <w:r>
              <w:rPr>
                <w:sz w:val="20"/>
              </w:rPr>
              <w:t>Iteration Agent calls this endpoint via HTTP; no code changes</w:t>
            </w:r>
          </w:p>
        </w:tc>
        <w:tc>
          <w:tcPr>
            <w:tcW w:type="dxa" w:w="1152"/>
            <w:shd w:fill="D6E4F0" w:val="clear"/>
          </w:tcPr>
          <w:p>
            <w:r/>
            <w:r>
              <w:rPr>
                <w:sz w:val="20"/>
              </w:rPr>
              <w:t>Existing</w:t>
            </w:r>
          </w:p>
        </w:tc>
      </w:tr>
      <w:tr>
        <w:tc>
          <w:tcPr>
            <w:tcW w:type="dxa" w:w="2592"/>
            <w:shd w:fill="D6E4F0" w:val="clear"/>
          </w:tcPr>
          <w:p>
            <w:r/>
            <w:r>
              <w:rPr>
                <w:sz w:val="20"/>
              </w:rPr>
              <w:t>Arrow Flight RPC layer</w:t>
            </w:r>
          </w:p>
        </w:tc>
        <w:tc>
          <w:tcPr>
            <w:tcW w:type="dxa" w:w="1728"/>
            <w:shd w:fill="D6E4F0" w:val="clear"/>
          </w:tcPr>
          <w:p>
            <w:r/>
            <w:r>
              <w:rPr>
                <w:sz w:val="20"/>
              </w:rPr>
              <w:t>NO CHANGES</w:t>
            </w:r>
          </w:p>
        </w:tc>
        <w:tc>
          <w:tcPr>
            <w:tcW w:type="dxa" w:w="4032"/>
            <w:shd w:fill="D6E4F0" w:val="clear"/>
          </w:tcPr>
          <w:p>
            <w:r/>
            <w:r>
              <w:rPr>
                <w:sz w:val="20"/>
              </w:rPr>
              <w:t>Pyomo engine is called through existing /optimize endpoint</w:t>
            </w:r>
          </w:p>
        </w:tc>
        <w:tc>
          <w:tcPr>
            <w:tcW w:type="dxa" w:w="1152"/>
            <w:shd w:fill="D6E4F0" w:val="clear"/>
          </w:tcPr>
          <w:p>
            <w:r/>
            <w:r>
              <w:rPr>
                <w:sz w:val="20"/>
              </w:rPr>
              <w:t>Existing</w:t>
            </w:r>
          </w:p>
        </w:tc>
      </w:tr>
      <w:tr>
        <w:tc>
          <w:tcPr>
            <w:tcW w:type="dxa" w:w="2592"/>
            <w:shd w:fill="D6E4F0" w:val="clear"/>
          </w:tcPr>
          <w:p>
            <w:r/>
            <w:r>
              <w:rPr>
                <w:sz w:val="20"/>
              </w:rPr>
              <w:t>TCP Socket layer</w:t>
            </w:r>
          </w:p>
        </w:tc>
        <w:tc>
          <w:tcPr>
            <w:tcW w:type="dxa" w:w="1728"/>
            <w:shd w:fill="D6E4F0" w:val="clear"/>
          </w:tcPr>
          <w:p>
            <w:r/>
            <w:r>
              <w:rPr>
                <w:sz w:val="20"/>
              </w:rPr>
              <w:t>NO CHANGES</w:t>
            </w:r>
          </w:p>
        </w:tc>
        <w:tc>
          <w:tcPr>
            <w:tcW w:type="dxa" w:w="4032"/>
            <w:shd w:fill="D6E4F0" w:val="clear"/>
          </w:tcPr>
          <w:p>
            <w:r/>
            <w:r>
              <w:rPr>
                <w:sz w:val="20"/>
              </w:rPr>
              <w:t>JuMP engine is called through existing /optimize endpoint</w:t>
            </w:r>
          </w:p>
        </w:tc>
        <w:tc>
          <w:tcPr>
            <w:tcW w:type="dxa" w:w="1152"/>
            <w:shd w:fill="D6E4F0" w:val="clear"/>
          </w:tcPr>
          <w:p>
            <w:r/>
            <w:r>
              <w:rPr>
                <w:sz w:val="20"/>
              </w:rPr>
              <w:t>Existing</w:t>
            </w:r>
          </w:p>
        </w:tc>
      </w:tr>
      <w:tr>
        <w:tc>
          <w:tcPr>
            <w:tcW w:type="dxa" w:w="2592"/>
            <w:shd w:fill="D6E4F0" w:val="clear"/>
          </w:tcPr>
          <w:p>
            <w:r/>
            <w:r>
              <w:rPr>
                <w:sz w:val="20"/>
              </w:rPr>
              <w:t>All solvers (HiGHS, MOSEK, etc.)</w:t>
            </w:r>
          </w:p>
        </w:tc>
        <w:tc>
          <w:tcPr>
            <w:tcW w:type="dxa" w:w="1728"/>
            <w:shd w:fill="D6E4F0" w:val="clear"/>
          </w:tcPr>
          <w:p>
            <w:r/>
            <w:r>
              <w:rPr>
                <w:sz w:val="20"/>
              </w:rPr>
              <w:t>NO CHANGES</w:t>
            </w:r>
          </w:p>
        </w:tc>
        <w:tc>
          <w:tcPr>
            <w:tcW w:type="dxa" w:w="4032"/>
            <w:shd w:fill="D6E4F0" w:val="clear"/>
          </w:tcPr>
          <w:p>
            <w:r/>
            <w:r>
              <w:rPr>
                <w:sz w:val="20"/>
              </w:rPr>
              <w:t>Solver selection still handled by existing engine code</w:t>
            </w:r>
          </w:p>
        </w:tc>
        <w:tc>
          <w:tcPr>
            <w:tcW w:type="dxa" w:w="1152"/>
            <w:shd w:fill="D6E4F0" w:val="clear"/>
          </w:tcPr>
          <w:p>
            <w:r/>
            <w:r>
              <w:rPr>
                <w:sz w:val="20"/>
              </w:rPr>
              <w:t>Existing</w:t>
            </w:r>
          </w:p>
        </w:tc>
      </w:tr>
      <w:tr>
        <w:tc>
          <w:tcPr>
            <w:tcW w:type="dxa" w:w="2592"/>
            <w:shd w:fill="D6E4F0" w:val="clear"/>
          </w:tcPr>
          <w:p>
            <w:r/>
            <w:r>
              <w:rPr>
                <w:sz w:val="20"/>
              </w:rPr>
              <w:t>Web UI frontend</w:t>
            </w:r>
          </w:p>
        </w:tc>
        <w:tc>
          <w:tcPr>
            <w:tcW w:type="dxa" w:w="1728"/>
            <w:shd w:fill="D6E4F0" w:val="clear"/>
          </w:tcPr>
          <w:p>
            <w:r/>
            <w:r>
              <w:rPr>
                <w:sz w:val="20"/>
              </w:rPr>
              <w:t>NO CHANGES (optional enhancement)</w:t>
            </w:r>
          </w:p>
        </w:tc>
        <w:tc>
          <w:tcPr>
            <w:tcW w:type="dxa" w:w="4032"/>
            <w:shd w:fill="D6E4F0" w:val="clear"/>
          </w:tcPr>
          <w:p>
            <w:r/>
            <w:r>
              <w:rPr>
                <w:sz w:val="20"/>
              </w:rPr>
              <w:t>Optionally add Copilot Chat UI as a new component</w:t>
            </w:r>
          </w:p>
        </w:tc>
        <w:tc>
          <w:tcPr>
            <w:tcW w:type="dxa" w:w="1152"/>
            <w:shd w:fill="D6E4F0" w:val="clear"/>
          </w:tcPr>
          <w:p>
            <w:r/>
            <w:r>
              <w:rPr>
                <w:sz w:val="20"/>
              </w:rPr>
              <w:t>Existing</w:t>
            </w:r>
          </w:p>
        </w:tc>
      </w:tr>
      <w:tr>
        <w:tc>
          <w:tcPr>
            <w:tcW w:type="dxa" w:w="2592"/>
            <w:shd w:fill="FCE4CC" w:val="clear"/>
          </w:tcPr>
          <w:p>
            <w:r/>
            <w:r>
              <w:rPr>
                <w:sz w:val="20"/>
              </w:rPr>
              <w:t>app/rag/ (entire directory)</w:t>
            </w:r>
          </w:p>
        </w:tc>
        <w:tc>
          <w:tcPr>
            <w:tcW w:type="dxa" w:w="1728"/>
            <w:shd w:fill="FCE4CC" w:val="clear"/>
          </w:tcPr>
          <w:p>
            <w:r/>
            <w:r>
              <w:rPr>
                <w:sz w:val="20"/>
              </w:rPr>
              <w:t>Create new</w:t>
            </w:r>
          </w:p>
        </w:tc>
        <w:tc>
          <w:tcPr>
            <w:tcW w:type="dxa" w:w="4032"/>
            <w:shd w:fill="FCE4CC" w:val="clear"/>
          </w:tcPr>
          <w:p>
            <w:r/>
            <w:r>
              <w:rPr>
                <w:sz w:val="20"/>
              </w:rPr>
              <w:t>All RAG code: agents, tools, ingestion, retrieval, generation</w:t>
            </w:r>
          </w:p>
        </w:tc>
        <w:tc>
          <w:tcPr>
            <w:tcW w:type="dxa" w:w="1152"/>
            <w:shd w:fill="FCE4CC" w:val="clear"/>
          </w:tcPr>
          <w:p>
            <w:r/>
            <w:r>
              <w:rPr>
                <w:sz w:val="20"/>
              </w:rPr>
              <w:t>New</w:t>
            </w:r>
          </w:p>
        </w:tc>
      </w:tr>
      <w:tr>
        <w:tc>
          <w:tcPr>
            <w:tcW w:type="dxa" w:w="2592"/>
            <w:shd w:fill="FCE4CC" w:val="clear"/>
          </w:tcPr>
          <w:p>
            <w:r/>
            <w:r>
              <w:rPr>
                <w:sz w:val="20"/>
              </w:rPr>
              <w:t>scripts/ingest.py</w:t>
            </w:r>
          </w:p>
        </w:tc>
        <w:tc>
          <w:tcPr>
            <w:tcW w:type="dxa" w:w="1728"/>
            <w:shd w:fill="FCE4CC" w:val="clear"/>
          </w:tcPr>
          <w:p>
            <w:r/>
            <w:r>
              <w:rPr>
                <w:sz w:val="20"/>
              </w:rPr>
              <w:t>Create new</w:t>
            </w:r>
          </w:p>
        </w:tc>
        <w:tc>
          <w:tcPr>
            <w:tcW w:type="dxa" w:w="4032"/>
            <w:shd w:fill="FCE4CC" w:val="clear"/>
          </w:tcPr>
          <w:p>
            <w:r/>
            <w:r>
              <w:rPr>
                <w:sz w:val="20"/>
              </w:rPr>
              <w:t>CLI entry point for running document ingestion</w:t>
            </w:r>
          </w:p>
        </w:tc>
        <w:tc>
          <w:tcPr>
            <w:tcW w:type="dxa" w:w="1152"/>
            <w:shd w:fill="FCE4CC" w:val="clear"/>
          </w:tcPr>
          <w:p>
            <w:r/>
            <w:r>
              <w:rPr>
                <w:sz w:val="20"/>
              </w:rPr>
              <w:t>New</w:t>
            </w:r>
          </w:p>
        </w:tc>
      </w:tr>
      <w:tr>
        <w:tc>
          <w:tcPr>
            <w:tcW w:type="dxa" w:w="2592"/>
            <w:shd w:fill="FCE4CC" w:val="clear"/>
          </w:tcPr>
          <w:p>
            <w:r/>
            <w:r>
              <w:rPr>
                <w:sz w:val="20"/>
              </w:rPr>
              <w:t>scripts/evaluate.py</w:t>
            </w:r>
          </w:p>
        </w:tc>
        <w:tc>
          <w:tcPr>
            <w:tcW w:type="dxa" w:w="1728"/>
            <w:shd w:fill="FCE4CC" w:val="clear"/>
          </w:tcPr>
          <w:p>
            <w:r/>
            <w:r>
              <w:rPr>
                <w:sz w:val="20"/>
              </w:rPr>
              <w:t>Create new</w:t>
            </w:r>
          </w:p>
        </w:tc>
        <w:tc>
          <w:tcPr>
            <w:tcW w:type="dxa" w:w="4032"/>
            <w:shd w:fill="FCE4CC" w:val="clear"/>
          </w:tcPr>
          <w:p>
            <w:r/>
            <w:r>
              <w:rPr>
                <w:sz w:val="20"/>
              </w:rPr>
              <w:t>CLI entry point for running RAG evaluation</w:t>
            </w:r>
          </w:p>
        </w:tc>
        <w:tc>
          <w:tcPr>
            <w:tcW w:type="dxa" w:w="1152"/>
            <w:shd w:fill="FCE4CC" w:val="clear"/>
          </w:tcPr>
          <w:p>
            <w:r/>
            <w:r>
              <w:rPr>
                <w:sz w:val="20"/>
              </w:rPr>
              <w:t>New</w:t>
            </w:r>
          </w:p>
        </w:tc>
      </w:tr>
      <w:tr>
        <w:tc>
          <w:tcPr>
            <w:tcW w:type="dxa" w:w="2592"/>
            <w:shd w:fill="FCE4CC" w:val="clear"/>
          </w:tcPr>
          <w:p>
            <w:r/>
            <w:r>
              <w:rPr>
                <w:sz w:val="20"/>
              </w:rPr>
              <w:t>docker-compose.rag.yml</w:t>
            </w:r>
          </w:p>
        </w:tc>
        <w:tc>
          <w:tcPr>
            <w:tcW w:type="dxa" w:w="1728"/>
            <w:shd w:fill="FCE4CC" w:val="clear"/>
          </w:tcPr>
          <w:p>
            <w:r/>
            <w:r>
              <w:rPr>
                <w:sz w:val="20"/>
              </w:rPr>
              <w:t>Create new</w:t>
            </w:r>
          </w:p>
        </w:tc>
        <w:tc>
          <w:tcPr>
            <w:tcW w:type="dxa" w:w="4032"/>
            <w:shd w:fill="FCE4CC" w:val="clear"/>
          </w:tcPr>
          <w:p>
            <w:r/>
            <w:r>
              <w:rPr>
                <w:sz w:val="20"/>
              </w:rPr>
              <w:t>Qdrant container configuration</w:t>
            </w:r>
          </w:p>
        </w:tc>
        <w:tc>
          <w:tcPr>
            <w:tcW w:type="dxa" w:w="1152"/>
            <w:shd w:fill="FCE4CC" w:val="clear"/>
          </w:tcPr>
          <w:p>
            <w:r/>
            <w:r>
              <w:rPr>
                <w:sz w:val="20"/>
              </w:rPr>
              <w:t>New</w:t>
            </w:r>
          </w:p>
        </w:tc>
      </w:tr>
      <w:tr>
        <w:tc>
          <w:tcPr>
            <w:tcW w:type="dxa" w:w="2592"/>
            <w:shd w:fill="FCE4CC" w:val="clear"/>
          </w:tcPr>
          <w:p>
            <w:r/>
            <w:r>
              <w:rPr>
                <w:sz w:val="20"/>
              </w:rPr>
              <w:t>requirements-rag.txt</w:t>
            </w:r>
          </w:p>
        </w:tc>
        <w:tc>
          <w:tcPr>
            <w:tcW w:type="dxa" w:w="1728"/>
            <w:shd w:fill="FCE4CC" w:val="clear"/>
          </w:tcPr>
          <w:p>
            <w:r/>
            <w:r>
              <w:rPr>
                <w:sz w:val="20"/>
              </w:rPr>
              <w:t>Create new</w:t>
            </w:r>
          </w:p>
        </w:tc>
        <w:tc>
          <w:tcPr>
            <w:tcW w:type="dxa" w:w="4032"/>
            <w:shd w:fill="FCE4CC" w:val="clear"/>
          </w:tcPr>
          <w:p>
            <w:r/>
            <w:r>
              <w:rPr>
                <w:sz w:val="20"/>
              </w:rPr>
              <w:t>All Python dependencies for the RAG system</w:t>
            </w:r>
          </w:p>
        </w:tc>
        <w:tc>
          <w:tcPr>
            <w:tcW w:type="dxa" w:w="1152"/>
            <w:shd w:fill="FCE4CC" w:val="clear"/>
          </w:tcPr>
          <w:p>
            <w:r/>
            <w:r>
              <w:rPr>
                <w:sz w:val="20"/>
              </w:rPr>
              <w:t>New</w:t>
            </w:r>
          </w:p>
        </w:tc>
      </w:tr>
    </w:tbl>
    <w:p/>
    <w:p>
      <w:pPr>
        <w:spacing w:after="120"/>
      </w:pPr>
      <w:r>
        <w:rPr>
          <w:b/>
          <w:color w:val="C65911"/>
          <w:sz w:val="22"/>
        </w:rPr>
        <w:t>Summary: 3 existing files receive minimal additions (total: ~15 lines of code). 0 existing files are modified or deleted. Everything else is brand new code in new files.</w:t>
      </w:r>
    </w:p>
    <w:p>
      <w:r>
        <w:br w:type="page"/>
      </w:r>
    </w:p>
    <w:p>
      <w:pPr>
        <w:pStyle w:val="Heading1"/>
      </w:pPr>
      <w:r>
        <w:rPr>
          <w:color w:val="1A1A2E"/>
        </w:rPr>
        <w:t>7. Data Flow Examples (End to End)</w:t>
      </w:r>
    </w:p>
    <w:p>
      <w:pPr>
        <w:spacing w:after="120"/>
      </w:pPr>
      <w:r>
        <w:rPr>
          <w:sz w:val="22"/>
        </w:rPr>
        <w:t>These examples trace a user query through the entire system, showing exactly which components (existing and new) are involved at each step.</w:t>
      </w:r>
    </w:p>
    <w:p>
      <w:pPr>
        <w:pStyle w:val="Heading2"/>
      </w:pPr>
      <w:r>
        <w:rPr>
          <w:color w:val="1A1A2E"/>
        </w:rPr>
        <w:t>Example 1: Knowledge Question</w:t>
      </w:r>
    </w:p>
    <w:p>
      <w:pPr>
        <w:spacing w:after="120"/>
      </w:pPr>
      <w:r>
        <w:rPr>
          <w:b/>
          <w:sz w:val="22"/>
        </w:rPr>
        <w:t>User asks: "What solvers support SOCP in optArrow?"</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720"/>
            <w:shd w:fill="2E75B6" w:val="clear"/>
          </w:tcPr>
          <w:p>
            <w:r/>
            <w:r>
              <w:rPr>
                <w:b/>
                <w:color w:val="FFFFFF"/>
                <w:sz w:val="20"/>
              </w:rPr>
              <w:t>Step</w:t>
            </w:r>
          </w:p>
        </w:tc>
        <w:tc>
          <w:tcPr>
            <w:tcW w:type="dxa" w:w="2592"/>
            <w:shd w:fill="2E75B6" w:val="clear"/>
          </w:tcPr>
          <w:p>
            <w:r/>
            <w:r>
              <w:rPr>
                <w:b/>
                <w:color w:val="FFFFFF"/>
                <w:sz w:val="20"/>
              </w:rPr>
              <w:t>Component</w:t>
            </w:r>
          </w:p>
        </w:tc>
        <w:tc>
          <w:tcPr>
            <w:tcW w:type="dxa" w:w="5040"/>
            <w:shd w:fill="2E75B6" w:val="clear"/>
          </w:tcPr>
          <w:p>
            <w:r/>
            <w:r>
              <w:rPr>
                <w:b/>
                <w:color w:val="FFFFFF"/>
                <w:sz w:val="20"/>
              </w:rPr>
              <w:t>Action</w:t>
            </w:r>
          </w:p>
        </w:tc>
        <w:tc>
          <w:tcPr>
            <w:tcW w:type="dxa" w:w="1152"/>
            <w:shd w:fill="2E75B6" w:val="clear"/>
          </w:tcPr>
          <w:p>
            <w:r/>
            <w:r>
              <w:rPr>
                <w:b/>
                <w:color w:val="FFFFFF"/>
                <w:sz w:val="20"/>
              </w:rPr>
              <w:t>Status</w:t>
            </w:r>
          </w:p>
        </w:tc>
      </w:tr>
      <w:tr>
        <w:tc>
          <w:tcPr>
            <w:tcW w:type="dxa" w:w="720"/>
            <w:shd w:fill="FCE4CC" w:val="clear"/>
          </w:tcPr>
          <w:p>
            <w:r/>
            <w:r>
              <w:rPr>
                <w:sz w:val="20"/>
              </w:rPr>
              <w:t>1</w:t>
            </w:r>
          </w:p>
        </w:tc>
        <w:tc>
          <w:tcPr>
            <w:tcW w:type="dxa" w:w="2592"/>
            <w:shd w:fill="FCE4CC" w:val="clear"/>
          </w:tcPr>
          <w:p>
            <w:r/>
            <w:r>
              <w:rPr>
                <w:sz w:val="20"/>
              </w:rPr>
              <w:t>Copilot Chat UI</w:t>
            </w:r>
          </w:p>
        </w:tc>
        <w:tc>
          <w:tcPr>
            <w:tcW w:type="dxa" w:w="5040"/>
            <w:shd w:fill="FCE4CC" w:val="clear"/>
          </w:tcPr>
          <w:p>
            <w:r/>
            <w:r>
              <w:rPr>
                <w:sz w:val="20"/>
              </w:rPr>
              <w:t>User types question in the chat interface</w:t>
            </w:r>
          </w:p>
        </w:tc>
        <w:tc>
          <w:tcPr>
            <w:tcW w:type="dxa" w:w="1152"/>
            <w:shd w:fill="FCE4CC" w:val="clear"/>
          </w:tcPr>
          <w:p>
            <w:r/>
            <w:r>
              <w:rPr>
                <w:sz w:val="20"/>
              </w:rPr>
              <w:t>New</w:t>
            </w:r>
          </w:p>
        </w:tc>
      </w:tr>
      <w:tr>
        <w:tc>
          <w:tcPr>
            <w:tcW w:type="dxa" w:w="720"/>
            <w:shd w:fill="FCE4CC" w:val="clear"/>
          </w:tcPr>
          <w:p>
            <w:r/>
            <w:r>
              <w:rPr>
                <w:sz w:val="20"/>
              </w:rPr>
              <w:t>2</w:t>
            </w:r>
          </w:p>
        </w:tc>
        <w:tc>
          <w:tcPr>
            <w:tcW w:type="dxa" w:w="2592"/>
            <w:shd w:fill="FCE4CC" w:val="clear"/>
          </w:tcPr>
          <w:p>
            <w:r/>
            <w:r>
              <w:rPr>
                <w:sz w:val="20"/>
              </w:rPr>
              <w:t>FastAPI /rag/query</w:t>
            </w:r>
          </w:p>
        </w:tc>
        <w:tc>
          <w:tcPr>
            <w:tcW w:type="dxa" w:w="5040"/>
            <w:shd w:fill="FCE4CC" w:val="clear"/>
          </w:tcPr>
          <w:p>
            <w:r/>
            <w:r>
              <w:rPr>
                <w:sz w:val="20"/>
              </w:rPr>
              <w:t>Request hits the new RAG endpoint on the existing FastAPI server</w:t>
            </w:r>
          </w:p>
        </w:tc>
        <w:tc>
          <w:tcPr>
            <w:tcW w:type="dxa" w:w="1152"/>
            <w:shd w:fill="FCE4CC" w:val="clear"/>
          </w:tcPr>
          <w:p>
            <w:r/>
            <w:r>
              <w:rPr>
                <w:sz w:val="20"/>
              </w:rPr>
              <w:t>New</w:t>
            </w:r>
          </w:p>
        </w:tc>
      </w:tr>
      <w:tr>
        <w:tc>
          <w:tcPr>
            <w:tcW w:type="dxa" w:w="720"/>
            <w:shd w:fill="FCE4CC" w:val="clear"/>
          </w:tcPr>
          <w:p>
            <w:r/>
            <w:r>
              <w:rPr>
                <w:sz w:val="20"/>
              </w:rPr>
              <w:t>3</w:t>
            </w:r>
          </w:p>
        </w:tc>
        <w:tc>
          <w:tcPr>
            <w:tcW w:type="dxa" w:w="2592"/>
            <w:shd w:fill="FCE4CC" w:val="clear"/>
          </w:tcPr>
          <w:p>
            <w:r/>
            <w:r>
              <w:rPr>
                <w:sz w:val="20"/>
              </w:rPr>
              <w:t>Main Agent → Planner</w:t>
            </w:r>
          </w:p>
        </w:tc>
        <w:tc>
          <w:tcPr>
            <w:tcW w:type="dxa" w:w="5040"/>
            <w:shd w:fill="FCE4CC" w:val="clear"/>
          </w:tcPr>
          <w:p>
            <w:r/>
            <w:r>
              <w:rPr>
                <w:sz w:val="20"/>
              </w:rPr>
              <w:t>Classifies as a "research" question (not an optimisation task)</w:t>
            </w:r>
          </w:p>
        </w:tc>
        <w:tc>
          <w:tcPr>
            <w:tcW w:type="dxa" w:w="1152"/>
            <w:shd w:fill="FCE4CC" w:val="clear"/>
          </w:tcPr>
          <w:p>
            <w:r/>
            <w:r>
              <w:rPr>
                <w:sz w:val="20"/>
              </w:rPr>
              <w:t>New</w:t>
            </w:r>
          </w:p>
        </w:tc>
      </w:tr>
      <w:tr>
        <w:tc>
          <w:tcPr>
            <w:tcW w:type="dxa" w:w="720"/>
            <w:shd w:fill="FCE4CC" w:val="clear"/>
          </w:tcPr>
          <w:p>
            <w:r/>
            <w:r>
              <w:rPr>
                <w:sz w:val="20"/>
              </w:rPr>
              <w:t>4</w:t>
            </w:r>
          </w:p>
        </w:tc>
        <w:tc>
          <w:tcPr>
            <w:tcW w:type="dxa" w:w="2592"/>
            <w:shd w:fill="FCE4CC" w:val="clear"/>
          </w:tcPr>
          <w:p>
            <w:r/>
            <w:r>
              <w:rPr>
                <w:sz w:val="20"/>
              </w:rPr>
              <w:t>Main Agent → Delegator</w:t>
            </w:r>
          </w:p>
        </w:tc>
        <w:tc>
          <w:tcPr>
            <w:tcW w:type="dxa" w:w="5040"/>
            <w:shd w:fill="FCE4CC" w:val="clear"/>
          </w:tcPr>
          <w:p>
            <w:r/>
            <w:r>
              <w:rPr>
                <w:sz w:val="20"/>
              </w:rPr>
              <w:t>Spawns the Research Agent with RAG Retriever + SQL tools</w:t>
            </w:r>
          </w:p>
        </w:tc>
        <w:tc>
          <w:tcPr>
            <w:tcW w:type="dxa" w:w="1152"/>
            <w:shd w:fill="FCE4CC" w:val="clear"/>
          </w:tcPr>
          <w:p>
            <w:r/>
            <w:r>
              <w:rPr>
                <w:sz w:val="20"/>
              </w:rPr>
              <w:t>New</w:t>
            </w:r>
          </w:p>
        </w:tc>
      </w:tr>
      <w:tr>
        <w:tc>
          <w:tcPr>
            <w:tcW w:type="dxa" w:w="720"/>
            <w:shd w:fill="FCE4CC" w:val="clear"/>
          </w:tcPr>
          <w:p>
            <w:r/>
            <w:r>
              <w:rPr>
                <w:sz w:val="20"/>
              </w:rPr>
              <w:t>5</w:t>
            </w:r>
          </w:p>
        </w:tc>
        <w:tc>
          <w:tcPr>
            <w:tcW w:type="dxa" w:w="2592"/>
            <w:shd w:fill="FCE4CC" w:val="clear"/>
          </w:tcPr>
          <w:p>
            <w:r/>
            <w:r>
              <w:rPr>
                <w:sz w:val="20"/>
              </w:rPr>
              <w:t>Research Agent → RAG Retriever</w:t>
            </w:r>
          </w:p>
        </w:tc>
        <w:tc>
          <w:tcPr>
            <w:tcW w:type="dxa" w:w="5040"/>
            <w:shd w:fill="FCE4CC" w:val="clear"/>
          </w:tcPr>
          <w:p>
            <w:r/>
            <w:r>
              <w:rPr>
                <w:sz w:val="20"/>
              </w:rPr>
              <w:t>Embeds query with voyage-code-2, searches Qdrant (filter: doc_type=["markdown","pdf"])</w:t>
            </w:r>
          </w:p>
        </w:tc>
        <w:tc>
          <w:tcPr>
            <w:tcW w:type="dxa" w:w="1152"/>
            <w:shd w:fill="FCE4CC" w:val="clear"/>
          </w:tcPr>
          <w:p>
            <w:r/>
            <w:r>
              <w:rPr>
                <w:sz w:val="20"/>
              </w:rPr>
              <w:t>New</w:t>
            </w:r>
          </w:p>
        </w:tc>
      </w:tr>
      <w:tr>
        <w:tc>
          <w:tcPr>
            <w:tcW w:type="dxa" w:w="720"/>
            <w:shd w:fill="FCE4CC" w:val="clear"/>
          </w:tcPr>
          <w:p>
            <w:r/>
            <w:r>
              <w:rPr>
                <w:sz w:val="20"/>
              </w:rPr>
              <w:t>6</w:t>
            </w:r>
          </w:p>
        </w:tc>
        <w:tc>
          <w:tcPr>
            <w:tcW w:type="dxa" w:w="2592"/>
            <w:shd w:fill="FCE4CC" w:val="clear"/>
          </w:tcPr>
          <w:p>
            <w:r/>
            <w:r>
              <w:rPr>
                <w:sz w:val="20"/>
              </w:rPr>
              <w:t>Qdrant Vector DB</w:t>
            </w:r>
          </w:p>
        </w:tc>
        <w:tc>
          <w:tcPr>
            <w:tcW w:type="dxa" w:w="5040"/>
            <w:shd w:fill="FCE4CC" w:val="clear"/>
          </w:tcPr>
          <w:p>
            <w:r/>
            <w:r>
              <w:rPr>
                <w:sz w:val="20"/>
              </w:rPr>
              <w:t>Returns top-20 matching chunks from solver docs and documentation</w:t>
            </w:r>
          </w:p>
        </w:tc>
        <w:tc>
          <w:tcPr>
            <w:tcW w:type="dxa" w:w="1152"/>
            <w:shd w:fill="FCE4CC" w:val="clear"/>
          </w:tcPr>
          <w:p>
            <w:r/>
            <w:r>
              <w:rPr>
                <w:sz w:val="20"/>
              </w:rPr>
              <w:t>New</w:t>
            </w:r>
          </w:p>
        </w:tc>
      </w:tr>
      <w:tr>
        <w:tc>
          <w:tcPr>
            <w:tcW w:type="dxa" w:w="720"/>
            <w:shd w:fill="FCE4CC" w:val="clear"/>
          </w:tcPr>
          <w:p>
            <w:r/>
            <w:r>
              <w:rPr>
                <w:sz w:val="20"/>
              </w:rPr>
              <w:t>7</w:t>
            </w:r>
          </w:p>
        </w:tc>
        <w:tc>
          <w:tcPr>
            <w:tcW w:type="dxa" w:w="2592"/>
            <w:shd w:fill="FCE4CC" w:val="clear"/>
          </w:tcPr>
          <w:p>
            <w:r/>
            <w:r>
              <w:rPr>
                <w:sz w:val="20"/>
              </w:rPr>
              <w:t>Reranker</w:t>
            </w:r>
          </w:p>
        </w:tc>
        <w:tc>
          <w:tcPr>
            <w:tcW w:type="dxa" w:w="5040"/>
            <w:shd w:fill="FCE4CC" w:val="clear"/>
          </w:tcPr>
          <w:p>
            <w:r/>
            <w:r>
              <w:rPr>
                <w:sz w:val="20"/>
              </w:rPr>
              <w:t>Cross-encoder re-scores 20 candidates, returns top-5 most relevant</w:t>
            </w:r>
          </w:p>
        </w:tc>
        <w:tc>
          <w:tcPr>
            <w:tcW w:type="dxa" w:w="1152"/>
            <w:shd w:fill="FCE4CC" w:val="clear"/>
          </w:tcPr>
          <w:p>
            <w:r/>
            <w:r>
              <w:rPr>
                <w:sz w:val="20"/>
              </w:rPr>
              <w:t>New</w:t>
            </w:r>
          </w:p>
        </w:tc>
      </w:tr>
      <w:tr>
        <w:tc>
          <w:tcPr>
            <w:tcW w:type="dxa" w:w="720"/>
            <w:shd w:fill="FCE4CC" w:val="clear"/>
          </w:tcPr>
          <w:p>
            <w:r/>
            <w:r>
              <w:rPr>
                <w:sz w:val="20"/>
              </w:rPr>
              <w:t>8</w:t>
            </w:r>
          </w:p>
        </w:tc>
        <w:tc>
          <w:tcPr>
            <w:tcW w:type="dxa" w:w="2592"/>
            <w:shd w:fill="FCE4CC" w:val="clear"/>
          </w:tcPr>
          <w:p>
            <w:r/>
            <w:r>
              <w:rPr>
                <w:sz w:val="20"/>
              </w:rPr>
              <w:t>Research Agent</w:t>
            </w:r>
          </w:p>
        </w:tc>
        <w:tc>
          <w:tcPr>
            <w:tcW w:type="dxa" w:w="5040"/>
            <w:shd w:fill="FCE4CC" w:val="clear"/>
          </w:tcPr>
          <w:p>
            <w:r/>
            <w:r>
              <w:rPr>
                <w:sz w:val="20"/>
              </w:rPr>
              <w:t>Passes top-5 chunks to LLM with system prompt</w:t>
            </w:r>
          </w:p>
        </w:tc>
        <w:tc>
          <w:tcPr>
            <w:tcW w:type="dxa" w:w="1152"/>
            <w:shd w:fill="FCE4CC" w:val="clear"/>
          </w:tcPr>
          <w:p>
            <w:r/>
            <w:r>
              <w:rPr>
                <w:sz w:val="20"/>
              </w:rPr>
              <w:t>New</w:t>
            </w:r>
          </w:p>
        </w:tc>
      </w:tr>
      <w:tr>
        <w:tc>
          <w:tcPr>
            <w:tcW w:type="dxa" w:w="720"/>
            <w:shd w:fill="FCE4CC" w:val="clear"/>
          </w:tcPr>
          <w:p>
            <w:r/>
            <w:r>
              <w:rPr>
                <w:sz w:val="20"/>
              </w:rPr>
              <w:t>9</w:t>
            </w:r>
          </w:p>
        </w:tc>
        <w:tc>
          <w:tcPr>
            <w:tcW w:type="dxa" w:w="2592"/>
            <w:shd w:fill="FCE4CC" w:val="clear"/>
          </w:tcPr>
          <w:p>
            <w:r/>
            <w:r>
              <w:rPr>
                <w:sz w:val="20"/>
              </w:rPr>
              <w:t>Claude Sonnet 4 (LLM)</w:t>
            </w:r>
          </w:p>
        </w:tc>
        <w:tc>
          <w:tcPr>
            <w:tcW w:type="dxa" w:w="5040"/>
            <w:shd w:fill="FCE4CC" w:val="clear"/>
          </w:tcPr>
          <w:p>
            <w:r/>
            <w:r>
              <w:rPr>
                <w:sz w:val="20"/>
              </w:rPr>
              <w:t>Generates answer: "MOSEK and Hypatia support SOCP..." with citations</w:t>
            </w:r>
          </w:p>
        </w:tc>
        <w:tc>
          <w:tcPr>
            <w:tcW w:type="dxa" w:w="1152"/>
            <w:shd w:fill="FCE4CC" w:val="clear"/>
          </w:tcPr>
          <w:p>
            <w:r/>
            <w:r>
              <w:rPr>
                <w:sz w:val="20"/>
              </w:rPr>
              <w:t>New</w:t>
            </w:r>
          </w:p>
        </w:tc>
      </w:tr>
      <w:tr>
        <w:tc>
          <w:tcPr>
            <w:tcW w:type="dxa" w:w="720"/>
            <w:shd w:fill="FCE4CC" w:val="clear"/>
          </w:tcPr>
          <w:p>
            <w:r/>
            <w:r>
              <w:rPr>
                <w:sz w:val="20"/>
              </w:rPr>
              <w:t>10</w:t>
            </w:r>
          </w:p>
        </w:tc>
        <w:tc>
          <w:tcPr>
            <w:tcW w:type="dxa" w:w="2592"/>
            <w:shd w:fill="FCE4CC" w:val="clear"/>
          </w:tcPr>
          <w:p>
            <w:r/>
            <w:r>
              <w:rPr>
                <w:sz w:val="20"/>
              </w:rPr>
              <w:t>Main Agent → Summarizer</w:t>
            </w:r>
          </w:p>
        </w:tc>
        <w:tc>
          <w:tcPr>
            <w:tcW w:type="dxa" w:w="5040"/>
            <w:shd w:fill="FCE4CC" w:val="clear"/>
          </w:tcPr>
          <w:p>
            <w:r/>
            <w:r>
              <w:rPr>
                <w:sz w:val="20"/>
              </w:rPr>
              <w:t>Formats final response with [Source: docs/solvers.md, Section: SOCP Support]</w:t>
            </w:r>
          </w:p>
        </w:tc>
        <w:tc>
          <w:tcPr>
            <w:tcW w:type="dxa" w:w="1152"/>
            <w:shd w:fill="FCE4CC" w:val="clear"/>
          </w:tcPr>
          <w:p>
            <w:r/>
            <w:r>
              <w:rPr>
                <w:sz w:val="20"/>
              </w:rPr>
              <w:t>New</w:t>
            </w:r>
          </w:p>
        </w:tc>
      </w:tr>
      <w:tr>
        <w:tc>
          <w:tcPr>
            <w:tcW w:type="dxa" w:w="720"/>
            <w:shd w:fill="FCE4CC" w:val="clear"/>
          </w:tcPr>
          <w:p>
            <w:r/>
            <w:r>
              <w:rPr>
                <w:sz w:val="20"/>
              </w:rPr>
              <w:t>11</w:t>
            </w:r>
          </w:p>
        </w:tc>
        <w:tc>
          <w:tcPr>
            <w:tcW w:type="dxa" w:w="2592"/>
            <w:shd w:fill="FCE4CC" w:val="clear"/>
          </w:tcPr>
          <w:p>
            <w:r/>
            <w:r>
              <w:rPr>
                <w:sz w:val="20"/>
              </w:rPr>
              <w:t>FastAPI response</w:t>
            </w:r>
          </w:p>
        </w:tc>
        <w:tc>
          <w:tcPr>
            <w:tcW w:type="dxa" w:w="5040"/>
            <w:shd w:fill="FCE4CC" w:val="clear"/>
          </w:tcPr>
          <w:p>
            <w:r/>
            <w:r>
              <w:rPr>
                <w:sz w:val="20"/>
              </w:rPr>
              <w:t>Returns JSON with answer + sources to Copilot Chat UI</w:t>
            </w:r>
          </w:p>
        </w:tc>
        <w:tc>
          <w:tcPr>
            <w:tcW w:type="dxa" w:w="1152"/>
            <w:shd w:fill="FCE4CC" w:val="clear"/>
          </w:tcPr>
          <w:p>
            <w:r/>
            <w:r>
              <w:rPr>
                <w:sz w:val="20"/>
              </w:rPr>
              <w:t>New</w:t>
            </w:r>
          </w:p>
        </w:tc>
      </w:tr>
    </w:tbl>
    <w:p/>
    <w:p>
      <w:r>
        <w:rPr>
          <w:i/>
          <w:sz w:val="20"/>
        </w:rPr>
        <w:t>Notice: For a pure knowledge question, no existing optArrow components are involved beyond the FastAPI server itself (which just hosts the new route).</w:t>
      </w:r>
    </w:p>
    <w:p>
      <w:pPr>
        <w:pStyle w:val="Heading2"/>
      </w:pPr>
      <w:r>
        <w:rPr>
          <w:color w:val="1A1A2E"/>
        </w:rPr>
        <w:t>Example 2: Optimisation Task</w:t>
      </w:r>
    </w:p>
    <w:p>
      <w:pPr>
        <w:spacing w:after="120"/>
      </w:pPr>
      <w:r>
        <w:rPr>
          <w:b/>
          <w:sz w:val="22"/>
        </w:rPr>
        <w:t>User asks: "Find the minimum-cost design for a beam with load ≤ 500N"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720"/>
            <w:shd w:fill="2E75B6" w:val="clear"/>
          </w:tcPr>
          <w:p>
            <w:r/>
            <w:r>
              <w:rPr>
                <w:b/>
                <w:color w:val="FFFFFF"/>
                <w:sz w:val="20"/>
              </w:rPr>
              <w:t>Step</w:t>
            </w:r>
          </w:p>
        </w:tc>
        <w:tc>
          <w:tcPr>
            <w:tcW w:type="dxa" w:w="2592"/>
            <w:shd w:fill="2E75B6" w:val="clear"/>
          </w:tcPr>
          <w:p>
            <w:r/>
            <w:r>
              <w:rPr>
                <w:b/>
                <w:color w:val="FFFFFF"/>
                <w:sz w:val="20"/>
              </w:rPr>
              <w:t>Component</w:t>
            </w:r>
          </w:p>
        </w:tc>
        <w:tc>
          <w:tcPr>
            <w:tcW w:type="dxa" w:w="5040"/>
            <w:shd w:fill="2E75B6" w:val="clear"/>
          </w:tcPr>
          <w:p>
            <w:r/>
            <w:r>
              <w:rPr>
                <w:b/>
                <w:color w:val="FFFFFF"/>
                <w:sz w:val="20"/>
              </w:rPr>
              <w:t>Action</w:t>
            </w:r>
          </w:p>
        </w:tc>
        <w:tc>
          <w:tcPr>
            <w:tcW w:type="dxa" w:w="1152"/>
            <w:shd w:fill="2E75B6" w:val="clear"/>
          </w:tcPr>
          <w:p>
            <w:r/>
            <w:r>
              <w:rPr>
                <w:b/>
                <w:color w:val="FFFFFF"/>
                <w:sz w:val="20"/>
              </w:rPr>
              <w:t>Status</w:t>
            </w:r>
          </w:p>
        </w:tc>
      </w:tr>
      <w:tr>
        <w:tc>
          <w:tcPr>
            <w:tcW w:type="dxa" w:w="720"/>
            <w:shd w:fill="FCE4CC" w:val="clear"/>
          </w:tcPr>
          <w:p>
            <w:r/>
            <w:r>
              <w:rPr>
                <w:sz w:val="20"/>
              </w:rPr>
              <w:t>1</w:t>
            </w:r>
          </w:p>
        </w:tc>
        <w:tc>
          <w:tcPr>
            <w:tcW w:type="dxa" w:w="2592"/>
            <w:shd w:fill="FCE4CC" w:val="clear"/>
          </w:tcPr>
          <w:p>
            <w:r/>
            <w:r>
              <w:rPr>
                <w:sz w:val="20"/>
              </w:rPr>
              <w:t>Copilot Chat UI</w:t>
            </w:r>
          </w:p>
        </w:tc>
        <w:tc>
          <w:tcPr>
            <w:tcW w:type="dxa" w:w="5040"/>
            <w:shd w:fill="FCE4CC" w:val="clear"/>
          </w:tcPr>
          <w:p>
            <w:r/>
            <w:r>
              <w:rPr>
                <w:sz w:val="20"/>
              </w:rPr>
              <w:t>User types optimisation request</w:t>
            </w:r>
          </w:p>
        </w:tc>
        <w:tc>
          <w:tcPr>
            <w:tcW w:type="dxa" w:w="1152"/>
            <w:shd w:fill="FCE4CC" w:val="clear"/>
          </w:tcPr>
          <w:p>
            <w:r/>
            <w:r>
              <w:rPr>
                <w:sz w:val="20"/>
              </w:rPr>
              <w:t>New</w:t>
            </w:r>
          </w:p>
        </w:tc>
      </w:tr>
      <w:tr>
        <w:tc>
          <w:tcPr>
            <w:tcW w:type="dxa" w:w="720"/>
            <w:shd w:fill="FCE4CC" w:val="clear"/>
          </w:tcPr>
          <w:p>
            <w:r/>
            <w:r>
              <w:rPr>
                <w:sz w:val="20"/>
              </w:rPr>
              <w:t>2</w:t>
            </w:r>
          </w:p>
        </w:tc>
        <w:tc>
          <w:tcPr>
            <w:tcW w:type="dxa" w:w="2592"/>
            <w:shd w:fill="FCE4CC" w:val="clear"/>
          </w:tcPr>
          <w:p>
            <w:r/>
            <w:r>
              <w:rPr>
                <w:sz w:val="20"/>
              </w:rPr>
              <w:t>FastAPI /rag/stream</w:t>
            </w:r>
          </w:p>
        </w:tc>
        <w:tc>
          <w:tcPr>
            <w:tcW w:type="dxa" w:w="5040"/>
            <w:shd w:fill="FCE4CC" w:val="clear"/>
          </w:tcPr>
          <w:p>
            <w:r/>
            <w:r>
              <w:rPr>
                <w:sz w:val="20"/>
              </w:rPr>
              <w:t>Request hits SSE streaming endpoint for real-time response</w:t>
            </w:r>
          </w:p>
        </w:tc>
        <w:tc>
          <w:tcPr>
            <w:tcW w:type="dxa" w:w="1152"/>
            <w:shd w:fill="FCE4CC" w:val="clear"/>
          </w:tcPr>
          <w:p>
            <w:r/>
            <w:r>
              <w:rPr>
                <w:sz w:val="20"/>
              </w:rPr>
              <w:t>New</w:t>
            </w:r>
          </w:p>
        </w:tc>
      </w:tr>
      <w:tr>
        <w:tc>
          <w:tcPr>
            <w:tcW w:type="dxa" w:w="720"/>
            <w:shd w:fill="FCE4CC" w:val="clear"/>
          </w:tcPr>
          <w:p>
            <w:r/>
            <w:r>
              <w:rPr>
                <w:sz w:val="20"/>
              </w:rPr>
              <w:t>3</w:t>
            </w:r>
          </w:p>
        </w:tc>
        <w:tc>
          <w:tcPr>
            <w:tcW w:type="dxa" w:w="2592"/>
            <w:shd w:fill="FCE4CC" w:val="clear"/>
          </w:tcPr>
          <w:p>
            <w:r/>
            <w:r>
              <w:rPr>
                <w:sz w:val="20"/>
              </w:rPr>
              <w:t>Main Agent → Planner</w:t>
            </w:r>
          </w:p>
        </w:tc>
        <w:tc>
          <w:tcPr>
            <w:tcW w:type="dxa" w:w="5040"/>
            <w:shd w:fill="FCE4CC" w:val="clear"/>
          </w:tcPr>
          <w:p>
            <w:r/>
            <w:r>
              <w:rPr>
                <w:sz w:val="20"/>
              </w:rPr>
              <w:t>Classifies as "optimisation"; creates plan: [research, iterate, summarise]</w:t>
            </w:r>
          </w:p>
        </w:tc>
        <w:tc>
          <w:tcPr>
            <w:tcW w:type="dxa" w:w="1152"/>
            <w:shd w:fill="FCE4CC" w:val="clear"/>
          </w:tcPr>
          <w:p>
            <w:r/>
            <w:r>
              <w:rPr>
                <w:sz w:val="20"/>
              </w:rPr>
              <w:t>New</w:t>
            </w:r>
          </w:p>
        </w:tc>
      </w:tr>
      <w:tr>
        <w:tc>
          <w:tcPr>
            <w:tcW w:type="dxa" w:w="720"/>
            <w:shd w:fill="FCE4CC" w:val="clear"/>
          </w:tcPr>
          <w:p>
            <w:r/>
            <w:r>
              <w:rPr>
                <w:sz w:val="20"/>
              </w:rPr>
              <w:t>4</w:t>
            </w:r>
          </w:p>
        </w:tc>
        <w:tc>
          <w:tcPr>
            <w:tcW w:type="dxa" w:w="2592"/>
            <w:shd w:fill="FCE4CC" w:val="clear"/>
          </w:tcPr>
          <w:p>
            <w:r/>
            <w:r>
              <w:rPr>
                <w:sz w:val="20"/>
              </w:rPr>
              <w:t>Research Agent</w:t>
            </w:r>
          </w:p>
        </w:tc>
        <w:tc>
          <w:tcPr>
            <w:tcW w:type="dxa" w:w="5040"/>
            <w:shd w:fill="FCE4CC" w:val="clear"/>
          </w:tcPr>
          <w:p>
            <w:r/>
            <w:r>
              <w:rPr>
                <w:sz w:val="20"/>
              </w:rPr>
              <w:t>Retrieves beam design constraints, material bounds, safety factors from RAG</w:t>
            </w:r>
          </w:p>
        </w:tc>
        <w:tc>
          <w:tcPr>
            <w:tcW w:type="dxa" w:w="1152"/>
            <w:shd w:fill="FCE4CC" w:val="clear"/>
          </w:tcPr>
          <w:p>
            <w:r/>
            <w:r>
              <w:rPr>
                <w:sz w:val="20"/>
              </w:rPr>
              <w:t>New</w:t>
            </w:r>
          </w:p>
        </w:tc>
      </w:tr>
      <w:tr>
        <w:tc>
          <w:tcPr>
            <w:tcW w:type="dxa" w:w="720"/>
            <w:shd w:fill="FCE4CC" w:val="clear"/>
          </w:tcPr>
          <w:p>
            <w:r/>
            <w:r>
              <w:rPr>
                <w:sz w:val="20"/>
              </w:rPr>
              <w:t>5</w:t>
            </w:r>
          </w:p>
        </w:tc>
        <w:tc>
          <w:tcPr>
            <w:tcW w:type="dxa" w:w="2592"/>
            <w:shd w:fill="FCE4CC" w:val="clear"/>
          </w:tcPr>
          <w:p>
            <w:r/>
            <w:r>
              <w:rPr>
                <w:sz w:val="20"/>
              </w:rPr>
              <w:t>Iteration Agent → Optimizer</w:t>
            </w:r>
          </w:p>
        </w:tc>
        <w:tc>
          <w:tcPr>
            <w:tcW w:type="dxa" w:w="5040"/>
            <w:shd w:fill="FCE4CC" w:val="clear"/>
          </w:tcPr>
          <w:p>
            <w:r/>
            <w:r>
              <w:rPr>
                <w:sz w:val="20"/>
              </w:rPr>
              <w:t>Builds Pyomo model from constraints; calls existing /optimize endpoint</w:t>
            </w:r>
          </w:p>
        </w:tc>
        <w:tc>
          <w:tcPr>
            <w:tcW w:type="dxa" w:w="1152"/>
            <w:shd w:fill="FCE4CC" w:val="clear"/>
          </w:tcPr>
          <w:p>
            <w:r/>
            <w:r>
              <w:rPr>
                <w:sz w:val="20"/>
              </w:rPr>
              <w:t>New</w:t>
            </w:r>
          </w:p>
        </w:tc>
      </w:tr>
      <w:tr>
        <w:tc>
          <w:tcPr>
            <w:tcW w:type="dxa" w:w="720"/>
            <w:shd w:fill="D6E4F0" w:val="clear"/>
          </w:tcPr>
          <w:p>
            <w:r/>
            <w:r>
              <w:rPr>
                <w:sz w:val="20"/>
              </w:rPr>
              <w:t>6</w:t>
            </w:r>
          </w:p>
        </w:tc>
        <w:tc>
          <w:tcPr>
            <w:tcW w:type="dxa" w:w="2592"/>
            <w:shd w:fill="D6E4F0" w:val="clear"/>
          </w:tcPr>
          <w:p>
            <w:r/>
            <w:r>
              <w:rPr>
                <w:sz w:val="20"/>
              </w:rPr>
              <w:t>FastAPI /optimize</w:t>
            </w:r>
          </w:p>
        </w:tc>
        <w:tc>
          <w:tcPr>
            <w:tcW w:type="dxa" w:w="5040"/>
            <w:shd w:fill="D6E4F0" w:val="clear"/>
          </w:tcPr>
          <w:p>
            <w:r/>
            <w:r>
              <w:rPr>
                <w:sz w:val="20"/>
              </w:rPr>
              <w:t>Existing endpoint receives the optimisation request (no changes needed)</w:t>
            </w:r>
          </w:p>
        </w:tc>
        <w:tc>
          <w:tcPr>
            <w:tcW w:type="dxa" w:w="1152"/>
            <w:shd w:fill="D6E4F0" w:val="clear"/>
          </w:tcPr>
          <w:p>
            <w:r/>
            <w:r>
              <w:rPr>
                <w:sz w:val="20"/>
              </w:rPr>
              <w:t>Existing</w:t>
            </w:r>
          </w:p>
        </w:tc>
      </w:tr>
      <w:tr>
        <w:tc>
          <w:tcPr>
            <w:tcW w:type="dxa" w:w="720"/>
            <w:shd w:fill="D6E4F0" w:val="clear"/>
          </w:tcPr>
          <w:p>
            <w:r/>
            <w:r>
              <w:rPr>
                <w:sz w:val="20"/>
              </w:rPr>
              <w:t>7</w:t>
            </w:r>
          </w:p>
        </w:tc>
        <w:tc>
          <w:tcPr>
            <w:tcW w:type="dxa" w:w="2592"/>
            <w:shd w:fill="D6E4F0" w:val="clear"/>
          </w:tcPr>
          <w:p>
            <w:r/>
            <w:r>
              <w:rPr>
                <w:sz w:val="20"/>
              </w:rPr>
              <w:t>Arrow Flight RPC</w:t>
            </w:r>
          </w:p>
        </w:tc>
        <w:tc>
          <w:tcPr>
            <w:tcW w:type="dxa" w:w="5040"/>
            <w:shd w:fill="D6E4F0" w:val="clear"/>
          </w:tcPr>
          <w:p>
            <w:r/>
            <w:r>
              <w:rPr>
                <w:sz w:val="20"/>
              </w:rPr>
              <w:t>Existing high-speed data transfer to Pyomo engine</w:t>
            </w:r>
          </w:p>
        </w:tc>
        <w:tc>
          <w:tcPr>
            <w:tcW w:type="dxa" w:w="1152"/>
            <w:shd w:fill="D6E4F0" w:val="clear"/>
          </w:tcPr>
          <w:p>
            <w:r/>
            <w:r>
              <w:rPr>
                <w:sz w:val="20"/>
              </w:rPr>
              <w:t>Existing</w:t>
            </w:r>
          </w:p>
        </w:tc>
      </w:tr>
      <w:tr>
        <w:tc>
          <w:tcPr>
            <w:tcW w:type="dxa" w:w="720"/>
            <w:shd w:fill="D6E4F0" w:val="clear"/>
          </w:tcPr>
          <w:p>
            <w:r/>
            <w:r>
              <w:rPr>
                <w:sz w:val="20"/>
              </w:rPr>
              <w:t>8</w:t>
            </w:r>
          </w:p>
        </w:tc>
        <w:tc>
          <w:tcPr>
            <w:tcW w:type="dxa" w:w="2592"/>
            <w:shd w:fill="D6E4F0" w:val="clear"/>
          </w:tcPr>
          <w:p>
            <w:r/>
            <w:r>
              <w:rPr>
                <w:sz w:val="20"/>
              </w:rPr>
              <w:t>Pyomo Engine</w:t>
            </w:r>
          </w:p>
        </w:tc>
        <w:tc>
          <w:tcPr>
            <w:tcW w:type="dxa" w:w="5040"/>
            <w:shd w:fill="D6E4F0" w:val="clear"/>
          </w:tcPr>
          <w:p>
            <w:r/>
            <w:r>
              <w:rPr>
                <w:sz w:val="20"/>
              </w:rPr>
              <w:t>Existing engine formulates the LP/NLP problem</w:t>
            </w:r>
          </w:p>
        </w:tc>
        <w:tc>
          <w:tcPr>
            <w:tcW w:type="dxa" w:w="1152"/>
            <w:shd w:fill="D6E4F0" w:val="clear"/>
          </w:tcPr>
          <w:p>
            <w:r/>
            <w:r>
              <w:rPr>
                <w:sz w:val="20"/>
              </w:rPr>
              <w:t>Existing</w:t>
            </w:r>
          </w:p>
        </w:tc>
      </w:tr>
      <w:tr>
        <w:tc>
          <w:tcPr>
            <w:tcW w:type="dxa" w:w="720"/>
            <w:shd w:fill="D6E4F0" w:val="clear"/>
          </w:tcPr>
          <w:p>
            <w:r/>
            <w:r>
              <w:rPr>
                <w:sz w:val="20"/>
              </w:rPr>
              <w:t>9</w:t>
            </w:r>
          </w:p>
        </w:tc>
        <w:tc>
          <w:tcPr>
            <w:tcW w:type="dxa" w:w="2592"/>
            <w:shd w:fill="D6E4F0" w:val="clear"/>
          </w:tcPr>
          <w:p>
            <w:r/>
            <w:r>
              <w:rPr>
                <w:sz w:val="20"/>
              </w:rPr>
              <w:t>HiGHS Solver</w:t>
            </w:r>
          </w:p>
        </w:tc>
        <w:tc>
          <w:tcPr>
            <w:tcW w:type="dxa" w:w="5040"/>
            <w:shd w:fill="D6E4F0" w:val="clear"/>
          </w:tcPr>
          <w:p>
            <w:r/>
            <w:r>
              <w:rPr>
                <w:sz w:val="20"/>
              </w:rPr>
              <w:t>Existing solver computes the optimal solution</w:t>
            </w:r>
          </w:p>
        </w:tc>
        <w:tc>
          <w:tcPr>
            <w:tcW w:type="dxa" w:w="1152"/>
            <w:shd w:fill="D6E4F0" w:val="clear"/>
          </w:tcPr>
          <w:p>
            <w:r/>
            <w:r>
              <w:rPr>
                <w:sz w:val="20"/>
              </w:rPr>
              <w:t>Existing</w:t>
            </w:r>
          </w:p>
        </w:tc>
      </w:tr>
      <w:tr>
        <w:tc>
          <w:tcPr>
            <w:tcW w:type="dxa" w:w="720"/>
            <w:shd w:fill="FCE4CC" w:val="clear"/>
          </w:tcPr>
          <w:p>
            <w:r/>
            <w:r>
              <w:rPr>
                <w:sz w:val="20"/>
              </w:rPr>
              <w:t>10</w:t>
            </w:r>
          </w:p>
        </w:tc>
        <w:tc>
          <w:tcPr>
            <w:tcW w:type="dxa" w:w="2592"/>
            <w:shd w:fill="FCE4CC" w:val="clear"/>
          </w:tcPr>
          <w:p>
            <w:r/>
            <w:r>
              <w:rPr>
                <w:sz w:val="20"/>
              </w:rPr>
              <w:t>Iteration Agent → Constraint Filter</w:t>
            </w:r>
          </w:p>
        </w:tc>
        <w:tc>
          <w:tcPr>
            <w:tcW w:type="dxa" w:w="5040"/>
            <w:shd w:fill="FCE4CC" w:val="clear"/>
          </w:tcPr>
          <w:p>
            <w:r/>
            <w:r>
              <w:rPr>
                <w:sz w:val="20"/>
              </w:rPr>
              <w:t>Validates solution against RAG-derived hard rules</w:t>
            </w:r>
          </w:p>
        </w:tc>
        <w:tc>
          <w:tcPr>
            <w:tcW w:type="dxa" w:w="1152"/>
            <w:shd w:fill="FCE4CC" w:val="clear"/>
          </w:tcPr>
          <w:p>
            <w:r/>
            <w:r>
              <w:rPr>
                <w:sz w:val="20"/>
              </w:rPr>
              <w:t>New</w:t>
            </w:r>
          </w:p>
        </w:tc>
      </w:tr>
      <w:tr>
        <w:tc>
          <w:tcPr>
            <w:tcW w:type="dxa" w:w="720"/>
            <w:shd w:fill="FCE4CC" w:val="clear"/>
          </w:tcPr>
          <w:p>
            <w:r/>
            <w:r>
              <w:rPr>
                <w:sz w:val="20"/>
              </w:rPr>
              <w:t>11</w:t>
            </w:r>
          </w:p>
        </w:tc>
        <w:tc>
          <w:tcPr>
            <w:tcW w:type="dxa" w:w="2592"/>
            <w:shd w:fill="FCE4CC" w:val="clear"/>
          </w:tcPr>
          <w:p>
            <w:r/>
            <w:r>
              <w:rPr>
                <w:sz w:val="20"/>
              </w:rPr>
              <w:t>Main Agent → Summarizer</w:t>
            </w:r>
          </w:p>
        </w:tc>
        <w:tc>
          <w:tcPr>
            <w:tcW w:type="dxa" w:w="5040"/>
            <w:shd w:fill="FCE4CC" w:val="clear"/>
          </w:tcPr>
          <w:p>
            <w:r/>
            <w:r>
              <w:rPr>
                <w:sz w:val="20"/>
              </w:rPr>
              <w:t>Compiles research + optimisation results with citations</w:t>
            </w:r>
          </w:p>
        </w:tc>
        <w:tc>
          <w:tcPr>
            <w:tcW w:type="dxa" w:w="1152"/>
            <w:shd w:fill="FCE4CC" w:val="clear"/>
          </w:tcPr>
          <w:p>
            <w:r/>
            <w:r>
              <w:rPr>
                <w:sz w:val="20"/>
              </w:rPr>
              <w:t>New</w:t>
            </w:r>
          </w:p>
        </w:tc>
      </w:tr>
      <w:tr>
        <w:tc>
          <w:tcPr>
            <w:tcW w:type="dxa" w:w="720"/>
            <w:shd w:fill="FCE4CC" w:val="clear"/>
          </w:tcPr>
          <w:p>
            <w:r/>
            <w:r>
              <w:rPr>
                <w:sz w:val="20"/>
              </w:rPr>
              <w:t>12</w:t>
            </w:r>
          </w:p>
        </w:tc>
        <w:tc>
          <w:tcPr>
            <w:tcW w:type="dxa" w:w="2592"/>
            <w:shd w:fill="FCE4CC" w:val="clear"/>
          </w:tcPr>
          <w:p>
            <w:r/>
            <w:r>
              <w:rPr>
                <w:sz w:val="20"/>
              </w:rPr>
              <w:t>SSE Stream</w:t>
            </w:r>
          </w:p>
        </w:tc>
        <w:tc>
          <w:tcPr>
            <w:tcW w:type="dxa" w:w="5040"/>
            <w:shd w:fill="FCE4CC" w:val="clear"/>
          </w:tcPr>
          <w:p>
            <w:r/>
            <w:r>
              <w:rPr>
                <w:sz w:val="20"/>
              </w:rPr>
              <w:t>Tokens streamed in real-time to Copilot Chat UI</w:t>
            </w:r>
          </w:p>
        </w:tc>
        <w:tc>
          <w:tcPr>
            <w:tcW w:type="dxa" w:w="1152"/>
            <w:shd w:fill="FCE4CC" w:val="clear"/>
          </w:tcPr>
          <w:p>
            <w:r/>
            <w:r>
              <w:rPr>
                <w:sz w:val="20"/>
              </w:rPr>
              <w:t>New</w:t>
            </w:r>
          </w:p>
        </w:tc>
      </w:tr>
    </w:tbl>
    <w:p/>
    <w:p>
      <w:r>
        <w:rPr>
          <w:i/>
          <w:sz w:val="20"/>
        </w:rPr>
        <w:t>Notice: Steps 6-9 use the EXISTING optArrow pipeline (blue). The Iteration Agent wraps these existing components — it does not replace or modify them.</w:t>
      </w:r>
    </w:p>
    <w:p>
      <w:r>
        <w:br w:type="page"/>
      </w:r>
    </w:p>
    <w:p>
      <w:pPr>
        <w:pStyle w:val="Heading1"/>
      </w:pPr>
      <w:r>
        <w:rPr>
          <w:color w:val="1A1A2E"/>
        </w:rPr>
        <w:t>8. Dependencies &amp; Infrastructure</w:t>
      </w:r>
    </w:p>
    <w:p>
      <w:pPr>
        <w:pStyle w:val="Heading2"/>
      </w:pPr>
      <w:r>
        <w:rPr>
          <w:color w:val="1A1A2E"/>
        </w:rPr>
        <w:t>Python Dependencies (requirements-rag.txt)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592"/>
            <w:shd w:fill="2E75B6" w:val="clear"/>
          </w:tcPr>
          <w:p>
            <w:r/>
            <w:r>
              <w:rPr>
                <w:b/>
                <w:color w:val="FFFFFF"/>
                <w:sz w:val="20"/>
              </w:rPr>
              <w:t>Package</w:t>
            </w:r>
          </w:p>
        </w:tc>
        <w:tc>
          <w:tcPr>
            <w:tcW w:type="dxa" w:w="1440"/>
            <w:shd w:fill="2E75B6" w:val="clear"/>
          </w:tcPr>
          <w:p>
            <w:r/>
            <w:r>
              <w:rPr>
                <w:b/>
                <w:color w:val="FFFFFF"/>
                <w:sz w:val="20"/>
              </w:rPr>
              <w:t>Version</w:t>
            </w:r>
          </w:p>
        </w:tc>
        <w:tc>
          <w:tcPr>
            <w:tcW w:type="dxa" w:w="4320"/>
            <w:shd w:fill="2E75B6" w:val="clear"/>
          </w:tcPr>
          <w:p>
            <w:r/>
            <w:r>
              <w:rPr>
                <w:b/>
                <w:color w:val="FFFFFF"/>
                <w:sz w:val="20"/>
              </w:rPr>
              <w:t>Purpose</w:t>
            </w:r>
          </w:p>
        </w:tc>
        <w:tc>
          <w:tcPr>
            <w:tcW w:type="dxa" w:w="1152"/>
            <w:shd w:fill="2E75B6" w:val="clear"/>
          </w:tcPr>
          <w:p>
            <w:r/>
            <w:r>
              <w:rPr>
                <w:b/>
                <w:color w:val="FFFFFF"/>
                <w:sz w:val="20"/>
              </w:rPr>
              <w:t>Status</w:t>
            </w:r>
          </w:p>
        </w:tc>
      </w:tr>
      <w:tr>
        <w:tc>
          <w:tcPr>
            <w:tcW w:type="dxa" w:w="2592"/>
            <w:shd w:fill="FCE4CC" w:val="clear"/>
          </w:tcPr>
          <w:p>
            <w:r/>
            <w:r>
              <w:rPr>
                <w:sz w:val="20"/>
              </w:rPr>
              <w:t>langchain</w:t>
            </w:r>
          </w:p>
        </w:tc>
        <w:tc>
          <w:tcPr>
            <w:tcW w:type="dxa" w:w="1440"/>
            <w:shd w:fill="FCE4CC" w:val="clear"/>
          </w:tcPr>
          <w:p>
            <w:r/>
            <w:r>
              <w:rPr>
                <w:sz w:val="20"/>
              </w:rPr>
              <w:t>&gt;=0.3.0</w:t>
            </w:r>
          </w:p>
        </w:tc>
        <w:tc>
          <w:tcPr>
            <w:tcW w:type="dxa" w:w="4320"/>
            <w:shd w:fill="FCE4CC" w:val="clear"/>
          </w:tcPr>
          <w:p>
            <w:r/>
            <w:r>
              <w:rPr>
                <w:sz w:val="20"/>
              </w:rPr>
              <w:t>Framework for building RAG pipelines and chains</w:t>
            </w:r>
          </w:p>
        </w:tc>
        <w:tc>
          <w:tcPr>
            <w:tcW w:type="dxa" w:w="1152"/>
            <w:shd w:fill="FCE4CC" w:val="clear"/>
          </w:tcPr>
          <w:p>
            <w:r/>
            <w:r>
              <w:rPr>
                <w:sz w:val="20"/>
              </w:rPr>
              <w:t>New</w:t>
            </w:r>
          </w:p>
        </w:tc>
      </w:tr>
      <w:tr>
        <w:tc>
          <w:tcPr>
            <w:tcW w:type="dxa" w:w="2592"/>
            <w:shd w:fill="FCE4CC" w:val="clear"/>
          </w:tcPr>
          <w:p>
            <w:r/>
            <w:r>
              <w:rPr>
                <w:sz w:val="20"/>
              </w:rPr>
              <w:t>langgraph</w:t>
            </w:r>
          </w:p>
        </w:tc>
        <w:tc>
          <w:tcPr>
            <w:tcW w:type="dxa" w:w="1440"/>
            <w:shd w:fill="FCE4CC" w:val="clear"/>
          </w:tcPr>
          <w:p>
            <w:r/>
            <w:r>
              <w:rPr>
                <w:sz w:val="20"/>
              </w:rPr>
              <w:t>&gt;=0.2.0</w:t>
            </w:r>
          </w:p>
        </w:tc>
        <w:tc>
          <w:tcPr>
            <w:tcW w:type="dxa" w:w="4320"/>
            <w:shd w:fill="FCE4CC" w:val="clear"/>
          </w:tcPr>
          <w:p>
            <w:r/>
            <w:r>
              <w:rPr>
                <w:sz w:val="20"/>
              </w:rPr>
              <w:t>Stateful agent workflow framework (main + sub-agents)</w:t>
            </w:r>
          </w:p>
        </w:tc>
        <w:tc>
          <w:tcPr>
            <w:tcW w:type="dxa" w:w="1152"/>
            <w:shd w:fill="FCE4CC" w:val="clear"/>
          </w:tcPr>
          <w:p>
            <w:r/>
            <w:r>
              <w:rPr>
                <w:sz w:val="20"/>
              </w:rPr>
              <w:t>New</w:t>
            </w:r>
          </w:p>
        </w:tc>
      </w:tr>
      <w:tr>
        <w:tc>
          <w:tcPr>
            <w:tcW w:type="dxa" w:w="2592"/>
            <w:shd w:fill="FCE4CC" w:val="clear"/>
          </w:tcPr>
          <w:p>
            <w:r/>
            <w:r>
              <w:rPr>
                <w:sz w:val="20"/>
              </w:rPr>
              <w:t>langchain-anthropic</w:t>
            </w:r>
          </w:p>
        </w:tc>
        <w:tc>
          <w:tcPr>
            <w:tcW w:type="dxa" w:w="1440"/>
            <w:shd w:fill="FCE4CC" w:val="clear"/>
          </w:tcPr>
          <w:p>
            <w:r/>
            <w:r>
              <w:rPr>
                <w:sz w:val="20"/>
              </w:rPr>
              <w:t>&gt;=0.3.0</w:t>
            </w:r>
          </w:p>
        </w:tc>
        <w:tc>
          <w:tcPr>
            <w:tcW w:type="dxa" w:w="4320"/>
            <w:shd w:fill="FCE4CC" w:val="clear"/>
          </w:tcPr>
          <w:p>
            <w:r/>
            <w:r>
              <w:rPr>
                <w:sz w:val="20"/>
              </w:rPr>
              <w:t>LangChain integration for Claude models</w:t>
            </w:r>
          </w:p>
        </w:tc>
        <w:tc>
          <w:tcPr>
            <w:tcW w:type="dxa" w:w="1152"/>
            <w:shd w:fill="FCE4CC" w:val="clear"/>
          </w:tcPr>
          <w:p>
            <w:r/>
            <w:r>
              <w:rPr>
                <w:sz w:val="20"/>
              </w:rPr>
              <w:t>New</w:t>
            </w:r>
          </w:p>
        </w:tc>
      </w:tr>
      <w:tr>
        <w:tc>
          <w:tcPr>
            <w:tcW w:type="dxa" w:w="2592"/>
            <w:shd w:fill="FCE4CC" w:val="clear"/>
          </w:tcPr>
          <w:p>
            <w:r/>
            <w:r>
              <w:rPr>
                <w:sz w:val="20"/>
              </w:rPr>
              <w:t>voyageai</w:t>
            </w:r>
          </w:p>
        </w:tc>
        <w:tc>
          <w:tcPr>
            <w:tcW w:type="dxa" w:w="1440"/>
            <w:shd w:fill="FCE4CC" w:val="clear"/>
          </w:tcPr>
          <w:p>
            <w:r/>
            <w:r>
              <w:rPr>
                <w:sz w:val="20"/>
              </w:rPr>
              <w:t>&gt;=0.3.0</w:t>
            </w:r>
          </w:p>
        </w:tc>
        <w:tc>
          <w:tcPr>
            <w:tcW w:type="dxa" w:w="4320"/>
            <w:shd w:fill="FCE4CC" w:val="clear"/>
          </w:tcPr>
          <w:p>
            <w:r/>
            <w:r>
              <w:rPr>
                <w:sz w:val="20"/>
              </w:rPr>
              <w:t>voyage-code-2 embedding model API client</w:t>
            </w:r>
          </w:p>
        </w:tc>
        <w:tc>
          <w:tcPr>
            <w:tcW w:type="dxa" w:w="1152"/>
            <w:shd w:fill="FCE4CC" w:val="clear"/>
          </w:tcPr>
          <w:p>
            <w:r/>
            <w:r>
              <w:rPr>
                <w:sz w:val="20"/>
              </w:rPr>
              <w:t>New</w:t>
            </w:r>
          </w:p>
        </w:tc>
      </w:tr>
      <w:tr>
        <w:tc>
          <w:tcPr>
            <w:tcW w:type="dxa" w:w="2592"/>
            <w:shd w:fill="FCE4CC" w:val="clear"/>
          </w:tcPr>
          <w:p>
            <w:r/>
            <w:r>
              <w:rPr>
                <w:sz w:val="20"/>
              </w:rPr>
              <w:t>qdrant-client</w:t>
            </w:r>
          </w:p>
        </w:tc>
        <w:tc>
          <w:tcPr>
            <w:tcW w:type="dxa" w:w="1440"/>
            <w:shd w:fill="FCE4CC" w:val="clear"/>
          </w:tcPr>
          <w:p>
            <w:r/>
            <w:r>
              <w:rPr>
                <w:sz w:val="20"/>
              </w:rPr>
              <w:t>&gt;=1.12.0</w:t>
            </w:r>
          </w:p>
        </w:tc>
        <w:tc>
          <w:tcPr>
            <w:tcW w:type="dxa" w:w="4320"/>
            <w:shd w:fill="FCE4CC" w:val="clear"/>
          </w:tcPr>
          <w:p>
            <w:r/>
            <w:r>
              <w:rPr>
                <w:sz w:val="20"/>
              </w:rPr>
              <w:t>Python client for Qdrant vector database</w:t>
            </w:r>
          </w:p>
        </w:tc>
        <w:tc>
          <w:tcPr>
            <w:tcW w:type="dxa" w:w="1152"/>
            <w:shd w:fill="FCE4CC" w:val="clear"/>
          </w:tcPr>
          <w:p>
            <w:r/>
            <w:r>
              <w:rPr>
                <w:sz w:val="20"/>
              </w:rPr>
              <w:t>New</w:t>
            </w:r>
          </w:p>
        </w:tc>
      </w:tr>
      <w:tr>
        <w:tc>
          <w:tcPr>
            <w:tcW w:type="dxa" w:w="2592"/>
            <w:shd w:fill="FCE4CC" w:val="clear"/>
          </w:tcPr>
          <w:p>
            <w:r/>
            <w:r>
              <w:rPr>
                <w:sz w:val="20"/>
              </w:rPr>
              <w:t>sentence-transformers</w:t>
            </w:r>
          </w:p>
        </w:tc>
        <w:tc>
          <w:tcPr>
            <w:tcW w:type="dxa" w:w="1440"/>
            <w:shd w:fill="FCE4CC" w:val="clear"/>
          </w:tcPr>
          <w:p>
            <w:r/>
            <w:r>
              <w:rPr>
                <w:sz w:val="20"/>
              </w:rPr>
              <w:t>&gt;=3.0.0</w:t>
            </w:r>
          </w:p>
        </w:tc>
        <w:tc>
          <w:tcPr>
            <w:tcW w:type="dxa" w:w="4320"/>
            <w:shd w:fill="FCE4CC" w:val="clear"/>
          </w:tcPr>
          <w:p>
            <w:r/>
            <w:r>
              <w:rPr>
                <w:sz w:val="20"/>
              </w:rPr>
              <w:t>Cross-encoder reranking model</w:t>
            </w:r>
          </w:p>
        </w:tc>
        <w:tc>
          <w:tcPr>
            <w:tcW w:type="dxa" w:w="1152"/>
            <w:shd w:fill="FCE4CC" w:val="clear"/>
          </w:tcPr>
          <w:p>
            <w:r/>
            <w:r>
              <w:rPr>
                <w:sz w:val="20"/>
              </w:rPr>
              <w:t>New</w:t>
            </w:r>
          </w:p>
        </w:tc>
      </w:tr>
      <w:tr>
        <w:tc>
          <w:tcPr>
            <w:tcW w:type="dxa" w:w="2592"/>
            <w:shd w:fill="FCE4CC" w:val="clear"/>
          </w:tcPr>
          <w:p>
            <w:r/>
            <w:r>
              <w:rPr>
                <w:sz w:val="20"/>
              </w:rPr>
              <w:t>pymupdf</w:t>
            </w:r>
          </w:p>
        </w:tc>
        <w:tc>
          <w:tcPr>
            <w:tcW w:type="dxa" w:w="1440"/>
            <w:shd w:fill="FCE4CC" w:val="clear"/>
          </w:tcPr>
          <w:p>
            <w:r/>
            <w:r>
              <w:rPr>
                <w:sz w:val="20"/>
              </w:rPr>
              <w:t>&gt;=1.24.0</w:t>
            </w:r>
          </w:p>
        </w:tc>
        <w:tc>
          <w:tcPr>
            <w:tcW w:type="dxa" w:w="4320"/>
            <w:shd w:fill="FCE4CC" w:val="clear"/>
          </w:tcPr>
          <w:p>
            <w:r/>
            <w:r>
              <w:rPr>
                <w:sz w:val="20"/>
              </w:rPr>
              <w:t>PDF text extraction (solver manuals)</w:t>
            </w:r>
          </w:p>
        </w:tc>
        <w:tc>
          <w:tcPr>
            <w:tcW w:type="dxa" w:w="1152"/>
            <w:shd w:fill="FCE4CC" w:val="clear"/>
          </w:tcPr>
          <w:p>
            <w:r/>
            <w:r>
              <w:rPr>
                <w:sz w:val="20"/>
              </w:rPr>
              <w:t>New</w:t>
            </w:r>
          </w:p>
        </w:tc>
      </w:tr>
      <w:tr>
        <w:tc>
          <w:tcPr>
            <w:tcW w:type="dxa" w:w="2592"/>
            <w:shd w:fill="FCE4CC" w:val="clear"/>
          </w:tcPr>
          <w:p>
            <w:r/>
            <w:r>
              <w:rPr>
                <w:sz w:val="20"/>
              </w:rPr>
              <w:t>openpyxl</w:t>
            </w:r>
          </w:p>
        </w:tc>
        <w:tc>
          <w:tcPr>
            <w:tcW w:type="dxa" w:w="1440"/>
            <w:shd w:fill="FCE4CC" w:val="clear"/>
          </w:tcPr>
          <w:p>
            <w:r/>
            <w:r>
              <w:rPr>
                <w:sz w:val="20"/>
              </w:rPr>
              <w:t>&gt;=3.1.0</w:t>
            </w:r>
          </w:p>
        </w:tc>
        <w:tc>
          <w:tcPr>
            <w:tcW w:type="dxa" w:w="4320"/>
            <w:shd w:fill="FCE4CC" w:val="clear"/>
          </w:tcPr>
          <w:p>
            <w:r/>
            <w:r>
              <w:rPr>
                <w:sz w:val="20"/>
              </w:rPr>
              <w:t>Excel file reading and manipulation</w:t>
            </w:r>
          </w:p>
        </w:tc>
        <w:tc>
          <w:tcPr>
            <w:tcW w:type="dxa" w:w="1152"/>
            <w:shd w:fill="FCE4CC" w:val="clear"/>
          </w:tcPr>
          <w:p>
            <w:r/>
            <w:r>
              <w:rPr>
                <w:sz w:val="20"/>
              </w:rPr>
              <w:t>New</w:t>
            </w:r>
          </w:p>
        </w:tc>
      </w:tr>
      <w:tr>
        <w:tc>
          <w:tcPr>
            <w:tcW w:type="dxa" w:w="2592"/>
            <w:shd w:fill="FCE4CC" w:val="clear"/>
          </w:tcPr>
          <w:p>
            <w:r/>
            <w:r>
              <w:rPr>
                <w:sz w:val="20"/>
              </w:rPr>
              <w:t>python-pptx</w:t>
            </w:r>
          </w:p>
        </w:tc>
        <w:tc>
          <w:tcPr>
            <w:tcW w:type="dxa" w:w="1440"/>
            <w:shd w:fill="FCE4CC" w:val="clear"/>
          </w:tcPr>
          <w:p>
            <w:r/>
            <w:r>
              <w:rPr>
                <w:sz w:val="20"/>
              </w:rPr>
              <w:t>&gt;=0.6.23</w:t>
            </w:r>
          </w:p>
        </w:tc>
        <w:tc>
          <w:tcPr>
            <w:tcW w:type="dxa" w:w="4320"/>
            <w:shd w:fill="FCE4CC" w:val="clear"/>
          </w:tcPr>
          <w:p>
            <w:r/>
            <w:r>
              <w:rPr>
                <w:sz w:val="20"/>
              </w:rPr>
              <w:t>PowerPoint reading (if PPT docs exist)</w:t>
            </w:r>
          </w:p>
        </w:tc>
        <w:tc>
          <w:tcPr>
            <w:tcW w:type="dxa" w:w="1152"/>
            <w:shd w:fill="FCE4CC" w:val="clear"/>
          </w:tcPr>
          <w:p>
            <w:r/>
            <w:r>
              <w:rPr>
                <w:sz w:val="20"/>
              </w:rPr>
              <w:t>New</w:t>
            </w:r>
          </w:p>
        </w:tc>
      </w:tr>
      <w:tr>
        <w:tc>
          <w:tcPr>
            <w:tcW w:type="dxa" w:w="2592"/>
            <w:shd w:fill="FCE4CC" w:val="clear"/>
          </w:tcPr>
          <w:p>
            <w:r/>
            <w:r>
              <w:rPr>
                <w:sz w:val="20"/>
              </w:rPr>
              <w:t>anthropic</w:t>
            </w:r>
          </w:p>
        </w:tc>
        <w:tc>
          <w:tcPr>
            <w:tcW w:type="dxa" w:w="1440"/>
            <w:shd w:fill="FCE4CC" w:val="clear"/>
          </w:tcPr>
          <w:p>
            <w:r/>
            <w:r>
              <w:rPr>
                <w:sz w:val="20"/>
              </w:rPr>
              <w:t>&gt;=0.40.0</w:t>
            </w:r>
          </w:p>
        </w:tc>
        <w:tc>
          <w:tcPr>
            <w:tcW w:type="dxa" w:w="4320"/>
            <w:shd w:fill="FCE4CC" w:val="clear"/>
          </w:tcPr>
          <w:p>
            <w:r/>
            <w:r>
              <w:rPr>
                <w:sz w:val="20"/>
              </w:rPr>
              <w:t>Claude API client for LLM generation</w:t>
            </w:r>
          </w:p>
        </w:tc>
        <w:tc>
          <w:tcPr>
            <w:tcW w:type="dxa" w:w="1152"/>
            <w:shd w:fill="FCE4CC" w:val="clear"/>
          </w:tcPr>
          <w:p>
            <w:r/>
            <w:r>
              <w:rPr>
                <w:sz w:val="20"/>
              </w:rPr>
              <w:t>New</w:t>
            </w:r>
          </w:p>
        </w:tc>
      </w:tr>
      <w:tr>
        <w:tc>
          <w:tcPr>
            <w:tcW w:type="dxa" w:w="2592"/>
            <w:shd w:fill="FCE4CC" w:val="clear"/>
          </w:tcPr>
          <w:p>
            <w:r/>
            <w:r>
              <w:rPr>
                <w:sz w:val="20"/>
              </w:rPr>
              <w:t>apscheduler</w:t>
            </w:r>
          </w:p>
        </w:tc>
        <w:tc>
          <w:tcPr>
            <w:tcW w:type="dxa" w:w="1440"/>
            <w:shd w:fill="FCE4CC" w:val="clear"/>
          </w:tcPr>
          <w:p>
            <w:r/>
            <w:r>
              <w:rPr>
                <w:sz w:val="20"/>
              </w:rPr>
              <w:t>&gt;=3.10.0</w:t>
            </w:r>
          </w:p>
        </w:tc>
        <w:tc>
          <w:tcPr>
            <w:tcW w:type="dxa" w:w="4320"/>
            <w:shd w:fill="FCE4CC" w:val="clear"/>
          </w:tcPr>
          <w:p>
            <w:r/>
            <w:r>
              <w:rPr>
                <w:sz w:val="20"/>
              </w:rPr>
              <w:t>Async cron job scheduling for re-indexing</w:t>
            </w:r>
          </w:p>
        </w:tc>
        <w:tc>
          <w:tcPr>
            <w:tcW w:type="dxa" w:w="1152"/>
            <w:shd w:fill="FCE4CC" w:val="clear"/>
          </w:tcPr>
          <w:p>
            <w:r/>
            <w:r>
              <w:rPr>
                <w:sz w:val="20"/>
              </w:rPr>
              <w:t>New</w:t>
            </w:r>
          </w:p>
        </w:tc>
      </w:tr>
      <w:tr>
        <w:tc>
          <w:tcPr>
            <w:tcW w:type="dxa" w:w="2592"/>
            <w:shd w:fill="FCE4CC" w:val="clear"/>
          </w:tcPr>
          <w:p>
            <w:r/>
            <w:r>
              <w:rPr>
                <w:sz w:val="20"/>
              </w:rPr>
              <w:t>ragas</w:t>
            </w:r>
          </w:p>
        </w:tc>
        <w:tc>
          <w:tcPr>
            <w:tcW w:type="dxa" w:w="1440"/>
            <w:shd w:fill="FCE4CC" w:val="clear"/>
          </w:tcPr>
          <w:p>
            <w:r/>
            <w:r>
              <w:rPr>
                <w:sz w:val="20"/>
              </w:rPr>
              <w:t>&gt;=0.2.0</w:t>
            </w:r>
          </w:p>
        </w:tc>
        <w:tc>
          <w:tcPr>
            <w:tcW w:type="dxa" w:w="4320"/>
            <w:shd w:fill="FCE4CC" w:val="clear"/>
          </w:tcPr>
          <w:p>
            <w:r/>
            <w:r>
              <w:rPr>
                <w:sz w:val="20"/>
              </w:rPr>
              <w:t>RAG evaluation framework</w:t>
            </w:r>
          </w:p>
        </w:tc>
        <w:tc>
          <w:tcPr>
            <w:tcW w:type="dxa" w:w="1152"/>
            <w:shd w:fill="FCE4CC" w:val="clear"/>
          </w:tcPr>
          <w:p>
            <w:r/>
            <w:r>
              <w:rPr>
                <w:sz w:val="20"/>
              </w:rPr>
              <w:t>New</w:t>
            </w:r>
          </w:p>
        </w:tc>
      </w:tr>
      <w:tr>
        <w:tc>
          <w:tcPr>
            <w:tcW w:type="dxa" w:w="2592"/>
            <w:shd w:fill="FCE4CC" w:val="clear"/>
          </w:tcPr>
          <w:p>
            <w:r/>
            <w:r>
              <w:rPr>
                <w:sz w:val="20"/>
              </w:rPr>
              <w:t>httpx</w:t>
            </w:r>
          </w:p>
        </w:tc>
        <w:tc>
          <w:tcPr>
            <w:tcW w:type="dxa" w:w="1440"/>
            <w:shd w:fill="FCE4CC" w:val="clear"/>
          </w:tcPr>
          <w:p>
            <w:r/>
            <w:r>
              <w:rPr>
                <w:sz w:val="20"/>
              </w:rPr>
              <w:t>&gt;=0.27.0</w:t>
            </w:r>
          </w:p>
        </w:tc>
        <w:tc>
          <w:tcPr>
            <w:tcW w:type="dxa" w:w="4320"/>
            <w:shd w:fill="FCE4CC" w:val="clear"/>
          </w:tcPr>
          <w:p>
            <w:r/>
            <w:r>
              <w:rPr>
                <w:sz w:val="20"/>
              </w:rPr>
              <w:t>Async HTTP client (Iteration Agent → /optimize calls)</w:t>
            </w:r>
          </w:p>
        </w:tc>
        <w:tc>
          <w:tcPr>
            <w:tcW w:type="dxa" w:w="1152"/>
            <w:shd w:fill="FCE4CC" w:val="clear"/>
          </w:tcPr>
          <w:p>
            <w:r/>
            <w:r>
              <w:rPr>
                <w:sz w:val="20"/>
              </w:rPr>
              <w:t>New</w:t>
            </w:r>
          </w:p>
        </w:tc>
      </w:tr>
    </w:tbl>
    <w:p/>
    <w:p>
      <w:pPr>
        <w:pStyle w:val="Heading2"/>
      </w:pPr>
      <w:r>
        <w:rPr>
          <w:color w:val="1A1A2E"/>
        </w:rPr>
        <w:t>Infrastructure Requirements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160"/>
            <w:shd w:fill="2E75B6" w:val="clear"/>
          </w:tcPr>
          <w:p>
            <w:r/>
            <w:r>
              <w:rPr>
                <w:b/>
                <w:color w:val="FFFFFF"/>
                <w:sz w:val="20"/>
              </w:rPr>
              <w:t>Service</w:t>
            </w:r>
          </w:p>
        </w:tc>
        <w:tc>
          <w:tcPr>
            <w:tcW w:type="dxa" w:w="3168"/>
            <w:shd w:fill="2E75B6" w:val="clear"/>
          </w:tcPr>
          <w:p>
            <w:r/>
            <w:r>
              <w:rPr>
                <w:b/>
                <w:color w:val="FFFFFF"/>
                <w:sz w:val="20"/>
              </w:rPr>
              <w:t>How to Deploy</w:t>
            </w:r>
          </w:p>
        </w:tc>
        <w:tc>
          <w:tcPr>
            <w:tcW w:type="dxa" w:w="3600"/>
            <w:shd w:fill="2E75B6" w:val="clear"/>
          </w:tcPr>
          <w:p>
            <w:r/>
            <w:r>
              <w:rPr>
                <w:b/>
                <w:color w:val="FFFFFF"/>
                <w:sz w:val="20"/>
              </w:rPr>
              <w:t>Resources</w:t>
            </w:r>
          </w:p>
        </w:tc>
        <w:tc>
          <w:tcPr>
            <w:tcW w:type="dxa" w:w="1152"/>
            <w:shd w:fill="2E75B6" w:val="clear"/>
          </w:tcPr>
          <w:p>
            <w:r/>
            <w:r>
              <w:rPr>
                <w:b/>
                <w:color w:val="FFFFFF"/>
                <w:sz w:val="20"/>
              </w:rPr>
              <w:t>Status</w:t>
            </w:r>
          </w:p>
        </w:tc>
      </w:tr>
      <w:tr>
        <w:tc>
          <w:tcPr>
            <w:tcW w:type="dxa" w:w="2160"/>
            <w:shd w:fill="FCE4CC" w:val="clear"/>
          </w:tcPr>
          <w:p>
            <w:r/>
            <w:r>
              <w:rPr>
                <w:sz w:val="20"/>
              </w:rPr>
              <w:t>Qdrant Vector DB</w:t>
            </w:r>
          </w:p>
        </w:tc>
        <w:tc>
          <w:tcPr>
            <w:tcW w:type="dxa" w:w="3168"/>
            <w:shd w:fill="FCE4CC" w:val="clear"/>
          </w:tcPr>
          <w:p>
            <w:r/>
            <w:r>
              <w:rPr>
                <w:sz w:val="20"/>
              </w:rPr>
              <w:t>Docker container (docker-compose.rag.yml)</w:t>
            </w:r>
          </w:p>
        </w:tc>
        <w:tc>
          <w:tcPr>
            <w:tcW w:type="dxa" w:w="3600"/>
            <w:shd w:fill="FCE4CC" w:val="clear"/>
          </w:tcPr>
          <w:p>
            <w:r/>
            <w:r>
              <w:rPr>
                <w:sz w:val="20"/>
              </w:rPr>
              <w:t>2GB RAM, 10GB disk for &lt;1M chunks</w:t>
            </w:r>
          </w:p>
        </w:tc>
        <w:tc>
          <w:tcPr>
            <w:tcW w:type="dxa" w:w="1152"/>
            <w:shd w:fill="FCE4CC" w:val="clear"/>
          </w:tcPr>
          <w:p>
            <w:r/>
            <w:r>
              <w:rPr>
                <w:sz w:val="20"/>
              </w:rPr>
              <w:t>New</w:t>
            </w:r>
          </w:p>
        </w:tc>
      </w:tr>
      <w:tr>
        <w:tc>
          <w:tcPr>
            <w:tcW w:type="dxa" w:w="2160"/>
            <w:shd w:fill="D6E4F0" w:val="clear"/>
          </w:tcPr>
          <w:p>
            <w:r/>
            <w:r>
              <w:rPr>
                <w:sz w:val="20"/>
              </w:rPr>
              <w:t>FastAPI Server</w:t>
            </w:r>
          </w:p>
        </w:tc>
        <w:tc>
          <w:tcPr>
            <w:tcW w:type="dxa" w:w="3168"/>
            <w:shd w:fill="D6E4F0" w:val="clear"/>
          </w:tcPr>
          <w:p>
            <w:r/>
            <w:r>
              <w:rPr>
                <w:sz w:val="20"/>
              </w:rPr>
              <w:t>Already running (no changes)</w:t>
            </w:r>
          </w:p>
        </w:tc>
        <w:tc>
          <w:tcPr>
            <w:tcW w:type="dxa" w:w="3600"/>
            <w:shd w:fill="D6E4F0" w:val="clear"/>
          </w:tcPr>
          <w:p>
            <w:r/>
            <w:r>
              <w:rPr>
                <w:sz w:val="20"/>
              </w:rPr>
              <w:t>Existing resources sufficient</w:t>
            </w:r>
          </w:p>
        </w:tc>
        <w:tc>
          <w:tcPr>
            <w:tcW w:type="dxa" w:w="1152"/>
            <w:shd w:fill="D6E4F0" w:val="clear"/>
          </w:tcPr>
          <w:p>
            <w:r/>
            <w:r>
              <w:rPr>
                <w:sz w:val="20"/>
              </w:rPr>
              <w:t>Existing</w:t>
            </w:r>
          </w:p>
        </w:tc>
      </w:tr>
      <w:tr>
        <w:tc>
          <w:tcPr>
            <w:tcW w:type="dxa" w:w="2160"/>
            <w:shd w:fill="D6E4F0" w:val="clear"/>
          </w:tcPr>
          <w:p>
            <w:r/>
            <w:r>
              <w:rPr>
                <w:sz w:val="20"/>
              </w:rPr>
              <w:t>Pyomo Engine</w:t>
            </w:r>
          </w:p>
        </w:tc>
        <w:tc>
          <w:tcPr>
            <w:tcW w:type="dxa" w:w="3168"/>
            <w:shd w:fill="D6E4F0" w:val="clear"/>
          </w:tcPr>
          <w:p>
            <w:r/>
            <w:r>
              <w:rPr>
                <w:sz w:val="20"/>
              </w:rPr>
              <w:t>Already running (no changes)</w:t>
            </w:r>
          </w:p>
        </w:tc>
        <w:tc>
          <w:tcPr>
            <w:tcW w:type="dxa" w:w="3600"/>
            <w:shd w:fill="D6E4F0" w:val="clear"/>
          </w:tcPr>
          <w:p>
            <w:r/>
            <w:r>
              <w:rPr>
                <w:sz w:val="20"/>
              </w:rPr>
              <w:t>Existing resources sufficient</w:t>
            </w:r>
          </w:p>
        </w:tc>
        <w:tc>
          <w:tcPr>
            <w:tcW w:type="dxa" w:w="1152"/>
            <w:shd w:fill="D6E4F0" w:val="clear"/>
          </w:tcPr>
          <w:p>
            <w:r/>
            <w:r>
              <w:rPr>
                <w:sz w:val="20"/>
              </w:rPr>
              <w:t>Existing</w:t>
            </w:r>
          </w:p>
        </w:tc>
      </w:tr>
      <w:tr>
        <w:tc>
          <w:tcPr>
            <w:tcW w:type="dxa" w:w="2160"/>
            <w:shd w:fill="D6E4F0" w:val="clear"/>
          </w:tcPr>
          <w:p>
            <w:r/>
            <w:r>
              <w:rPr>
                <w:sz w:val="20"/>
              </w:rPr>
              <w:t>JuMP Engine</w:t>
            </w:r>
          </w:p>
        </w:tc>
        <w:tc>
          <w:tcPr>
            <w:tcW w:type="dxa" w:w="3168"/>
            <w:shd w:fill="D6E4F0" w:val="clear"/>
          </w:tcPr>
          <w:p>
            <w:r/>
            <w:r>
              <w:rPr>
                <w:sz w:val="20"/>
              </w:rPr>
              <w:t>Already running (no changes)</w:t>
            </w:r>
          </w:p>
        </w:tc>
        <w:tc>
          <w:tcPr>
            <w:tcW w:type="dxa" w:w="3600"/>
            <w:shd w:fill="D6E4F0" w:val="clear"/>
          </w:tcPr>
          <w:p>
            <w:r/>
            <w:r>
              <w:rPr>
                <w:sz w:val="20"/>
              </w:rPr>
              <w:t>Existing resources sufficient</w:t>
            </w:r>
          </w:p>
        </w:tc>
        <w:tc>
          <w:tcPr>
            <w:tcW w:type="dxa" w:w="1152"/>
            <w:shd w:fill="D6E4F0" w:val="clear"/>
          </w:tcPr>
          <w:p>
            <w:r/>
            <w:r>
              <w:rPr>
                <w:sz w:val="20"/>
              </w:rPr>
              <w:t>Existing</w:t>
            </w:r>
          </w:p>
        </w:tc>
      </w:tr>
      <w:tr>
        <w:tc>
          <w:tcPr>
            <w:tcW w:type="dxa" w:w="2160"/>
            <w:shd w:fill="FCE4CC" w:val="clear"/>
          </w:tcPr>
          <w:p>
            <w:r/>
            <w:r>
              <w:rPr>
                <w:sz w:val="20"/>
              </w:rPr>
              <w:t>Embedding Model API</w:t>
            </w:r>
          </w:p>
        </w:tc>
        <w:tc>
          <w:tcPr>
            <w:tcW w:type="dxa" w:w="3168"/>
            <w:shd w:fill="FCE4CC" w:val="clear"/>
          </w:tcPr>
          <w:p>
            <w:r/>
            <w:r>
              <w:rPr>
                <w:sz w:val="20"/>
              </w:rPr>
              <w:t>External API (Voyage AI) or local (Ollama)</w:t>
            </w:r>
          </w:p>
        </w:tc>
        <w:tc>
          <w:tcPr>
            <w:tcW w:type="dxa" w:w="3600"/>
            <w:shd w:fill="FCE4CC" w:val="clear"/>
          </w:tcPr>
          <w:p>
            <w:r/>
            <w:r>
              <w:rPr>
                <w:sz w:val="20"/>
              </w:rPr>
              <w:t>API key or 4GB GPU for local</w:t>
            </w:r>
          </w:p>
        </w:tc>
        <w:tc>
          <w:tcPr>
            <w:tcW w:type="dxa" w:w="1152"/>
            <w:shd w:fill="FCE4CC" w:val="clear"/>
          </w:tcPr>
          <w:p>
            <w:r/>
            <w:r>
              <w:rPr>
                <w:sz w:val="20"/>
              </w:rPr>
              <w:t>New</w:t>
            </w:r>
          </w:p>
        </w:tc>
      </w:tr>
      <w:tr>
        <w:tc>
          <w:tcPr>
            <w:tcW w:type="dxa" w:w="2160"/>
            <w:shd w:fill="FCE4CC" w:val="clear"/>
          </w:tcPr>
          <w:p>
            <w:r/>
            <w:r>
              <w:rPr>
                <w:sz w:val="20"/>
              </w:rPr>
              <w:t>LLM API</w:t>
            </w:r>
          </w:p>
        </w:tc>
        <w:tc>
          <w:tcPr>
            <w:tcW w:type="dxa" w:w="3168"/>
            <w:shd w:fill="FCE4CC" w:val="clear"/>
          </w:tcPr>
          <w:p>
            <w:r/>
            <w:r>
              <w:rPr>
                <w:sz w:val="20"/>
              </w:rPr>
              <w:t>External API (Anthropic Claude)</w:t>
            </w:r>
          </w:p>
        </w:tc>
        <w:tc>
          <w:tcPr>
            <w:tcW w:type="dxa" w:w="3600"/>
            <w:shd w:fill="FCE4CC" w:val="clear"/>
          </w:tcPr>
          <w:p>
            <w:r/>
            <w:r>
              <w:rPr>
                <w:sz w:val="20"/>
              </w:rPr>
              <w:t>API key required</w:t>
            </w:r>
          </w:p>
        </w:tc>
        <w:tc>
          <w:tcPr>
            <w:tcW w:type="dxa" w:w="1152"/>
            <w:shd w:fill="FCE4CC" w:val="clear"/>
          </w:tcPr>
          <w:p>
            <w:r/>
            <w:r>
              <w:rPr>
                <w:sz w:val="20"/>
              </w:rPr>
              <w:t>New</w:t>
            </w:r>
          </w:p>
        </w:tc>
      </w:tr>
    </w:tbl>
    <w:p/>
    <w:p>
      <w:r>
        <w:br w:type="page"/>
      </w:r>
    </w:p>
    <w:p>
      <w:pPr>
        <w:pStyle w:val="Heading1"/>
      </w:pPr>
      <w:r>
        <w:rPr>
          <w:color w:val="1A1A2E"/>
        </w:rPr>
        <w:t>9. Evaluation &amp; Testing Plan</w:t>
      </w:r>
    </w:p>
    <w:p>
      <w:pPr>
        <w:spacing w:after="80"/>
      </w:pPr>
      <w:r>
        <w:rPr>
          <w:b/>
          <w:color w:val="404040"/>
        </w:rPr>
        <w:t xml:space="preserve">STATUS: </w:t>
      </w:r>
      <w:r>
        <w:rPr>
          <w:b/>
          <w:color w:val="C65911"/>
        </w:rPr>
        <w:t>NEW — To Be Implemented</w:t>
      </w:r>
    </w:p>
    <w:p>
      <w:pPr>
        <w:spacing w:after="120"/>
      </w:pPr>
      <w:r>
        <w:rPr>
          <w:sz w:val="22"/>
        </w:rPr>
        <w:t>Before deploying to production, we must validate that the RAG system actually works correctly. This means measuring both retrieval quality ("are we finding the right documents?") and generation quality ("is the AI giving accurate answers?"). We use RAGAS, an industry-standard evaluation framework.</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160"/>
            <w:shd w:fill="2E75B6" w:val="clear"/>
          </w:tcPr>
          <w:p>
            <w:r/>
            <w:r>
              <w:rPr>
                <w:b/>
                <w:color w:val="FFFFFF"/>
                <w:sz w:val="20"/>
              </w:rPr>
              <w:t>Metric</w:t>
            </w:r>
          </w:p>
        </w:tc>
        <w:tc>
          <w:tcPr>
            <w:tcW w:type="dxa" w:w="1152"/>
            <w:shd w:fill="2E75B6" w:val="clear"/>
          </w:tcPr>
          <w:p>
            <w:r/>
            <w:r>
              <w:rPr>
                <w:b/>
                <w:color w:val="FFFFFF"/>
                <w:sz w:val="20"/>
              </w:rPr>
              <w:t>Target</w:t>
            </w:r>
          </w:p>
        </w:tc>
        <w:tc>
          <w:tcPr>
            <w:tcW w:type="dxa" w:w="3600"/>
            <w:shd w:fill="2E75B6" w:val="clear"/>
          </w:tcPr>
          <w:p>
            <w:r/>
            <w:r>
              <w:rPr>
                <w:b/>
                <w:color w:val="FFFFFF"/>
                <w:sz w:val="20"/>
              </w:rPr>
              <w:t>What It Measures</w:t>
            </w:r>
          </w:p>
        </w:tc>
        <w:tc>
          <w:tcPr>
            <w:tcW w:type="dxa" w:w="3168"/>
            <w:shd w:fill="2E75B6" w:val="clear"/>
          </w:tcPr>
          <w:p>
            <w:r/>
            <w:r>
              <w:rPr>
                <w:b/>
                <w:color w:val="FFFFFF"/>
                <w:sz w:val="20"/>
              </w:rPr>
              <w:t>How to Measure</w:t>
            </w:r>
          </w:p>
        </w:tc>
      </w:tr>
      <w:tr>
        <w:tc>
          <w:tcPr>
            <w:tcW w:type="dxa" w:w="2160"/>
          </w:tcPr>
          <w:p>
            <w:r/>
            <w:r>
              <w:rPr>
                <w:sz w:val="20"/>
              </w:rPr>
              <w:t>Retrieval Recall@5</w:t>
            </w:r>
          </w:p>
        </w:tc>
        <w:tc>
          <w:tcPr>
            <w:tcW w:type="dxa" w:w="1152"/>
          </w:tcPr>
          <w:p>
            <w:r/>
            <w:r>
              <w:rPr>
                <w:sz w:val="20"/>
              </w:rPr>
              <w:t>&gt; 0.85</w:t>
            </w:r>
          </w:p>
        </w:tc>
        <w:tc>
          <w:tcPr>
            <w:tcW w:type="dxa" w:w="3600"/>
          </w:tcPr>
          <w:p>
            <w:r/>
            <w:r>
              <w:rPr>
                <w:sz w:val="20"/>
              </w:rPr>
              <w:t>Are the relevant chunks being found in the top 5 results?</w:t>
            </w:r>
          </w:p>
        </w:tc>
        <w:tc>
          <w:tcPr>
            <w:tcW w:type="dxa" w:w="3168"/>
          </w:tcPr>
          <w:p>
            <w:r/>
            <w:r>
              <w:rPr>
                <w:sz w:val="20"/>
              </w:rPr>
              <w:t>RAGAS + manual review of 50 test queries</w:t>
            </w:r>
          </w:p>
        </w:tc>
      </w:tr>
      <w:tr>
        <w:tc>
          <w:tcPr>
            <w:tcW w:type="dxa" w:w="2160"/>
          </w:tcPr>
          <w:p>
            <w:r/>
            <w:r>
              <w:rPr>
                <w:sz w:val="20"/>
              </w:rPr>
              <w:t>Faithfulness</w:t>
            </w:r>
          </w:p>
        </w:tc>
        <w:tc>
          <w:tcPr>
            <w:tcW w:type="dxa" w:w="1152"/>
          </w:tcPr>
          <w:p>
            <w:r/>
            <w:r>
              <w:rPr>
                <w:sz w:val="20"/>
              </w:rPr>
              <w:t>&gt; 0.90</w:t>
            </w:r>
          </w:p>
        </w:tc>
        <w:tc>
          <w:tcPr>
            <w:tcW w:type="dxa" w:w="3600"/>
          </w:tcPr>
          <w:p>
            <w:r/>
            <w:r>
              <w:rPr>
                <w:sz w:val="20"/>
              </w:rPr>
              <w:t>Does the answer only use information from the retrieved context (no hallucination)?</w:t>
            </w:r>
          </w:p>
        </w:tc>
        <w:tc>
          <w:tcPr>
            <w:tcW w:type="dxa" w:w="3168"/>
          </w:tcPr>
          <w:p>
            <w:r/>
            <w:r>
              <w:rPr>
                <w:sz w:val="20"/>
              </w:rPr>
              <w:t>RAGAS automated scoring</w:t>
            </w:r>
          </w:p>
        </w:tc>
      </w:tr>
      <w:tr>
        <w:tc>
          <w:tcPr>
            <w:tcW w:type="dxa" w:w="2160"/>
          </w:tcPr>
          <w:p>
            <w:r/>
            <w:r>
              <w:rPr>
                <w:sz w:val="20"/>
              </w:rPr>
              <w:t>Answer Relevance</w:t>
            </w:r>
          </w:p>
        </w:tc>
        <w:tc>
          <w:tcPr>
            <w:tcW w:type="dxa" w:w="1152"/>
          </w:tcPr>
          <w:p>
            <w:r/>
            <w:r>
              <w:rPr>
                <w:sz w:val="20"/>
              </w:rPr>
              <w:t>&gt; 0.80</w:t>
            </w:r>
          </w:p>
        </w:tc>
        <w:tc>
          <w:tcPr>
            <w:tcW w:type="dxa" w:w="3600"/>
          </w:tcPr>
          <w:p>
            <w:r/>
            <w:r>
              <w:rPr>
                <w:sz w:val="20"/>
              </w:rPr>
              <w:t>Does the answer actually address the user's question?</w:t>
            </w:r>
          </w:p>
        </w:tc>
        <w:tc>
          <w:tcPr>
            <w:tcW w:type="dxa" w:w="3168"/>
          </w:tcPr>
          <w:p>
            <w:r/>
            <w:r>
              <w:rPr>
                <w:sz w:val="20"/>
              </w:rPr>
              <w:t>RAGAS automated scoring</w:t>
            </w:r>
          </w:p>
        </w:tc>
      </w:tr>
      <w:tr>
        <w:tc>
          <w:tcPr>
            <w:tcW w:type="dxa" w:w="2160"/>
          </w:tcPr>
          <w:p>
            <w:r/>
            <w:r>
              <w:rPr>
                <w:sz w:val="20"/>
              </w:rPr>
              <w:t>End-to-End Latency</w:t>
            </w:r>
          </w:p>
        </w:tc>
        <w:tc>
          <w:tcPr>
            <w:tcW w:type="dxa" w:w="1152"/>
          </w:tcPr>
          <w:p>
            <w:r/>
            <w:r>
              <w:rPr>
                <w:sz w:val="20"/>
              </w:rPr>
              <w:t>&lt; 5 seconds</w:t>
            </w:r>
          </w:p>
        </w:tc>
        <w:tc>
          <w:tcPr>
            <w:tcW w:type="dxa" w:w="3600"/>
          </w:tcPr>
          <w:p>
            <w:r/>
            <w:r>
              <w:rPr>
                <w:sz w:val="20"/>
              </w:rPr>
              <w:t>How long from query submission to complete response (non-streaming)?</w:t>
            </w:r>
          </w:p>
        </w:tc>
        <w:tc>
          <w:tcPr>
            <w:tcW w:type="dxa" w:w="3168"/>
          </w:tcPr>
          <w:p>
            <w:r/>
            <w:r>
              <w:rPr>
                <w:sz w:val="20"/>
              </w:rPr>
              <w:t>FastAPI middleware timing</w:t>
            </w:r>
          </w:p>
        </w:tc>
      </w:tr>
      <w:tr>
        <w:tc>
          <w:tcPr>
            <w:tcW w:type="dxa" w:w="2160"/>
          </w:tcPr>
          <w:p>
            <w:r/>
            <w:r>
              <w:rPr>
                <w:sz w:val="20"/>
              </w:rPr>
              <w:t>Ingestion Throughput</w:t>
            </w:r>
          </w:p>
        </w:tc>
        <w:tc>
          <w:tcPr>
            <w:tcW w:type="dxa" w:w="1152"/>
          </w:tcPr>
          <w:p>
            <w:r/>
            <w:r>
              <w:rPr>
                <w:sz w:val="20"/>
              </w:rPr>
              <w:t>&gt; 100 docs/min</w:t>
            </w:r>
          </w:p>
        </w:tc>
        <w:tc>
          <w:tcPr>
            <w:tcW w:type="dxa" w:w="3600"/>
          </w:tcPr>
          <w:p>
            <w:r/>
            <w:r>
              <w:rPr>
                <w:sz w:val="20"/>
              </w:rPr>
              <w:t>Can the pipeline index the full optArrow codebase efficiently?</w:t>
            </w:r>
          </w:p>
        </w:tc>
        <w:tc>
          <w:tcPr>
            <w:tcW w:type="dxa" w:w="3168"/>
          </w:tcPr>
          <w:p>
            <w:r/>
            <w:r>
              <w:rPr>
                <w:sz w:val="20"/>
              </w:rPr>
              <w:t>Custom logging in pipeline.py</w:t>
            </w:r>
          </w:p>
        </w:tc>
      </w:tr>
    </w:tbl>
    <w:p/>
    <w:p>
      <w:pPr>
        <w:pStyle w:val="Heading2"/>
      </w:pPr>
      <w:r>
        <w:rPr>
          <w:color w:val="1A1A2E"/>
        </w:rPr>
        <w:t>Gold Test Dataset</w:t>
      </w:r>
    </w:p>
    <w:p>
      <w:pPr>
        <w:spacing w:after="120"/>
      </w:pPr>
      <w:r>
        <w:rPr>
          <w:sz w:val="22"/>
        </w:rPr>
        <w:t>Create 30-50 question-answer pairs covering all optArrow components:</w:t>
      </w:r>
    </w:p>
    <w:tbl>
      <w:tblPr>
        <w:tblStyle w:val="TableGrid"/>
        <w:tblW w:type="auto" w:w="0"/>
        <w:jc w:val="center"/>
        <w:tblLook w:firstColumn="1" w:firstRow="1" w:lastColumn="0" w:lastRow="0" w:noHBand="0" w:noVBand="1" w:val="04A0"/>
      </w:tblPr>
      <w:tblGrid>
        <w:gridCol w:w="3135"/>
        <w:gridCol w:w="3135"/>
        <w:gridCol w:w="3135"/>
      </w:tblGrid>
      <w:tr>
        <w:tc>
          <w:tcPr>
            <w:tcW w:type="dxa" w:w="2160"/>
            <w:shd w:fill="2E75B6" w:val="clear"/>
          </w:tcPr>
          <w:p>
            <w:r/>
            <w:r>
              <w:rPr>
                <w:b/>
                <w:color w:val="FFFFFF"/>
                <w:sz w:val="20"/>
              </w:rPr>
              <w:t>Category</w:t>
            </w:r>
          </w:p>
        </w:tc>
        <w:tc>
          <w:tcPr>
            <w:tcW w:type="dxa" w:w="1440"/>
            <w:shd w:fill="2E75B6" w:val="clear"/>
          </w:tcPr>
          <w:p>
            <w:r/>
            <w:r>
              <w:rPr>
                <w:b/>
                <w:color w:val="FFFFFF"/>
                <w:sz w:val="20"/>
              </w:rPr>
              <w:t>Count</w:t>
            </w:r>
          </w:p>
        </w:tc>
        <w:tc>
          <w:tcPr>
            <w:tcW w:type="dxa" w:w="6480"/>
            <w:shd w:fill="2E75B6" w:val="clear"/>
          </w:tcPr>
          <w:p>
            <w:r/>
            <w:r>
              <w:rPr>
                <w:b/>
                <w:color w:val="FFFFFF"/>
                <w:sz w:val="20"/>
              </w:rPr>
              <w:t>Example Question</w:t>
            </w:r>
          </w:p>
        </w:tc>
      </w:tr>
      <w:tr>
        <w:tc>
          <w:tcPr>
            <w:tcW w:type="dxa" w:w="2160"/>
          </w:tcPr>
          <w:p>
            <w:r/>
            <w:r>
              <w:rPr>
                <w:sz w:val="20"/>
              </w:rPr>
              <w:t>Python/Pyomo code</w:t>
            </w:r>
          </w:p>
        </w:tc>
        <w:tc>
          <w:tcPr>
            <w:tcW w:type="dxa" w:w="1440"/>
          </w:tcPr>
          <w:p>
            <w:r/>
            <w:r>
              <w:rPr>
                <w:sz w:val="20"/>
              </w:rPr>
              <w:t>10 pairs</w:t>
            </w:r>
          </w:p>
        </w:tc>
        <w:tc>
          <w:tcPr>
            <w:tcW w:type="dxa" w:w="6480"/>
          </w:tcPr>
          <w:p>
            <w:r/>
            <w:r>
              <w:rPr>
                <w:sz w:val="20"/>
              </w:rPr>
              <w:t>"How does the Pyomo engine serialize data via Arrow Flight?"</w:t>
            </w:r>
          </w:p>
        </w:tc>
      </w:tr>
      <w:tr>
        <w:tc>
          <w:tcPr>
            <w:tcW w:type="dxa" w:w="2160"/>
          </w:tcPr>
          <w:p>
            <w:r/>
            <w:r>
              <w:rPr>
                <w:sz w:val="20"/>
              </w:rPr>
              <w:t>Julia/JuMP code</w:t>
            </w:r>
          </w:p>
        </w:tc>
        <w:tc>
          <w:tcPr>
            <w:tcW w:type="dxa" w:w="1440"/>
          </w:tcPr>
          <w:p>
            <w:r/>
            <w:r>
              <w:rPr>
                <w:sz w:val="20"/>
              </w:rPr>
              <w:t>5 pairs</w:t>
            </w:r>
          </w:p>
        </w:tc>
        <w:tc>
          <w:tcPr>
            <w:tcW w:type="dxa" w:w="6480"/>
          </w:tcPr>
          <w:p>
            <w:r/>
            <w:r>
              <w:rPr>
                <w:sz w:val="20"/>
              </w:rPr>
              <w:t>"What JuMP function defines second-order cone constraints?"</w:t>
            </w:r>
          </w:p>
        </w:tc>
      </w:tr>
      <w:tr>
        <w:tc>
          <w:tcPr>
            <w:tcW w:type="dxa" w:w="2160"/>
          </w:tcPr>
          <w:p>
            <w:r/>
            <w:r>
              <w:rPr>
                <w:sz w:val="20"/>
              </w:rPr>
              <w:t>Solver capabilities</w:t>
            </w:r>
          </w:p>
        </w:tc>
        <w:tc>
          <w:tcPr>
            <w:tcW w:type="dxa" w:w="1440"/>
          </w:tcPr>
          <w:p>
            <w:r/>
            <w:r>
              <w:rPr>
                <w:sz w:val="20"/>
              </w:rPr>
              <w:t>10 pairs</w:t>
            </w:r>
          </w:p>
        </w:tc>
        <w:tc>
          <w:tcPr>
            <w:tcW w:type="dxa" w:w="6480"/>
          </w:tcPr>
          <w:p>
            <w:r/>
            <w:r>
              <w:rPr>
                <w:sz w:val="20"/>
              </w:rPr>
              <w:t>"Which solvers support mixed-integer programming?"</w:t>
            </w:r>
          </w:p>
        </w:tc>
      </w:tr>
      <w:tr>
        <w:tc>
          <w:tcPr>
            <w:tcW w:type="dxa" w:w="2160"/>
          </w:tcPr>
          <w:p>
            <w:r/>
            <w:r>
              <w:rPr>
                <w:sz w:val="20"/>
              </w:rPr>
              <w:t>API usage</w:t>
            </w:r>
          </w:p>
        </w:tc>
        <w:tc>
          <w:tcPr>
            <w:tcW w:type="dxa" w:w="1440"/>
          </w:tcPr>
          <w:p>
            <w:r/>
            <w:r>
              <w:rPr>
                <w:sz w:val="20"/>
              </w:rPr>
              <w:t>10 pairs</w:t>
            </w:r>
          </w:p>
        </w:tc>
        <w:tc>
          <w:tcPr>
            <w:tcW w:type="dxa" w:w="6480"/>
          </w:tcPr>
          <w:p>
            <w:r/>
            <w:r>
              <w:rPr>
                <w:sz w:val="20"/>
              </w:rPr>
              <w:t>"What parameters does the /optimize endpoint accept?"</w:t>
            </w:r>
          </w:p>
        </w:tc>
      </w:tr>
      <w:tr>
        <w:tc>
          <w:tcPr>
            <w:tcW w:type="dxa" w:w="2160"/>
          </w:tcPr>
          <w:p>
            <w:r/>
            <w:r>
              <w:rPr>
                <w:sz w:val="20"/>
              </w:rPr>
              <w:t>Cross-component</w:t>
            </w:r>
          </w:p>
        </w:tc>
        <w:tc>
          <w:tcPr>
            <w:tcW w:type="dxa" w:w="1440"/>
          </w:tcPr>
          <w:p>
            <w:r/>
            <w:r>
              <w:rPr>
                <w:sz w:val="20"/>
              </w:rPr>
              <w:t>10 pairs</w:t>
            </w:r>
          </w:p>
        </w:tc>
        <w:tc>
          <w:tcPr>
            <w:tcW w:type="dxa" w:w="6480"/>
          </w:tcPr>
          <w:p>
            <w:r/>
            <w:r>
              <w:rPr>
                <w:sz w:val="20"/>
              </w:rPr>
              <w:t>"How does a request flow from the CLI to the HiGHS solver?"</w:t>
            </w:r>
          </w:p>
        </w:tc>
      </w:tr>
      <w:tr>
        <w:tc>
          <w:tcPr>
            <w:tcW w:type="dxa" w:w="2160"/>
          </w:tcPr>
          <w:p>
            <w:r/>
            <w:r>
              <w:rPr>
                <w:sz w:val="20"/>
              </w:rPr>
              <w:t>Optimisation tasks</w:t>
            </w:r>
          </w:p>
        </w:tc>
        <w:tc>
          <w:tcPr>
            <w:tcW w:type="dxa" w:w="1440"/>
          </w:tcPr>
          <w:p>
            <w:r/>
            <w:r>
              <w:rPr>
                <w:sz w:val="20"/>
              </w:rPr>
              <w:t>5 pairs</w:t>
            </w:r>
          </w:p>
        </w:tc>
        <w:tc>
          <w:tcPr>
            <w:tcW w:type="dxa" w:w="6480"/>
          </w:tcPr>
          <w:p>
            <w:r/>
            <w:r>
              <w:rPr>
                <w:sz w:val="20"/>
              </w:rPr>
              <w:t>"Set up a linear program to minimize cost subject to capacity constraints"</w:t>
            </w:r>
          </w:p>
        </w:tc>
      </w:tr>
    </w:tbl>
    <w:p/>
    <w:p>
      <w:r>
        <w:br w:type="page"/>
      </w:r>
    </w:p>
    <w:p>
      <w:pPr>
        <w:pStyle w:val="Heading1"/>
      </w:pPr>
      <w:r>
        <w:rPr>
          <w:color w:val="1A1A2E"/>
        </w:rPr>
        <w:t>10. Deployment Sequence</w:t>
      </w:r>
    </w:p>
    <w:p>
      <w:pPr>
        <w:spacing w:after="120"/>
      </w:pPr>
      <w:r>
        <w:rPr>
          <w:b/>
          <w:sz w:val="22"/>
        </w:rPr>
        <w:t>Execute these steps in order. Each step depends on the previous one: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720"/>
            <w:shd w:fill="2E75B6" w:val="clear"/>
          </w:tcPr>
          <w:p>
            <w:r/>
            <w:r>
              <w:rPr>
                <w:b/>
                <w:color w:val="FFFFFF"/>
                <w:sz w:val="20"/>
              </w:rPr>
              <w:t>Step</w:t>
            </w:r>
          </w:p>
        </w:tc>
        <w:tc>
          <w:tcPr>
            <w:tcW w:type="dxa" w:w="2592"/>
            <w:shd w:fill="2E75B6" w:val="clear"/>
          </w:tcPr>
          <w:p>
            <w:r/>
            <w:r>
              <w:rPr>
                <w:b/>
                <w:color w:val="FFFFFF"/>
                <w:sz w:val="20"/>
              </w:rPr>
              <w:t>Action</w:t>
            </w:r>
          </w:p>
        </w:tc>
        <w:tc>
          <w:tcPr>
            <w:tcW w:type="dxa" w:w="3600"/>
            <w:shd w:fill="2E75B6" w:val="clear"/>
          </w:tcPr>
          <w:p>
            <w:r/>
            <w:r>
              <w:rPr>
                <w:b/>
                <w:color w:val="FFFFFF"/>
                <w:sz w:val="20"/>
              </w:rPr>
              <w:t>Command / Change</w:t>
            </w:r>
          </w:p>
        </w:tc>
        <w:tc>
          <w:tcPr>
            <w:tcW w:type="dxa" w:w="3168"/>
            <w:shd w:fill="2E75B6" w:val="clear"/>
          </w:tcPr>
          <w:p>
            <w:r/>
            <w:r>
              <w:rPr>
                <w:b/>
                <w:color w:val="FFFFFF"/>
                <w:sz w:val="20"/>
              </w:rPr>
              <w:t>Validates</w:t>
            </w:r>
          </w:p>
        </w:tc>
      </w:tr>
      <w:tr>
        <w:tc>
          <w:tcPr>
            <w:tcW w:type="dxa" w:w="720"/>
          </w:tcPr>
          <w:p>
            <w:r/>
            <w:r>
              <w:rPr>
                <w:sz w:val="20"/>
              </w:rPr>
              <w:t>1</w:t>
            </w:r>
          </w:p>
        </w:tc>
        <w:tc>
          <w:tcPr>
            <w:tcW w:type="dxa" w:w="2592"/>
          </w:tcPr>
          <w:p>
            <w:r/>
            <w:r>
              <w:rPr>
                <w:sz w:val="20"/>
              </w:rPr>
              <w:t>Deploy Qdrant vector database</w:t>
            </w:r>
          </w:p>
        </w:tc>
        <w:tc>
          <w:tcPr>
            <w:tcW w:type="dxa" w:w="3600"/>
          </w:tcPr>
          <w:p>
            <w:r/>
            <w:r>
              <w:rPr>
                <w:sz w:val="20"/>
              </w:rPr>
              <w:t>docker compose -f docker-compose.rag.yml up -d</w:t>
            </w:r>
          </w:p>
        </w:tc>
        <w:tc>
          <w:tcPr>
            <w:tcW w:type="dxa" w:w="3168"/>
          </w:tcPr>
          <w:p>
            <w:r/>
            <w:r>
              <w:rPr>
                <w:sz w:val="20"/>
              </w:rPr>
              <w:t>Qdrant responds on port 6333</w:t>
            </w:r>
          </w:p>
        </w:tc>
      </w:tr>
      <w:tr>
        <w:tc>
          <w:tcPr>
            <w:tcW w:type="dxa" w:w="720"/>
          </w:tcPr>
          <w:p>
            <w:r/>
            <w:r>
              <w:rPr>
                <w:sz w:val="20"/>
              </w:rPr>
              <w:t>2</w:t>
            </w:r>
          </w:p>
        </w:tc>
        <w:tc>
          <w:tcPr>
            <w:tcW w:type="dxa" w:w="2592"/>
          </w:tcPr>
          <w:p>
            <w:r/>
            <w:r>
              <w:rPr>
                <w:sz w:val="20"/>
              </w:rPr>
              <w:t>Install RAG Python dependencies</w:t>
            </w:r>
          </w:p>
        </w:tc>
        <w:tc>
          <w:tcPr>
            <w:tcW w:type="dxa" w:w="3600"/>
          </w:tcPr>
          <w:p>
            <w:r/>
            <w:r>
              <w:rPr>
                <w:sz w:val="20"/>
              </w:rPr>
              <w:t>pip install -r requirements-rag.txt</w:t>
            </w:r>
          </w:p>
        </w:tc>
        <w:tc>
          <w:tcPr>
            <w:tcW w:type="dxa" w:w="3168"/>
          </w:tcPr>
          <w:p>
            <w:r/>
            <w:r>
              <w:rPr>
                <w:sz w:val="20"/>
              </w:rPr>
              <w:t>All packages import without error</w:t>
            </w:r>
          </w:p>
        </w:tc>
      </w:tr>
      <w:tr>
        <w:tc>
          <w:tcPr>
            <w:tcW w:type="dxa" w:w="720"/>
          </w:tcPr>
          <w:p>
            <w:r/>
            <w:r>
              <w:rPr>
                <w:sz w:val="20"/>
              </w:rPr>
              <w:t>3</w:t>
            </w:r>
          </w:p>
        </w:tc>
        <w:tc>
          <w:tcPr>
            <w:tcW w:type="dxa" w:w="2592"/>
          </w:tcPr>
          <w:p>
            <w:r/>
            <w:r>
              <w:rPr>
                <w:sz w:val="20"/>
              </w:rPr>
              <w:t>Run initial document ingestion</w:t>
            </w:r>
          </w:p>
        </w:tc>
        <w:tc>
          <w:tcPr>
            <w:tcW w:type="dxa" w:w="3600"/>
          </w:tcPr>
          <w:p>
            <w:r/>
            <w:r>
              <w:rPr>
                <w:sz w:val="20"/>
              </w:rPr>
              <w:t>python scripts/ingest.py --path ./ --path ./docs/</w:t>
            </w:r>
          </w:p>
        </w:tc>
        <w:tc>
          <w:tcPr>
            <w:tcW w:type="dxa" w:w="3168"/>
          </w:tcPr>
          <w:p>
            <w:r/>
            <w:r>
              <w:rPr>
                <w:sz w:val="20"/>
              </w:rPr>
              <w:t>Chunks created and stored in Qdrant</w:t>
            </w:r>
          </w:p>
        </w:tc>
      </w:tr>
      <w:tr>
        <w:tc>
          <w:tcPr>
            <w:tcW w:type="dxa" w:w="720"/>
          </w:tcPr>
          <w:p>
            <w:r/>
            <w:r>
              <w:rPr>
                <w:sz w:val="20"/>
              </w:rPr>
              <w:t>4</w:t>
            </w:r>
          </w:p>
        </w:tc>
        <w:tc>
          <w:tcPr>
            <w:tcW w:type="dxa" w:w="2592"/>
          </w:tcPr>
          <w:p>
            <w:r/>
            <w:r>
              <w:rPr>
                <w:sz w:val="20"/>
              </w:rPr>
              <w:t>Register RAG routes in FastAPI</w:t>
            </w:r>
          </w:p>
        </w:tc>
        <w:tc>
          <w:tcPr>
            <w:tcW w:type="dxa" w:w="3600"/>
          </w:tcPr>
          <w:p>
            <w:r/>
            <w:r>
              <w:rPr>
                <w:sz w:val="20"/>
              </w:rPr>
              <w:t>Add 2 lines to app/main.py, restart server</w:t>
            </w:r>
          </w:p>
        </w:tc>
        <w:tc>
          <w:tcPr>
            <w:tcW w:type="dxa" w:w="3168"/>
          </w:tcPr>
          <w:p>
            <w:r/>
            <w:r>
              <w:rPr>
                <w:sz w:val="20"/>
              </w:rPr>
              <w:t>/rag/query endpoint responds</w:t>
            </w:r>
          </w:p>
        </w:tc>
      </w:tr>
      <w:tr>
        <w:tc>
          <w:tcPr>
            <w:tcW w:type="dxa" w:w="720"/>
          </w:tcPr>
          <w:p>
            <w:r/>
            <w:r>
              <w:rPr>
                <w:sz w:val="20"/>
              </w:rPr>
              <w:t>5</w:t>
            </w:r>
          </w:p>
        </w:tc>
        <w:tc>
          <w:tcPr>
            <w:tcW w:type="dxa" w:w="2592"/>
          </w:tcPr>
          <w:p>
            <w:r/>
            <w:r>
              <w:rPr>
                <w:sz w:val="20"/>
              </w:rPr>
              <w:t>Run evaluation on gold dataset</w:t>
            </w:r>
          </w:p>
        </w:tc>
        <w:tc>
          <w:tcPr>
            <w:tcW w:type="dxa" w:w="3600"/>
          </w:tcPr>
          <w:p>
            <w:r/>
            <w:r>
              <w:rPr>
                <w:sz w:val="20"/>
              </w:rPr>
              <w:t>python scripts/evaluate.py</w:t>
            </w:r>
          </w:p>
        </w:tc>
        <w:tc>
          <w:tcPr>
            <w:tcW w:type="dxa" w:w="3168"/>
          </w:tcPr>
          <w:p>
            <w:r/>
            <w:r>
              <w:rPr>
                <w:sz w:val="20"/>
              </w:rPr>
              <w:t>All metrics meet targets (Section 9)</w:t>
            </w:r>
          </w:p>
        </w:tc>
      </w:tr>
      <w:tr>
        <w:tc>
          <w:tcPr>
            <w:tcW w:type="dxa" w:w="720"/>
          </w:tcPr>
          <w:p>
            <w:r/>
            <w:r>
              <w:rPr>
                <w:sz w:val="20"/>
              </w:rPr>
              <w:t>6</w:t>
            </w:r>
          </w:p>
        </w:tc>
        <w:tc>
          <w:tcPr>
            <w:tcW w:type="dxa" w:w="2592"/>
          </w:tcPr>
          <w:p>
            <w:r/>
            <w:r>
              <w:rPr>
                <w:sz w:val="20"/>
              </w:rPr>
              <w:t>Enable scheduled re-indexing</w:t>
            </w:r>
          </w:p>
        </w:tc>
        <w:tc>
          <w:tcPr>
            <w:tcW w:type="dxa" w:w="3600"/>
          </w:tcPr>
          <w:p>
            <w:r/>
            <w:r>
              <w:rPr>
                <w:sz w:val="20"/>
              </w:rPr>
              <w:t>Verify APScheduler cron job is active</w:t>
            </w:r>
          </w:p>
        </w:tc>
        <w:tc>
          <w:tcPr>
            <w:tcW w:type="dxa" w:w="3168"/>
          </w:tcPr>
          <w:p>
            <w:r/>
            <w:r>
              <w:rPr>
                <w:sz w:val="20"/>
              </w:rPr>
              <w:t>Logs show weekly re-indexing</w:t>
            </w:r>
          </w:p>
        </w:tc>
      </w:tr>
      <w:tr>
        <w:tc>
          <w:tcPr>
            <w:tcW w:type="dxa" w:w="720"/>
          </w:tcPr>
          <w:p>
            <w:r/>
            <w:r>
              <w:rPr>
                <w:sz w:val="20"/>
              </w:rPr>
              <w:t>7</w:t>
            </w:r>
          </w:p>
        </w:tc>
        <w:tc>
          <w:tcPr>
            <w:tcW w:type="dxa" w:w="2592"/>
          </w:tcPr>
          <w:p>
            <w:r/>
            <w:r>
              <w:rPr>
                <w:sz w:val="20"/>
              </w:rPr>
              <w:t>Add Copilot Chat UI (optional)</w:t>
            </w:r>
          </w:p>
        </w:tc>
        <w:tc>
          <w:tcPr>
            <w:tcW w:type="dxa" w:w="3600"/>
          </w:tcPr>
          <w:p>
            <w:r/>
            <w:r>
              <w:rPr>
                <w:sz w:val="20"/>
              </w:rPr>
              <w:t>Add React component to existing Web UI</w:t>
            </w:r>
          </w:p>
        </w:tc>
        <w:tc>
          <w:tcPr>
            <w:tcW w:type="dxa" w:w="3168"/>
          </w:tcPr>
          <w:p>
            <w:r/>
            <w:r>
              <w:rPr>
                <w:sz w:val="20"/>
              </w:rPr>
              <w:t>Users can chat with the copilot</w:t>
            </w:r>
          </w:p>
        </w:tc>
      </w:tr>
    </w:tbl>
    <w:p/>
    <w:p>
      <w:r>
        <w:br w:type="page"/>
      </w:r>
    </w:p>
    <w:p>
      <w:pPr>
        <w:pStyle w:val="Heading1"/>
      </w:pPr>
      <w:r>
        <w:rPr>
          <w:color w:val="1A1A2E"/>
        </w:rPr>
        <w:t>11. Future Scope</w:t>
      </w:r>
    </w:p>
    <w:p>
      <w:pPr>
        <w:spacing w:after="80"/>
      </w:pPr>
      <w:r>
        <w:rPr>
          <w:b w:val="0"/>
          <w:color w:val="404040"/>
        </w:rPr>
        <w:t xml:space="preserve">These items are documented for planning but are </w:t>
      </w:r>
      <w:r>
        <w:rPr>
          <w:b/>
          <w:color w:val="377E37"/>
        </w:rPr>
        <w:t>NOT part of the initial release.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160"/>
            <w:shd w:fill="2E75B6" w:val="clear"/>
          </w:tcPr>
          <w:p>
            <w:r/>
            <w:r>
              <w:rPr>
                <w:b/>
                <w:color w:val="FFFFFF"/>
                <w:sz w:val="20"/>
              </w:rPr>
              <w:t>Feature</w:t>
            </w:r>
          </w:p>
        </w:tc>
        <w:tc>
          <w:tcPr>
            <w:tcW w:type="dxa" w:w="5040"/>
            <w:shd w:fill="2E75B6" w:val="clear"/>
          </w:tcPr>
          <w:p>
            <w:r/>
            <w:r>
              <w:rPr>
                <w:b/>
                <w:color w:val="FFFFFF"/>
                <w:sz w:val="20"/>
              </w:rPr>
              <w:t>Description</w:t>
            </w:r>
          </w:p>
        </w:tc>
        <w:tc>
          <w:tcPr>
            <w:tcW w:type="dxa" w:w="1152"/>
            <w:shd w:fill="2E75B6" w:val="clear"/>
          </w:tcPr>
          <w:p>
            <w:r/>
            <w:r>
              <w:rPr>
                <w:b/>
                <w:color w:val="FFFFFF"/>
                <w:sz w:val="20"/>
              </w:rPr>
              <w:t>Priority</w:t>
            </w:r>
          </w:p>
        </w:tc>
        <w:tc>
          <w:tcPr>
            <w:tcW w:type="dxa" w:w="1152"/>
            <w:shd w:fill="2E75B6" w:val="clear"/>
          </w:tcPr>
          <w:p>
            <w:r/>
            <w:r>
              <w:rPr>
                <w:b/>
                <w:color w:val="FFFFFF"/>
                <w:sz w:val="20"/>
              </w:rPr>
              <w:t>Status</w:t>
            </w:r>
          </w:p>
        </w:tc>
      </w:tr>
      <w:tr>
        <w:tc>
          <w:tcPr>
            <w:tcW w:type="dxa" w:w="2160"/>
            <w:shd w:fill="E2EFDA" w:val="clear"/>
          </w:tcPr>
          <w:p>
            <w:r/>
            <w:r>
              <w:rPr>
                <w:sz w:val="20"/>
              </w:rPr>
              <w:t>Vision Agent</w:t>
            </w:r>
          </w:p>
        </w:tc>
        <w:tc>
          <w:tcPr>
            <w:tcW w:type="dxa" w:w="5040"/>
            <w:shd w:fill="E2EFDA" w:val="clear"/>
          </w:tcPr>
          <w:p>
            <w:r/>
            <w:r>
              <w:rPr>
                <w:sz w:val="20"/>
              </w:rPr>
              <w:t>OCR and image analysis for CAD screenshots, kinematic graphs, and Excel charts. Uses multimodal LLM capabilities.</w:t>
            </w:r>
          </w:p>
        </w:tc>
        <w:tc>
          <w:tcPr>
            <w:tcW w:type="dxa" w:w="1152"/>
            <w:shd w:fill="E2EFDA" w:val="clear"/>
          </w:tcPr>
          <w:p>
            <w:r/>
            <w:r>
              <w:rPr>
                <w:sz w:val="20"/>
              </w:rPr>
              <w:t>Medium</w:t>
            </w:r>
          </w:p>
        </w:tc>
        <w:tc>
          <w:tcPr>
            <w:tcW w:type="dxa" w:w="1152"/>
            <w:shd w:fill="E2EFDA" w:val="clear"/>
          </w:tcPr>
          <w:p>
            <w:r/>
            <w:r>
              <w:rPr>
                <w:sz w:val="20"/>
              </w:rPr>
              <w:t>Future</w:t>
            </w:r>
          </w:p>
        </w:tc>
      </w:tr>
      <w:tr>
        <w:tc>
          <w:tcPr>
            <w:tcW w:type="dxa" w:w="2160"/>
            <w:shd w:fill="E2EFDA" w:val="clear"/>
          </w:tcPr>
          <w:p>
            <w:r/>
            <w:r>
              <w:rPr>
                <w:sz w:val="20"/>
              </w:rPr>
              <w:t>Hybrid BM25 + Dense Search</w:t>
            </w:r>
          </w:p>
        </w:tc>
        <w:tc>
          <w:tcPr>
            <w:tcW w:type="dxa" w:w="5040"/>
            <w:shd w:fill="E2EFDA" w:val="clear"/>
          </w:tcPr>
          <w:p>
            <w:r/>
            <w:r>
              <w:rPr>
                <w:sz w:val="20"/>
              </w:rPr>
              <w:t>Add sparse vector support in Qdrant for keyword-sensitive queries (solver names, parameter names). Combine with dense vectors using RRF fusion.</w:t>
            </w:r>
          </w:p>
        </w:tc>
        <w:tc>
          <w:tcPr>
            <w:tcW w:type="dxa" w:w="1152"/>
            <w:shd w:fill="E2EFDA" w:val="clear"/>
          </w:tcPr>
          <w:p>
            <w:r/>
            <w:r>
              <w:rPr>
                <w:sz w:val="20"/>
              </w:rPr>
              <w:t>High</w:t>
            </w:r>
          </w:p>
        </w:tc>
        <w:tc>
          <w:tcPr>
            <w:tcW w:type="dxa" w:w="1152"/>
            <w:shd w:fill="E2EFDA" w:val="clear"/>
          </w:tcPr>
          <w:p>
            <w:r/>
            <w:r>
              <w:rPr>
                <w:sz w:val="20"/>
              </w:rPr>
              <w:t>Future</w:t>
            </w:r>
          </w:p>
        </w:tc>
      </w:tr>
      <w:tr>
        <w:tc>
          <w:tcPr>
            <w:tcW w:type="dxa" w:w="2160"/>
            <w:shd w:fill="E2EFDA" w:val="clear"/>
          </w:tcPr>
          <w:p>
            <w:r/>
            <w:r>
              <w:rPr>
                <w:sz w:val="20"/>
              </w:rPr>
              <w:t>Multi-turn Conversations</w:t>
            </w:r>
          </w:p>
        </w:tc>
        <w:tc>
          <w:tcPr>
            <w:tcW w:type="dxa" w:w="5040"/>
            <w:shd w:fill="E2EFDA" w:val="clear"/>
          </w:tcPr>
          <w:p>
            <w:r/>
            <w:r>
              <w:rPr>
                <w:sz w:val="20"/>
              </w:rPr>
              <w:t>Persist conversation state in Redis/PostgreSQL for session continuity. Allow follow-up questions that reference previous context.</w:t>
            </w:r>
          </w:p>
        </w:tc>
        <w:tc>
          <w:tcPr>
            <w:tcW w:type="dxa" w:w="1152"/>
            <w:shd w:fill="E2EFDA" w:val="clear"/>
          </w:tcPr>
          <w:p>
            <w:r/>
            <w:r>
              <w:rPr>
                <w:sz w:val="20"/>
              </w:rPr>
              <w:t>High</w:t>
            </w:r>
          </w:p>
        </w:tc>
        <w:tc>
          <w:tcPr>
            <w:tcW w:type="dxa" w:w="1152"/>
            <w:shd w:fill="E2EFDA" w:val="clear"/>
          </w:tcPr>
          <w:p>
            <w:r/>
            <w:r>
              <w:rPr>
                <w:sz w:val="20"/>
              </w:rPr>
              <w:t>Future</w:t>
            </w:r>
          </w:p>
        </w:tc>
      </w:tr>
      <w:tr>
        <w:tc>
          <w:tcPr>
            <w:tcW w:type="dxa" w:w="2160"/>
            <w:shd w:fill="E2EFDA" w:val="clear"/>
          </w:tcPr>
          <w:p>
            <w:r/>
            <w:r>
              <w:rPr>
                <w:sz w:val="20"/>
              </w:rPr>
              <w:t>Excel Sandbox Isolation</w:t>
            </w:r>
          </w:p>
        </w:tc>
        <w:tc>
          <w:tcPr>
            <w:tcW w:type="dxa" w:w="5040"/>
            <w:shd w:fill="E2EFDA" w:val="clear"/>
          </w:tcPr>
          <w:p>
            <w:r/>
            <w:r>
              <w:rPr>
                <w:sz w:val="20"/>
              </w:rPr>
              <w:t>Run Excel templates in fully isolated containers (not just file copies) for security and reproducibility.</w:t>
            </w:r>
          </w:p>
        </w:tc>
        <w:tc>
          <w:tcPr>
            <w:tcW w:type="dxa" w:w="1152"/>
            <w:shd w:fill="E2EFDA" w:val="clear"/>
          </w:tcPr>
          <w:p>
            <w:r/>
            <w:r>
              <w:rPr>
                <w:sz w:val="20"/>
              </w:rPr>
              <w:t>Medium</w:t>
            </w:r>
          </w:p>
        </w:tc>
        <w:tc>
          <w:tcPr>
            <w:tcW w:type="dxa" w:w="1152"/>
            <w:shd w:fill="E2EFDA" w:val="clear"/>
          </w:tcPr>
          <w:p>
            <w:r/>
            <w:r>
              <w:rPr>
                <w:sz w:val="20"/>
              </w:rPr>
              <w:t>Future</w:t>
            </w:r>
          </w:p>
        </w:tc>
      </w:tr>
      <w:tr>
        <w:tc>
          <w:tcPr>
            <w:tcW w:type="dxa" w:w="2160"/>
            <w:shd w:fill="E2EFDA" w:val="clear"/>
          </w:tcPr>
          <w:p>
            <w:r/>
            <w:r>
              <w:rPr>
                <w:sz w:val="20"/>
              </w:rPr>
              <w:t>Graph Analyzer + Vision</w:t>
            </w:r>
          </w:p>
        </w:tc>
        <w:tc>
          <w:tcPr>
            <w:tcW w:type="dxa" w:w="5040"/>
            <w:shd w:fill="E2EFDA" w:val="clear"/>
          </w:tcPr>
          <w:p>
            <w:r/>
            <w:r>
              <w:rPr>
                <w:sz w:val="20"/>
              </w:rPr>
              <w:t>Combine chart extraction with multimodal LLM to interpret kinematic graphs and compliance charts automatically.</w:t>
            </w:r>
          </w:p>
        </w:tc>
        <w:tc>
          <w:tcPr>
            <w:tcW w:type="dxa" w:w="1152"/>
            <w:shd w:fill="E2EFDA" w:val="clear"/>
          </w:tcPr>
          <w:p>
            <w:r/>
            <w:r>
              <w:rPr>
                <w:sz w:val="20"/>
              </w:rPr>
              <w:t>Low</w:t>
            </w:r>
          </w:p>
        </w:tc>
        <w:tc>
          <w:tcPr>
            <w:tcW w:type="dxa" w:w="1152"/>
            <w:shd w:fill="E2EFDA" w:val="clear"/>
          </w:tcPr>
          <w:p>
            <w:r/>
            <w:r>
              <w:rPr>
                <w:sz w:val="20"/>
              </w:rPr>
              <w:t>Future</w:t>
            </w:r>
          </w:p>
        </w:tc>
      </w:tr>
    </w:tbl>
    <w:p/>
    <w:p/>
    <w:p/>
    <w:p>
      <w:pPr>
        <w:jc w:val="center"/>
      </w:pPr>
      <w:r>
        <w:rPr>
          <w:b/>
          <w:sz w:val="24"/>
        </w:rPr>
        <w:t>COLOR LEGEND REMINDER</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D6E4F0" w:val="clear"/>
          </w:tcPr>
          <w:p>
            <w:r/>
            <w:r>
              <w:rPr>
                <w:b/>
                <w:color w:val="1F4E79"/>
                <w:sz w:val="20"/>
              </w:rPr>
              <w:t>EXISTING (Already in GitHub)</w:t>
            </w:r>
          </w:p>
        </w:tc>
        <w:tc>
          <w:tcPr>
            <w:tcW w:type="dxa" w:w="3135"/>
            <w:shd w:fill="FCE4CC" w:val="clear"/>
          </w:tcPr>
          <w:p>
            <w:r/>
            <w:r>
              <w:rPr>
                <w:b/>
                <w:color w:val="C65911"/>
                <w:sz w:val="20"/>
              </w:rPr>
              <w:t>NEW (To Implement for RAG)</w:t>
            </w:r>
          </w:p>
        </w:tc>
        <w:tc>
          <w:tcPr>
            <w:tcW w:type="dxa" w:w="3135"/>
            <w:shd w:fill="E2EFDA" w:val="clear"/>
          </w:tcPr>
          <w:p>
            <w:r/>
            <w:r>
              <w:rPr>
                <w:b/>
                <w:color w:val="377E37"/>
                <w:sz w:val="20"/>
              </w:rPr>
              <w:t>FUTURE SCOPE</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4040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