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E68E0"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CHAPTER THREE</w:t>
      </w:r>
      <w:r w:rsidRPr="001C147E">
        <w:rPr>
          <w:rFonts w:ascii="Times New Roman" w:eastAsia="Times New Roman" w:hAnsi="Times New Roman" w:cs="Times New Roman"/>
          <w:sz w:val="24"/>
          <w:szCs w:val="24"/>
        </w:rPr>
        <w:br/>
        <w:t>RESEARCH METHODOLOGY</w:t>
      </w:r>
    </w:p>
    <w:p w14:paraId="16FA28F4"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3.1 Research Design</w:t>
      </w:r>
    </w:p>
    <w:p w14:paraId="1601C85F"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This study adopted the survey research design. Survey research design is considered appropriate for studies that seek to obtain opinions, attitudes, perceptions, and </w:t>
      </w:r>
      <w:proofErr w:type="spellStart"/>
      <w:r w:rsidRPr="001C147E">
        <w:rPr>
          <w:rFonts w:ascii="Times New Roman" w:eastAsia="Times New Roman" w:hAnsi="Times New Roman" w:cs="Times New Roman"/>
          <w:sz w:val="24"/>
          <w:szCs w:val="24"/>
        </w:rPr>
        <w:t>behavioural</w:t>
      </w:r>
      <w:proofErr w:type="spellEnd"/>
      <w:r w:rsidRPr="001C147E">
        <w:rPr>
          <w:rFonts w:ascii="Times New Roman" w:eastAsia="Times New Roman" w:hAnsi="Times New Roman" w:cs="Times New Roman"/>
          <w:sz w:val="24"/>
          <w:szCs w:val="24"/>
        </w:rPr>
        <w:t xml:space="preserve"> patterns of a specific population through the use of structured instruments such as questionnaires. The choice of this design was informed by the nature of the study, which focuses on the awareness, utilization, and perception of </w:t>
      </w:r>
      <w:proofErr w:type="spellStart"/>
      <w:r w:rsidRPr="001C147E">
        <w:rPr>
          <w:rFonts w:ascii="Times New Roman" w:eastAsia="Times New Roman" w:hAnsi="Times New Roman" w:cs="Times New Roman"/>
          <w:sz w:val="24"/>
          <w:szCs w:val="24"/>
        </w:rPr>
        <w:t>ChatGPT</w:t>
      </w:r>
      <w:proofErr w:type="spellEnd"/>
      <w:r w:rsidRPr="001C147E">
        <w:rPr>
          <w:rFonts w:ascii="Times New Roman" w:eastAsia="Times New Roman" w:hAnsi="Times New Roman" w:cs="Times New Roman"/>
          <w:sz w:val="24"/>
          <w:szCs w:val="24"/>
        </w:rPr>
        <w:t xml:space="preserve"> among university lecturers in Nigeria. Since the study intends to gather firsthand information from lecturers regarding their level of familiarity with </w:t>
      </w:r>
      <w:proofErr w:type="spellStart"/>
      <w:r w:rsidRPr="001C147E">
        <w:rPr>
          <w:rFonts w:ascii="Times New Roman" w:eastAsia="Times New Roman" w:hAnsi="Times New Roman" w:cs="Times New Roman"/>
          <w:sz w:val="24"/>
          <w:szCs w:val="24"/>
        </w:rPr>
        <w:t>ChatGPT</w:t>
      </w:r>
      <w:proofErr w:type="spellEnd"/>
      <w:r w:rsidRPr="001C147E">
        <w:rPr>
          <w:rFonts w:ascii="Times New Roman" w:eastAsia="Times New Roman" w:hAnsi="Times New Roman" w:cs="Times New Roman"/>
          <w:sz w:val="24"/>
          <w:szCs w:val="24"/>
        </w:rPr>
        <w:t>, their extent of usage, and their perception of the technology, the survey design provided an effective framework for obtaining reliable and measurable data.</w:t>
      </w:r>
    </w:p>
    <w:p w14:paraId="5D70B309"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According to Anyanwu (2018), survey research design enables the researcher to collect data from a representative sample of a population and make generalizations about the larger population. The design also supports the use of quantitative techniques in analyzing responses obtained from respondents. Furthermore, the survey design was considered suitable because it allows for the systematic collection of data from a large number of respondents within a relatively short period.</w:t>
      </w:r>
    </w:p>
    <w:p w14:paraId="479147E5"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The design therefore assisted the researcher in obtaining accurate descriptions of lecturers’ awareness and usage patterns of </w:t>
      </w:r>
      <w:proofErr w:type="spellStart"/>
      <w:r w:rsidRPr="001C147E">
        <w:rPr>
          <w:rFonts w:ascii="Times New Roman" w:eastAsia="Times New Roman" w:hAnsi="Times New Roman" w:cs="Times New Roman"/>
          <w:sz w:val="24"/>
          <w:szCs w:val="24"/>
        </w:rPr>
        <w:t>ChatGPT</w:t>
      </w:r>
      <w:proofErr w:type="spellEnd"/>
      <w:r w:rsidRPr="001C147E">
        <w:rPr>
          <w:rFonts w:ascii="Times New Roman" w:eastAsia="Times New Roman" w:hAnsi="Times New Roman" w:cs="Times New Roman"/>
          <w:sz w:val="24"/>
          <w:szCs w:val="24"/>
        </w:rPr>
        <w:t xml:space="preserve"> as well as their perceptions regarding the usefulness, credibility, and implications of artificial intelligence tools in higher education.</w:t>
      </w:r>
    </w:p>
    <w:p w14:paraId="2B7FFE0D"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3.2 Population of the Study</w:t>
      </w:r>
    </w:p>
    <w:p w14:paraId="6841F4BD"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The population of this study comprised lecturers from two selected universities in Enugu State, namely Godfrey Okoye University and the University of Nigeria Enugu Campus (UNEC). These institutions were selected because they possess diverse academic faculties and represent both private and federal university systems in Nigeria.</w:t>
      </w:r>
    </w:p>
    <w:p w14:paraId="4556E375"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For Godfrey Okoye University, the population was drawn from selected faculties provided by the institution. The faculties and their respective lecturer populations are presented below:</w:t>
      </w:r>
    </w:p>
    <w:p w14:paraId="3160CF74" w14:textId="1FFE7FA3"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Table 3.1: Population Distribution of Lecturers in Godfrey Okoye University</w:t>
      </w:r>
    </w:p>
    <w:p w14:paraId="60B605FF" w14:textId="77777777" w:rsidR="001C147E" w:rsidRPr="0031333E" w:rsidRDefault="001C147E" w:rsidP="0031333E">
      <w:pPr>
        <w:tabs>
          <w:tab w:val="left" w:pos="6061"/>
        </w:tabs>
        <w:spacing w:before="100" w:beforeAutospacing="1" w:after="100" w:afterAutospacing="1" w:line="480" w:lineRule="auto"/>
        <w:jc w:val="both"/>
        <w:rPr>
          <w:rFonts w:ascii="Times New Roman" w:eastAsia="Times New Roman" w:hAnsi="Times New Roman" w:cs="Times New Roman"/>
          <w:sz w:val="24"/>
          <w:szCs w:val="24"/>
        </w:rPr>
      </w:pPr>
    </w:p>
    <w:p w14:paraId="2107E48F" w14:textId="77777777" w:rsidR="001C147E" w:rsidRPr="0031333E" w:rsidRDefault="001C147E" w:rsidP="0031333E">
      <w:pPr>
        <w:tabs>
          <w:tab w:val="left" w:pos="6061"/>
        </w:tabs>
        <w:spacing w:before="100" w:beforeAutospacing="1" w:after="100" w:afterAutospacing="1" w:line="48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5949"/>
        <w:gridCol w:w="1337"/>
      </w:tblGrid>
      <w:tr w:rsidR="001C147E" w:rsidRPr="001C147E" w14:paraId="0093E8E2" w14:textId="77777777" w:rsidTr="001C147E">
        <w:tc>
          <w:tcPr>
            <w:tcW w:w="0" w:type="auto"/>
            <w:hideMark/>
          </w:tcPr>
          <w:p w14:paraId="295DACE8"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Faculty</w:t>
            </w:r>
          </w:p>
        </w:tc>
        <w:tc>
          <w:tcPr>
            <w:tcW w:w="0" w:type="auto"/>
            <w:hideMark/>
          </w:tcPr>
          <w:p w14:paraId="09BF079E"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Population</w:t>
            </w:r>
          </w:p>
        </w:tc>
      </w:tr>
      <w:tr w:rsidR="001C147E" w:rsidRPr="001C147E" w14:paraId="4F0B5A54" w14:textId="77777777" w:rsidTr="001C147E">
        <w:tc>
          <w:tcPr>
            <w:tcW w:w="0" w:type="auto"/>
            <w:hideMark/>
          </w:tcPr>
          <w:p w14:paraId="4559C73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Management Sciences</w:t>
            </w:r>
          </w:p>
        </w:tc>
        <w:tc>
          <w:tcPr>
            <w:tcW w:w="0" w:type="auto"/>
            <w:hideMark/>
          </w:tcPr>
          <w:p w14:paraId="203C9420"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52</w:t>
            </w:r>
          </w:p>
        </w:tc>
      </w:tr>
      <w:tr w:rsidR="001C147E" w:rsidRPr="001C147E" w14:paraId="32A8F9F8" w14:textId="77777777" w:rsidTr="001C147E">
        <w:tc>
          <w:tcPr>
            <w:tcW w:w="0" w:type="auto"/>
            <w:hideMark/>
          </w:tcPr>
          <w:p w14:paraId="0195260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Natural and Environmental Sciences</w:t>
            </w:r>
          </w:p>
        </w:tc>
        <w:tc>
          <w:tcPr>
            <w:tcW w:w="0" w:type="auto"/>
            <w:hideMark/>
          </w:tcPr>
          <w:p w14:paraId="51E0A865"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18</w:t>
            </w:r>
          </w:p>
        </w:tc>
      </w:tr>
      <w:tr w:rsidR="001C147E" w:rsidRPr="001C147E" w14:paraId="1229AEF1" w14:textId="77777777" w:rsidTr="001C147E">
        <w:tc>
          <w:tcPr>
            <w:tcW w:w="0" w:type="auto"/>
            <w:hideMark/>
          </w:tcPr>
          <w:p w14:paraId="178A64C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FACIT (Faculty of Computer and Information Technology)</w:t>
            </w:r>
          </w:p>
        </w:tc>
        <w:tc>
          <w:tcPr>
            <w:tcW w:w="0" w:type="auto"/>
            <w:hideMark/>
          </w:tcPr>
          <w:p w14:paraId="3348FD49"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22</w:t>
            </w:r>
          </w:p>
        </w:tc>
      </w:tr>
      <w:tr w:rsidR="001C147E" w:rsidRPr="001C147E" w14:paraId="275B2070" w14:textId="77777777" w:rsidTr="001C147E">
        <w:tc>
          <w:tcPr>
            <w:tcW w:w="0" w:type="auto"/>
            <w:hideMark/>
          </w:tcPr>
          <w:p w14:paraId="642909B9"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Faculty of Arts</w:t>
            </w:r>
          </w:p>
        </w:tc>
        <w:tc>
          <w:tcPr>
            <w:tcW w:w="0" w:type="auto"/>
            <w:hideMark/>
          </w:tcPr>
          <w:p w14:paraId="1566E490"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16</w:t>
            </w:r>
          </w:p>
        </w:tc>
      </w:tr>
      <w:tr w:rsidR="001C147E" w:rsidRPr="001C147E" w14:paraId="74A40330" w14:textId="77777777" w:rsidTr="001C147E">
        <w:tc>
          <w:tcPr>
            <w:tcW w:w="0" w:type="auto"/>
            <w:hideMark/>
          </w:tcPr>
          <w:p w14:paraId="6DF81E09"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Faculty of Education</w:t>
            </w:r>
          </w:p>
        </w:tc>
        <w:tc>
          <w:tcPr>
            <w:tcW w:w="0" w:type="auto"/>
            <w:hideMark/>
          </w:tcPr>
          <w:p w14:paraId="62A525B2"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23</w:t>
            </w:r>
          </w:p>
        </w:tc>
      </w:tr>
      <w:tr w:rsidR="001C147E" w:rsidRPr="001C147E" w14:paraId="4497787E" w14:textId="77777777" w:rsidTr="001C147E">
        <w:tc>
          <w:tcPr>
            <w:tcW w:w="0" w:type="auto"/>
            <w:hideMark/>
          </w:tcPr>
          <w:p w14:paraId="531B4D5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Faculty of Law</w:t>
            </w:r>
          </w:p>
        </w:tc>
        <w:tc>
          <w:tcPr>
            <w:tcW w:w="0" w:type="auto"/>
            <w:hideMark/>
          </w:tcPr>
          <w:p w14:paraId="5973A540"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22</w:t>
            </w:r>
          </w:p>
        </w:tc>
      </w:tr>
      <w:tr w:rsidR="001C147E" w:rsidRPr="001C147E" w14:paraId="38DACAAE" w14:textId="77777777" w:rsidTr="001C147E">
        <w:tc>
          <w:tcPr>
            <w:tcW w:w="0" w:type="auto"/>
            <w:hideMark/>
          </w:tcPr>
          <w:p w14:paraId="01F6575D"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Medical College</w:t>
            </w:r>
          </w:p>
        </w:tc>
        <w:tc>
          <w:tcPr>
            <w:tcW w:w="0" w:type="auto"/>
            <w:hideMark/>
          </w:tcPr>
          <w:p w14:paraId="6282393D"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45</w:t>
            </w:r>
          </w:p>
        </w:tc>
      </w:tr>
      <w:tr w:rsidR="001C147E" w:rsidRPr="001C147E" w14:paraId="27EEB71C" w14:textId="77777777" w:rsidTr="001C147E">
        <w:tc>
          <w:tcPr>
            <w:tcW w:w="0" w:type="auto"/>
            <w:hideMark/>
          </w:tcPr>
          <w:p w14:paraId="3C9E46CF"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Total</w:t>
            </w:r>
          </w:p>
        </w:tc>
        <w:tc>
          <w:tcPr>
            <w:tcW w:w="0" w:type="auto"/>
            <w:hideMark/>
          </w:tcPr>
          <w:p w14:paraId="1F0F459F"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198</w:t>
            </w:r>
          </w:p>
        </w:tc>
      </w:tr>
    </w:tbl>
    <w:p w14:paraId="01734F9C" w14:textId="4210FEB3" w:rsidR="001C147E" w:rsidRPr="001C147E" w:rsidRDefault="001C147E" w:rsidP="0031333E">
      <w:pPr>
        <w:tabs>
          <w:tab w:val="left" w:pos="6061"/>
        </w:tabs>
        <w:spacing w:before="100" w:beforeAutospacing="1" w:after="100" w:afterAutospacing="1" w:line="480" w:lineRule="auto"/>
        <w:jc w:val="both"/>
        <w:rPr>
          <w:rFonts w:ascii="Times New Roman" w:eastAsia="Times New Roman" w:hAnsi="Times New Roman" w:cs="Times New Roman"/>
          <w:sz w:val="24"/>
          <w:szCs w:val="24"/>
        </w:rPr>
      </w:pPr>
      <w:r w:rsidRPr="0031333E">
        <w:rPr>
          <w:rFonts w:ascii="Times New Roman" w:eastAsia="Times New Roman" w:hAnsi="Times New Roman" w:cs="Times New Roman"/>
          <w:sz w:val="24"/>
          <w:szCs w:val="24"/>
        </w:rPr>
        <w:tab/>
      </w:r>
    </w:p>
    <w:p w14:paraId="649A5B60"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For the University of Nigeria Enugu Campus (UNEC), the population was drawn from selected faculties relevant to the study area.</w:t>
      </w:r>
    </w:p>
    <w:p w14:paraId="10B06498" w14:textId="5DB6F3BD"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Table 3.2: Population Distribution of Lecturers in </w:t>
      </w:r>
      <w:r w:rsidR="00D31624" w:rsidRPr="0031333E">
        <w:rPr>
          <w:rFonts w:ascii="Times New Roman" w:eastAsia="Times New Roman" w:hAnsi="Times New Roman" w:cs="Times New Roman"/>
          <w:sz w:val="24"/>
          <w:szCs w:val="24"/>
        </w:rPr>
        <w:t xml:space="preserve">the </w:t>
      </w:r>
      <w:r w:rsidRPr="001C147E">
        <w:rPr>
          <w:rFonts w:ascii="Times New Roman" w:eastAsia="Times New Roman" w:hAnsi="Times New Roman" w:cs="Times New Roman"/>
          <w:sz w:val="24"/>
          <w:szCs w:val="24"/>
        </w:rPr>
        <w:t>University of Nigeria</w:t>
      </w:r>
      <w:r w:rsidR="00D31624" w:rsidRPr="0031333E">
        <w:rPr>
          <w:rFonts w:ascii="Times New Roman" w:eastAsia="Times New Roman" w:hAnsi="Times New Roman" w:cs="Times New Roman"/>
          <w:sz w:val="24"/>
          <w:szCs w:val="24"/>
        </w:rPr>
        <w:t>,</w:t>
      </w:r>
      <w:r w:rsidRPr="001C147E">
        <w:rPr>
          <w:rFonts w:ascii="Times New Roman" w:eastAsia="Times New Roman" w:hAnsi="Times New Roman" w:cs="Times New Roman"/>
          <w:sz w:val="24"/>
          <w:szCs w:val="24"/>
        </w:rPr>
        <w:t xml:space="preserve"> Enugu Campus (UNEC)</w:t>
      </w:r>
    </w:p>
    <w:tbl>
      <w:tblPr>
        <w:tblStyle w:val="TableGrid"/>
        <w:tblW w:w="0" w:type="auto"/>
        <w:tblLook w:val="04A0" w:firstRow="1" w:lastRow="0" w:firstColumn="1" w:lastColumn="0" w:noHBand="0" w:noVBand="1"/>
      </w:tblPr>
      <w:tblGrid>
        <w:gridCol w:w="2410"/>
        <w:gridCol w:w="1337"/>
      </w:tblGrid>
      <w:tr w:rsidR="001C147E" w:rsidRPr="0031333E" w14:paraId="181A51A4" w14:textId="77777777" w:rsidTr="001C147E">
        <w:tc>
          <w:tcPr>
            <w:tcW w:w="0" w:type="auto"/>
            <w:hideMark/>
          </w:tcPr>
          <w:p w14:paraId="6E2AF6DE"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Faculty</w:t>
            </w:r>
          </w:p>
        </w:tc>
        <w:tc>
          <w:tcPr>
            <w:tcW w:w="0" w:type="auto"/>
            <w:hideMark/>
          </w:tcPr>
          <w:p w14:paraId="014D9358"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Population</w:t>
            </w:r>
          </w:p>
        </w:tc>
      </w:tr>
      <w:tr w:rsidR="001C147E" w:rsidRPr="0031333E" w14:paraId="4B270F7A" w14:textId="77777777" w:rsidTr="001C147E">
        <w:tc>
          <w:tcPr>
            <w:tcW w:w="0" w:type="auto"/>
            <w:hideMark/>
          </w:tcPr>
          <w:p w14:paraId="44BABCA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Social Sciences</w:t>
            </w:r>
          </w:p>
        </w:tc>
        <w:tc>
          <w:tcPr>
            <w:tcW w:w="0" w:type="auto"/>
            <w:hideMark/>
          </w:tcPr>
          <w:p w14:paraId="4AE4EB63"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74</w:t>
            </w:r>
          </w:p>
        </w:tc>
      </w:tr>
      <w:tr w:rsidR="001C147E" w:rsidRPr="0031333E" w14:paraId="4AFA4773" w14:textId="77777777" w:rsidTr="001C147E">
        <w:tc>
          <w:tcPr>
            <w:tcW w:w="0" w:type="auto"/>
            <w:hideMark/>
          </w:tcPr>
          <w:p w14:paraId="3489A55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Arts</w:t>
            </w:r>
          </w:p>
        </w:tc>
        <w:tc>
          <w:tcPr>
            <w:tcW w:w="0" w:type="auto"/>
            <w:hideMark/>
          </w:tcPr>
          <w:p w14:paraId="1F98FBA2"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61</w:t>
            </w:r>
          </w:p>
        </w:tc>
      </w:tr>
      <w:tr w:rsidR="001C147E" w:rsidRPr="0031333E" w14:paraId="6B6B9BD3" w14:textId="77777777" w:rsidTr="001C147E">
        <w:tc>
          <w:tcPr>
            <w:tcW w:w="0" w:type="auto"/>
            <w:hideMark/>
          </w:tcPr>
          <w:p w14:paraId="7E93D932"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w:t>
            </w:r>
          </w:p>
        </w:tc>
        <w:tc>
          <w:tcPr>
            <w:tcW w:w="0" w:type="auto"/>
            <w:hideMark/>
          </w:tcPr>
          <w:p w14:paraId="09004BE1"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83</w:t>
            </w:r>
          </w:p>
        </w:tc>
      </w:tr>
      <w:tr w:rsidR="001C147E" w:rsidRPr="0031333E" w14:paraId="72611F7B" w14:textId="77777777" w:rsidTr="001C147E">
        <w:tc>
          <w:tcPr>
            <w:tcW w:w="0" w:type="auto"/>
            <w:hideMark/>
          </w:tcPr>
          <w:p w14:paraId="1A45EA7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Environmental Studies</w:t>
            </w:r>
          </w:p>
        </w:tc>
        <w:tc>
          <w:tcPr>
            <w:tcW w:w="0" w:type="auto"/>
            <w:hideMark/>
          </w:tcPr>
          <w:p w14:paraId="07416234"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45</w:t>
            </w:r>
          </w:p>
        </w:tc>
      </w:tr>
      <w:tr w:rsidR="001C147E" w:rsidRPr="0031333E" w14:paraId="23EAC892" w14:textId="77777777" w:rsidTr="001C147E">
        <w:tc>
          <w:tcPr>
            <w:tcW w:w="0" w:type="auto"/>
            <w:hideMark/>
          </w:tcPr>
          <w:p w14:paraId="1301B38A"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Biological Sciences</w:t>
            </w:r>
          </w:p>
        </w:tc>
        <w:tc>
          <w:tcPr>
            <w:tcW w:w="0" w:type="auto"/>
            <w:hideMark/>
          </w:tcPr>
          <w:p w14:paraId="4351605E"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58</w:t>
            </w:r>
          </w:p>
        </w:tc>
      </w:tr>
      <w:tr w:rsidR="001C147E" w:rsidRPr="0031333E" w14:paraId="7F44EF77" w14:textId="77777777" w:rsidTr="001C147E">
        <w:tc>
          <w:tcPr>
            <w:tcW w:w="0" w:type="auto"/>
            <w:hideMark/>
          </w:tcPr>
          <w:p w14:paraId="011D5B64"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Engineering</w:t>
            </w:r>
          </w:p>
        </w:tc>
        <w:tc>
          <w:tcPr>
            <w:tcW w:w="0" w:type="auto"/>
            <w:hideMark/>
          </w:tcPr>
          <w:p w14:paraId="5E47B057"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69</w:t>
            </w:r>
          </w:p>
        </w:tc>
      </w:tr>
      <w:tr w:rsidR="001C147E" w:rsidRPr="0031333E" w14:paraId="7041C1CD" w14:textId="77777777" w:rsidTr="001C147E">
        <w:tc>
          <w:tcPr>
            <w:tcW w:w="0" w:type="auto"/>
            <w:hideMark/>
          </w:tcPr>
          <w:p w14:paraId="12A3A92F"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Management Sciences</w:t>
            </w:r>
          </w:p>
        </w:tc>
        <w:tc>
          <w:tcPr>
            <w:tcW w:w="0" w:type="auto"/>
            <w:hideMark/>
          </w:tcPr>
          <w:p w14:paraId="2B9E3AC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72</w:t>
            </w:r>
          </w:p>
        </w:tc>
      </w:tr>
      <w:tr w:rsidR="001C147E" w:rsidRPr="0031333E" w14:paraId="53A4BC12" w14:textId="77777777" w:rsidTr="001C147E">
        <w:tc>
          <w:tcPr>
            <w:tcW w:w="0" w:type="auto"/>
            <w:hideMark/>
          </w:tcPr>
          <w:p w14:paraId="25B4C9B0"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Total</w:t>
            </w:r>
          </w:p>
        </w:tc>
        <w:tc>
          <w:tcPr>
            <w:tcW w:w="0" w:type="auto"/>
            <w:hideMark/>
          </w:tcPr>
          <w:p w14:paraId="23AA344A"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462</w:t>
            </w:r>
          </w:p>
        </w:tc>
      </w:tr>
    </w:tbl>
    <w:p w14:paraId="40F02A83"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2CB454C2"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Therefore, the total population for the study is presented below:</w:t>
      </w:r>
    </w:p>
    <w:p w14:paraId="1D2457E4" w14:textId="6CC7D57B"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Table 3.3: Total Population of the Study</w:t>
      </w:r>
    </w:p>
    <w:tbl>
      <w:tblPr>
        <w:tblStyle w:val="TableGrid"/>
        <w:tblW w:w="0" w:type="auto"/>
        <w:tblLook w:val="04A0" w:firstRow="1" w:lastRow="0" w:firstColumn="1" w:lastColumn="0" w:noHBand="0" w:noVBand="1"/>
      </w:tblPr>
      <w:tblGrid>
        <w:gridCol w:w="4675"/>
        <w:gridCol w:w="4675"/>
      </w:tblGrid>
      <w:tr w:rsidR="001C147E" w:rsidRPr="0031333E" w14:paraId="610E49E3" w14:textId="77777777" w:rsidTr="001C147E">
        <w:tc>
          <w:tcPr>
            <w:tcW w:w="4675" w:type="dxa"/>
          </w:tcPr>
          <w:p w14:paraId="640E2077"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4675" w:type="dxa"/>
          </w:tcPr>
          <w:p w14:paraId="0D0056CA"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r>
      <w:tr w:rsidR="001C147E" w:rsidRPr="0031333E" w14:paraId="235BC17A" w14:textId="77777777" w:rsidTr="001C147E">
        <w:tc>
          <w:tcPr>
            <w:tcW w:w="4675" w:type="dxa"/>
          </w:tcPr>
          <w:p w14:paraId="7C3586BE"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4675" w:type="dxa"/>
          </w:tcPr>
          <w:p w14:paraId="2C7F1BD7"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r>
      <w:tr w:rsidR="001C147E" w:rsidRPr="001C147E" w14:paraId="2E4E5B13" w14:textId="77777777" w:rsidTr="001C147E">
        <w:tc>
          <w:tcPr>
            <w:tcW w:w="0" w:type="auto"/>
            <w:hideMark/>
          </w:tcPr>
          <w:p w14:paraId="32AC7F9A"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University</w:t>
            </w:r>
          </w:p>
        </w:tc>
        <w:tc>
          <w:tcPr>
            <w:tcW w:w="0" w:type="auto"/>
            <w:hideMark/>
          </w:tcPr>
          <w:p w14:paraId="1EA80180"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Population</w:t>
            </w:r>
          </w:p>
        </w:tc>
      </w:tr>
      <w:tr w:rsidR="001C147E" w:rsidRPr="001C147E" w14:paraId="53BF4285" w14:textId="77777777" w:rsidTr="001C147E">
        <w:tc>
          <w:tcPr>
            <w:tcW w:w="0" w:type="auto"/>
            <w:hideMark/>
          </w:tcPr>
          <w:p w14:paraId="0F08BE00"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Godfrey Okoye University</w:t>
            </w:r>
          </w:p>
        </w:tc>
        <w:tc>
          <w:tcPr>
            <w:tcW w:w="0" w:type="auto"/>
            <w:hideMark/>
          </w:tcPr>
          <w:p w14:paraId="5D6DAE29"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198</w:t>
            </w:r>
          </w:p>
        </w:tc>
      </w:tr>
      <w:tr w:rsidR="001C147E" w:rsidRPr="001C147E" w14:paraId="7FE9C8A7" w14:textId="77777777" w:rsidTr="001C147E">
        <w:tc>
          <w:tcPr>
            <w:tcW w:w="0" w:type="auto"/>
            <w:hideMark/>
          </w:tcPr>
          <w:p w14:paraId="6B67CA2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University of Nigeria Enugu Campus</w:t>
            </w:r>
          </w:p>
        </w:tc>
        <w:tc>
          <w:tcPr>
            <w:tcW w:w="0" w:type="auto"/>
            <w:hideMark/>
          </w:tcPr>
          <w:p w14:paraId="07C3DC5E"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462</w:t>
            </w:r>
          </w:p>
        </w:tc>
      </w:tr>
      <w:tr w:rsidR="001C147E" w:rsidRPr="001C147E" w14:paraId="643A5B3A" w14:textId="77777777" w:rsidTr="001C147E">
        <w:tc>
          <w:tcPr>
            <w:tcW w:w="0" w:type="auto"/>
            <w:hideMark/>
          </w:tcPr>
          <w:p w14:paraId="46C3ABF3"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Total</w:t>
            </w:r>
          </w:p>
        </w:tc>
        <w:tc>
          <w:tcPr>
            <w:tcW w:w="0" w:type="auto"/>
            <w:hideMark/>
          </w:tcPr>
          <w:p w14:paraId="5BA857BA"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660</w:t>
            </w:r>
          </w:p>
        </w:tc>
      </w:tr>
    </w:tbl>
    <w:p w14:paraId="4955BF67"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195583B8"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Source: Administrative Records of the Selected Universities, 2026.</w:t>
      </w:r>
    </w:p>
    <w:p w14:paraId="00AAF6E0"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3.3 Sample Size</w:t>
      </w:r>
    </w:p>
    <w:p w14:paraId="39CD985D"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In determining the sample size for this study, the researcher adopted the Australian Sample Size Calculator using a confidence level of 95% and a confidence interval of 5%. The calculator was considered appropriate because it provides a scientific and reliable method for determining representative sample sizes from a given population.</w:t>
      </w:r>
    </w:p>
    <w:p w14:paraId="1F5AE8FA"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After substituting the total population of 660 into the Australian Sample Size Calculator, the sample size obtained for the study was 244 respondents.</w:t>
      </w:r>
    </w:p>
    <w:p w14:paraId="7DA87ECE"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sample size is considered adequate because it represents a substantial proportion of the study population and provides the researcher with sufficient data for meaningful analysis and generalization.</w:t>
      </w:r>
    </w:p>
    <w:p w14:paraId="4415A9AF" w14:textId="626A871E"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Table 3.4: Sample Size Distribution</w:t>
      </w:r>
    </w:p>
    <w:tbl>
      <w:tblPr>
        <w:tblStyle w:val="TableGrid"/>
        <w:tblW w:w="0" w:type="auto"/>
        <w:tblLook w:val="04A0" w:firstRow="1" w:lastRow="0" w:firstColumn="1" w:lastColumn="0" w:noHBand="0" w:noVBand="1"/>
      </w:tblPr>
      <w:tblGrid>
        <w:gridCol w:w="2337"/>
        <w:gridCol w:w="2337"/>
        <w:gridCol w:w="2338"/>
        <w:gridCol w:w="2338"/>
      </w:tblGrid>
      <w:tr w:rsidR="001C147E" w:rsidRPr="0031333E" w14:paraId="5FF5CC34" w14:textId="77777777" w:rsidTr="001C147E">
        <w:tc>
          <w:tcPr>
            <w:tcW w:w="2337" w:type="dxa"/>
          </w:tcPr>
          <w:p w14:paraId="4BCFA53D"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2337" w:type="dxa"/>
          </w:tcPr>
          <w:p w14:paraId="780302DA"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2338" w:type="dxa"/>
          </w:tcPr>
          <w:p w14:paraId="26916267"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2338" w:type="dxa"/>
          </w:tcPr>
          <w:p w14:paraId="3278D0FA"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r>
      <w:tr w:rsidR="001C147E" w:rsidRPr="0031333E" w14:paraId="2BC9B401" w14:textId="77777777" w:rsidTr="001C147E">
        <w:tc>
          <w:tcPr>
            <w:tcW w:w="2337" w:type="dxa"/>
          </w:tcPr>
          <w:p w14:paraId="73A7C85F"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2337" w:type="dxa"/>
          </w:tcPr>
          <w:p w14:paraId="06BECA6B"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2338" w:type="dxa"/>
          </w:tcPr>
          <w:p w14:paraId="60681F8B"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c>
          <w:tcPr>
            <w:tcW w:w="2338" w:type="dxa"/>
          </w:tcPr>
          <w:p w14:paraId="158F0BF0" w14:textId="77777777"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c>
      </w:tr>
      <w:tr w:rsidR="001C147E" w:rsidRPr="001C147E" w14:paraId="3B29A682" w14:textId="77777777" w:rsidTr="001C147E">
        <w:tc>
          <w:tcPr>
            <w:tcW w:w="0" w:type="auto"/>
            <w:hideMark/>
          </w:tcPr>
          <w:p w14:paraId="7C0EF1F5"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Population</w:t>
            </w:r>
          </w:p>
        </w:tc>
        <w:tc>
          <w:tcPr>
            <w:tcW w:w="0" w:type="auto"/>
            <w:hideMark/>
          </w:tcPr>
          <w:p w14:paraId="64652E07"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Confidence Level</w:t>
            </w:r>
          </w:p>
        </w:tc>
        <w:tc>
          <w:tcPr>
            <w:tcW w:w="0" w:type="auto"/>
            <w:hideMark/>
          </w:tcPr>
          <w:p w14:paraId="18A39D49"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Confidence Interval</w:t>
            </w:r>
          </w:p>
        </w:tc>
        <w:tc>
          <w:tcPr>
            <w:tcW w:w="0" w:type="auto"/>
            <w:hideMark/>
          </w:tcPr>
          <w:p w14:paraId="57D5ABB8"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Sample Size</w:t>
            </w:r>
          </w:p>
        </w:tc>
      </w:tr>
      <w:tr w:rsidR="001C147E" w:rsidRPr="001C147E" w14:paraId="445A5A86" w14:textId="77777777" w:rsidTr="001C147E">
        <w:tc>
          <w:tcPr>
            <w:tcW w:w="0" w:type="auto"/>
            <w:hideMark/>
          </w:tcPr>
          <w:p w14:paraId="47E59BF2"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660</w:t>
            </w:r>
          </w:p>
        </w:tc>
        <w:tc>
          <w:tcPr>
            <w:tcW w:w="0" w:type="auto"/>
            <w:hideMark/>
          </w:tcPr>
          <w:p w14:paraId="4E9C8122"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95%</w:t>
            </w:r>
          </w:p>
        </w:tc>
        <w:tc>
          <w:tcPr>
            <w:tcW w:w="0" w:type="auto"/>
            <w:hideMark/>
          </w:tcPr>
          <w:p w14:paraId="6512D69B"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5%</w:t>
            </w:r>
          </w:p>
        </w:tc>
        <w:tc>
          <w:tcPr>
            <w:tcW w:w="0" w:type="auto"/>
            <w:hideMark/>
          </w:tcPr>
          <w:p w14:paraId="1EBFEFA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244</w:t>
            </w:r>
          </w:p>
        </w:tc>
      </w:tr>
    </w:tbl>
    <w:p w14:paraId="2BCE7652"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795B5678"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3.4 Sampling Technique</w:t>
      </w:r>
    </w:p>
    <w:p w14:paraId="40113AEC"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This study employed the multistage sampling technique. The multistage sampling technique was considered suitable because it enabled the researcher to systematically select universities, faculties, departments, and respondents in stages.</w:t>
      </w:r>
    </w:p>
    <w:p w14:paraId="700E36FD"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Stage One: Selection of Universities</w:t>
      </w:r>
    </w:p>
    <w:p w14:paraId="6C607E25" w14:textId="499C269F"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At the first stage, </w:t>
      </w:r>
      <w:r w:rsidR="00D31624" w:rsidRPr="0031333E">
        <w:rPr>
          <w:rFonts w:ascii="Times New Roman" w:eastAsia="Times New Roman" w:hAnsi="Times New Roman" w:cs="Times New Roman"/>
          <w:sz w:val="24"/>
          <w:szCs w:val="24"/>
        </w:rPr>
        <w:t xml:space="preserve">the </w:t>
      </w:r>
      <w:r w:rsidRPr="001C147E">
        <w:rPr>
          <w:rFonts w:ascii="Times New Roman" w:eastAsia="Times New Roman" w:hAnsi="Times New Roman" w:cs="Times New Roman"/>
          <w:sz w:val="24"/>
          <w:szCs w:val="24"/>
        </w:rPr>
        <w:t>purposive sampling technique was used to select the two universities used for the study. The institutions selected were:</w:t>
      </w:r>
    </w:p>
    <w:p w14:paraId="4CD4438F" w14:textId="77777777" w:rsidR="001C147E" w:rsidRPr="001C147E" w:rsidRDefault="001C147E" w:rsidP="0031333E">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Godfrey Okoye University</w:t>
      </w:r>
    </w:p>
    <w:p w14:paraId="06309101" w14:textId="77777777" w:rsidR="001C147E" w:rsidRPr="001C147E" w:rsidRDefault="001C147E" w:rsidP="0031333E">
      <w:pPr>
        <w:numPr>
          <w:ilvl w:val="0"/>
          <w:numId w:val="1"/>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University of Nigeria Enugu Campus (UNEC)</w:t>
      </w:r>
    </w:p>
    <w:p w14:paraId="103794DB"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These universities were purposively selected because of their accessibility, academic diversity, and relevance to the study.</w:t>
      </w:r>
    </w:p>
    <w:p w14:paraId="3F563F98"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Stage Two: Selection of Faculties</w:t>
      </w:r>
    </w:p>
    <w:p w14:paraId="6AD2803C" w14:textId="73C8FD2E"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At the second stage, </w:t>
      </w:r>
      <w:r w:rsidR="00D31624" w:rsidRPr="0031333E">
        <w:rPr>
          <w:rFonts w:ascii="Times New Roman" w:eastAsia="Times New Roman" w:hAnsi="Times New Roman" w:cs="Times New Roman"/>
          <w:sz w:val="24"/>
          <w:szCs w:val="24"/>
        </w:rPr>
        <w:t xml:space="preserve">a </w:t>
      </w:r>
      <w:r w:rsidRPr="001C147E">
        <w:rPr>
          <w:rFonts w:ascii="Times New Roman" w:eastAsia="Times New Roman" w:hAnsi="Times New Roman" w:cs="Times New Roman"/>
          <w:sz w:val="24"/>
          <w:szCs w:val="24"/>
        </w:rPr>
        <w:t>systematic sampling technique was used to select faculties from the two universities.</w:t>
      </w:r>
    </w:p>
    <w:p w14:paraId="288E6BB8" w14:textId="2FEE5EA0"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Table 3.5: Selected Faculties</w:t>
      </w:r>
    </w:p>
    <w:p w14:paraId="66B0EC40" w14:textId="2C644212"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1D4778D2" w14:textId="0A48C353"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2479F22A" w14:textId="754BF2C5"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803"/>
        <w:gridCol w:w="2369"/>
      </w:tblGrid>
      <w:tr w:rsidR="001C147E" w:rsidRPr="001C147E" w14:paraId="0B397477" w14:textId="77777777" w:rsidTr="001C147E">
        <w:tc>
          <w:tcPr>
            <w:tcW w:w="0" w:type="auto"/>
            <w:hideMark/>
          </w:tcPr>
          <w:p w14:paraId="135D13B8"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University</w:t>
            </w:r>
          </w:p>
        </w:tc>
        <w:tc>
          <w:tcPr>
            <w:tcW w:w="0" w:type="auto"/>
            <w:hideMark/>
          </w:tcPr>
          <w:p w14:paraId="74CA2D51"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Faculties</w:t>
            </w:r>
          </w:p>
        </w:tc>
      </w:tr>
      <w:tr w:rsidR="001C147E" w:rsidRPr="001C147E" w14:paraId="316C206D" w14:textId="77777777" w:rsidTr="001C147E">
        <w:tc>
          <w:tcPr>
            <w:tcW w:w="0" w:type="auto"/>
            <w:hideMark/>
          </w:tcPr>
          <w:p w14:paraId="3635AC6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Godfrey Okoye University</w:t>
            </w:r>
          </w:p>
        </w:tc>
        <w:tc>
          <w:tcPr>
            <w:tcW w:w="0" w:type="auto"/>
            <w:hideMark/>
          </w:tcPr>
          <w:p w14:paraId="4423EDF1"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Management Sciences</w:t>
            </w:r>
          </w:p>
        </w:tc>
      </w:tr>
      <w:tr w:rsidR="001C147E" w:rsidRPr="001C147E" w14:paraId="2E4EB8F2" w14:textId="77777777" w:rsidTr="001C147E">
        <w:tc>
          <w:tcPr>
            <w:tcW w:w="0" w:type="auto"/>
            <w:hideMark/>
          </w:tcPr>
          <w:p w14:paraId="1C24C254"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493FC3FE"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FACIT</w:t>
            </w:r>
          </w:p>
        </w:tc>
      </w:tr>
      <w:tr w:rsidR="001C147E" w:rsidRPr="001C147E" w14:paraId="63FE8310" w14:textId="77777777" w:rsidTr="001C147E">
        <w:tc>
          <w:tcPr>
            <w:tcW w:w="0" w:type="auto"/>
            <w:hideMark/>
          </w:tcPr>
          <w:p w14:paraId="1D19F54E"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07E47F91"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w:t>
            </w:r>
          </w:p>
        </w:tc>
      </w:tr>
      <w:tr w:rsidR="001C147E" w:rsidRPr="001C147E" w14:paraId="36A6A33E" w14:textId="77777777" w:rsidTr="001C147E">
        <w:tc>
          <w:tcPr>
            <w:tcW w:w="0" w:type="auto"/>
            <w:hideMark/>
          </w:tcPr>
          <w:p w14:paraId="35F6EF27"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5D418C0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Arts</w:t>
            </w:r>
          </w:p>
        </w:tc>
      </w:tr>
      <w:tr w:rsidR="001C147E" w:rsidRPr="001C147E" w14:paraId="5FA4C804" w14:textId="77777777" w:rsidTr="001C147E">
        <w:tc>
          <w:tcPr>
            <w:tcW w:w="0" w:type="auto"/>
            <w:hideMark/>
          </w:tcPr>
          <w:p w14:paraId="31D1572B"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University of Nigeria Enugu Campus</w:t>
            </w:r>
          </w:p>
        </w:tc>
        <w:tc>
          <w:tcPr>
            <w:tcW w:w="0" w:type="auto"/>
            <w:hideMark/>
          </w:tcPr>
          <w:p w14:paraId="4709D7B3"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Social Sciences</w:t>
            </w:r>
          </w:p>
        </w:tc>
      </w:tr>
      <w:tr w:rsidR="001C147E" w:rsidRPr="001C147E" w14:paraId="1B1D3358" w14:textId="77777777" w:rsidTr="001C147E">
        <w:tc>
          <w:tcPr>
            <w:tcW w:w="0" w:type="auto"/>
            <w:hideMark/>
          </w:tcPr>
          <w:p w14:paraId="4F9A2110"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66F333F5"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w:t>
            </w:r>
          </w:p>
        </w:tc>
      </w:tr>
      <w:tr w:rsidR="001C147E" w:rsidRPr="001C147E" w14:paraId="19CE6D3D" w14:textId="77777777" w:rsidTr="001C147E">
        <w:tc>
          <w:tcPr>
            <w:tcW w:w="0" w:type="auto"/>
            <w:hideMark/>
          </w:tcPr>
          <w:p w14:paraId="4A477BAD"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33608B5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Arts</w:t>
            </w:r>
          </w:p>
        </w:tc>
      </w:tr>
      <w:tr w:rsidR="001C147E" w:rsidRPr="001C147E" w14:paraId="6B015506" w14:textId="77777777" w:rsidTr="001C147E">
        <w:tc>
          <w:tcPr>
            <w:tcW w:w="0" w:type="auto"/>
            <w:hideMark/>
          </w:tcPr>
          <w:p w14:paraId="1F416E77"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2C3792A3"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Management Sciences</w:t>
            </w:r>
          </w:p>
        </w:tc>
      </w:tr>
    </w:tbl>
    <w:p w14:paraId="7DAD74A3"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446167B3"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Stage Three: Selection of Departments</w:t>
      </w:r>
    </w:p>
    <w:p w14:paraId="67D40D99" w14:textId="03E8F9FF"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At the third stage, </w:t>
      </w:r>
      <w:r w:rsidR="00D31624" w:rsidRPr="0031333E">
        <w:rPr>
          <w:rFonts w:ascii="Times New Roman" w:eastAsia="Times New Roman" w:hAnsi="Times New Roman" w:cs="Times New Roman"/>
          <w:sz w:val="24"/>
          <w:szCs w:val="24"/>
        </w:rPr>
        <w:t xml:space="preserve">a </w:t>
      </w:r>
      <w:r w:rsidRPr="001C147E">
        <w:rPr>
          <w:rFonts w:ascii="Times New Roman" w:eastAsia="Times New Roman" w:hAnsi="Times New Roman" w:cs="Times New Roman"/>
          <w:sz w:val="24"/>
          <w:szCs w:val="24"/>
        </w:rPr>
        <w:t>simple random sampling technique was used to select departments from the chosen faculties.</w:t>
      </w:r>
    </w:p>
    <w:p w14:paraId="4D1AA30A" w14:textId="2D27B0E8"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Table 3.6: Selected Departments</w:t>
      </w:r>
    </w:p>
    <w:tbl>
      <w:tblPr>
        <w:tblStyle w:val="TableGrid"/>
        <w:tblW w:w="0" w:type="auto"/>
        <w:tblLook w:val="04A0" w:firstRow="1" w:lastRow="0" w:firstColumn="1" w:lastColumn="0" w:noHBand="0" w:noVBand="1"/>
      </w:tblPr>
      <w:tblGrid>
        <w:gridCol w:w="3694"/>
        <w:gridCol w:w="2330"/>
        <w:gridCol w:w="3326"/>
      </w:tblGrid>
      <w:tr w:rsidR="001C147E" w:rsidRPr="001C147E" w14:paraId="37E3773C" w14:textId="77777777" w:rsidTr="001C147E">
        <w:tc>
          <w:tcPr>
            <w:tcW w:w="0" w:type="auto"/>
            <w:hideMark/>
          </w:tcPr>
          <w:p w14:paraId="5D66216A"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University</w:t>
            </w:r>
          </w:p>
        </w:tc>
        <w:tc>
          <w:tcPr>
            <w:tcW w:w="0" w:type="auto"/>
            <w:hideMark/>
          </w:tcPr>
          <w:p w14:paraId="321CCD94"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Faculty</w:t>
            </w:r>
          </w:p>
        </w:tc>
        <w:tc>
          <w:tcPr>
            <w:tcW w:w="0" w:type="auto"/>
            <w:hideMark/>
          </w:tcPr>
          <w:p w14:paraId="16077A17" w14:textId="77777777" w:rsidR="001C147E" w:rsidRPr="001C147E" w:rsidRDefault="001C147E"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Department</w:t>
            </w:r>
          </w:p>
        </w:tc>
      </w:tr>
      <w:tr w:rsidR="001C147E" w:rsidRPr="001C147E" w14:paraId="6E591BA3" w14:textId="77777777" w:rsidTr="001C147E">
        <w:tc>
          <w:tcPr>
            <w:tcW w:w="0" w:type="auto"/>
            <w:hideMark/>
          </w:tcPr>
          <w:p w14:paraId="2C61F916"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Godfrey Okoye University</w:t>
            </w:r>
          </w:p>
        </w:tc>
        <w:tc>
          <w:tcPr>
            <w:tcW w:w="0" w:type="auto"/>
            <w:hideMark/>
          </w:tcPr>
          <w:p w14:paraId="459D94FD"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Management Sciences</w:t>
            </w:r>
          </w:p>
        </w:tc>
        <w:tc>
          <w:tcPr>
            <w:tcW w:w="0" w:type="auto"/>
            <w:hideMark/>
          </w:tcPr>
          <w:p w14:paraId="49697923"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Accounting</w:t>
            </w:r>
          </w:p>
        </w:tc>
      </w:tr>
      <w:tr w:rsidR="001C147E" w:rsidRPr="001C147E" w14:paraId="0EEA5EA7" w14:textId="77777777" w:rsidTr="001C147E">
        <w:tc>
          <w:tcPr>
            <w:tcW w:w="0" w:type="auto"/>
            <w:hideMark/>
          </w:tcPr>
          <w:p w14:paraId="6B8639F1"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1769CAF7"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509C154F"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Business Administration</w:t>
            </w:r>
          </w:p>
        </w:tc>
      </w:tr>
      <w:tr w:rsidR="001C147E" w:rsidRPr="001C147E" w14:paraId="02A2A004" w14:textId="77777777" w:rsidTr="001C147E">
        <w:tc>
          <w:tcPr>
            <w:tcW w:w="0" w:type="auto"/>
            <w:hideMark/>
          </w:tcPr>
          <w:p w14:paraId="503DF62C"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7419D717"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FACIT</w:t>
            </w:r>
          </w:p>
        </w:tc>
        <w:tc>
          <w:tcPr>
            <w:tcW w:w="0" w:type="auto"/>
            <w:hideMark/>
          </w:tcPr>
          <w:p w14:paraId="1E5D76C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Computer Science</w:t>
            </w:r>
          </w:p>
        </w:tc>
      </w:tr>
      <w:tr w:rsidR="001C147E" w:rsidRPr="001C147E" w14:paraId="44C2E280" w14:textId="77777777" w:rsidTr="001C147E">
        <w:tc>
          <w:tcPr>
            <w:tcW w:w="0" w:type="auto"/>
            <w:hideMark/>
          </w:tcPr>
          <w:p w14:paraId="33E16643"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691CE3A5"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1456107A"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Information Technology</w:t>
            </w:r>
          </w:p>
        </w:tc>
      </w:tr>
      <w:tr w:rsidR="001C147E" w:rsidRPr="001C147E" w14:paraId="7B3AAD0C" w14:textId="77777777" w:rsidTr="001C147E">
        <w:tc>
          <w:tcPr>
            <w:tcW w:w="0" w:type="auto"/>
            <w:hideMark/>
          </w:tcPr>
          <w:p w14:paraId="03781B99"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31C780EB"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w:t>
            </w:r>
          </w:p>
        </w:tc>
        <w:tc>
          <w:tcPr>
            <w:tcW w:w="0" w:type="auto"/>
            <w:hideMark/>
          </w:tcPr>
          <w:p w14:paraId="4DA98406"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Educational Management</w:t>
            </w:r>
          </w:p>
        </w:tc>
      </w:tr>
      <w:tr w:rsidR="001C147E" w:rsidRPr="001C147E" w14:paraId="5AA7765A" w14:textId="77777777" w:rsidTr="001C147E">
        <w:tc>
          <w:tcPr>
            <w:tcW w:w="0" w:type="auto"/>
            <w:hideMark/>
          </w:tcPr>
          <w:p w14:paraId="150DA185"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46FA1E0B"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045F64B7"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Guidance and Counselling</w:t>
            </w:r>
          </w:p>
        </w:tc>
      </w:tr>
      <w:tr w:rsidR="001C147E" w:rsidRPr="001C147E" w14:paraId="47EC7886" w14:textId="77777777" w:rsidTr="001C147E">
        <w:tc>
          <w:tcPr>
            <w:tcW w:w="0" w:type="auto"/>
            <w:hideMark/>
          </w:tcPr>
          <w:p w14:paraId="65744B89"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3982B5BD"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Arts</w:t>
            </w:r>
          </w:p>
        </w:tc>
        <w:tc>
          <w:tcPr>
            <w:tcW w:w="0" w:type="auto"/>
            <w:hideMark/>
          </w:tcPr>
          <w:p w14:paraId="6682EDDF"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English and Literary Studies</w:t>
            </w:r>
          </w:p>
        </w:tc>
      </w:tr>
      <w:tr w:rsidR="001C147E" w:rsidRPr="001C147E" w14:paraId="41FB2309" w14:textId="77777777" w:rsidTr="001C147E">
        <w:tc>
          <w:tcPr>
            <w:tcW w:w="0" w:type="auto"/>
            <w:hideMark/>
          </w:tcPr>
          <w:p w14:paraId="55D897D3"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7145701C"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0FEAE90C"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History and International Studies</w:t>
            </w:r>
          </w:p>
        </w:tc>
      </w:tr>
      <w:tr w:rsidR="001C147E" w:rsidRPr="001C147E" w14:paraId="00DB4A8F" w14:textId="77777777" w:rsidTr="001C147E">
        <w:tc>
          <w:tcPr>
            <w:tcW w:w="0" w:type="auto"/>
            <w:hideMark/>
          </w:tcPr>
          <w:p w14:paraId="5A7BFA84"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University of Nigeria Enugu Campus</w:t>
            </w:r>
          </w:p>
        </w:tc>
        <w:tc>
          <w:tcPr>
            <w:tcW w:w="0" w:type="auto"/>
            <w:hideMark/>
          </w:tcPr>
          <w:p w14:paraId="61468985"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Social Sciences</w:t>
            </w:r>
          </w:p>
        </w:tc>
        <w:tc>
          <w:tcPr>
            <w:tcW w:w="0" w:type="auto"/>
            <w:hideMark/>
          </w:tcPr>
          <w:p w14:paraId="6A169EE9"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Mass Communication</w:t>
            </w:r>
          </w:p>
        </w:tc>
      </w:tr>
      <w:tr w:rsidR="001C147E" w:rsidRPr="001C147E" w14:paraId="457F7FD1" w14:textId="77777777" w:rsidTr="001C147E">
        <w:tc>
          <w:tcPr>
            <w:tcW w:w="0" w:type="auto"/>
            <w:hideMark/>
          </w:tcPr>
          <w:p w14:paraId="77C7F15D"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4C837D70"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6B70126B"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Political Science</w:t>
            </w:r>
          </w:p>
        </w:tc>
      </w:tr>
      <w:tr w:rsidR="001C147E" w:rsidRPr="001C147E" w14:paraId="44A870DC" w14:textId="77777777" w:rsidTr="001C147E">
        <w:tc>
          <w:tcPr>
            <w:tcW w:w="0" w:type="auto"/>
            <w:hideMark/>
          </w:tcPr>
          <w:p w14:paraId="475752F6"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7C167FA1"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w:t>
            </w:r>
          </w:p>
        </w:tc>
        <w:tc>
          <w:tcPr>
            <w:tcW w:w="0" w:type="auto"/>
            <w:hideMark/>
          </w:tcPr>
          <w:p w14:paraId="062B42A5"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Science Education</w:t>
            </w:r>
          </w:p>
        </w:tc>
      </w:tr>
      <w:tr w:rsidR="001C147E" w:rsidRPr="001C147E" w14:paraId="5D76CA8C" w14:textId="77777777" w:rsidTr="001C147E">
        <w:tc>
          <w:tcPr>
            <w:tcW w:w="0" w:type="auto"/>
            <w:hideMark/>
          </w:tcPr>
          <w:p w14:paraId="0CFE7540"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18E4DD1D"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1F03523E"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Educational Foundations</w:t>
            </w:r>
          </w:p>
        </w:tc>
      </w:tr>
      <w:tr w:rsidR="001C147E" w:rsidRPr="001C147E" w14:paraId="1A22313F" w14:textId="77777777" w:rsidTr="001C147E">
        <w:tc>
          <w:tcPr>
            <w:tcW w:w="0" w:type="auto"/>
            <w:hideMark/>
          </w:tcPr>
          <w:p w14:paraId="31453547"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4719A528"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Arts</w:t>
            </w:r>
          </w:p>
        </w:tc>
        <w:tc>
          <w:tcPr>
            <w:tcW w:w="0" w:type="auto"/>
            <w:hideMark/>
          </w:tcPr>
          <w:p w14:paraId="3DE1CA7F"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English and Literary Studies</w:t>
            </w:r>
          </w:p>
        </w:tc>
      </w:tr>
      <w:tr w:rsidR="001C147E" w:rsidRPr="001C147E" w14:paraId="32D5118D" w14:textId="77777777" w:rsidTr="001C147E">
        <w:tc>
          <w:tcPr>
            <w:tcW w:w="0" w:type="auto"/>
            <w:hideMark/>
          </w:tcPr>
          <w:p w14:paraId="2CC7FFD3"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0FAE1580"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247B8CCB"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Linguistics</w:t>
            </w:r>
          </w:p>
        </w:tc>
      </w:tr>
      <w:tr w:rsidR="001C147E" w:rsidRPr="001C147E" w14:paraId="64240B31" w14:textId="77777777" w:rsidTr="001C147E">
        <w:tc>
          <w:tcPr>
            <w:tcW w:w="0" w:type="auto"/>
            <w:hideMark/>
          </w:tcPr>
          <w:p w14:paraId="330F24D7"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6705250B"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Management Sciences</w:t>
            </w:r>
          </w:p>
        </w:tc>
        <w:tc>
          <w:tcPr>
            <w:tcW w:w="0" w:type="auto"/>
            <w:hideMark/>
          </w:tcPr>
          <w:p w14:paraId="4B6B0823"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Marketing</w:t>
            </w:r>
          </w:p>
        </w:tc>
      </w:tr>
      <w:tr w:rsidR="001C147E" w:rsidRPr="001C147E" w14:paraId="33E95B07" w14:textId="77777777" w:rsidTr="001C147E">
        <w:tc>
          <w:tcPr>
            <w:tcW w:w="0" w:type="auto"/>
            <w:hideMark/>
          </w:tcPr>
          <w:p w14:paraId="55CE46E4" w14:textId="77777777" w:rsidR="001C147E" w:rsidRPr="001C147E" w:rsidRDefault="001C147E" w:rsidP="0031333E">
            <w:pPr>
              <w:spacing w:line="480" w:lineRule="auto"/>
              <w:jc w:val="both"/>
              <w:rPr>
                <w:rFonts w:ascii="Times New Roman" w:eastAsia="Times New Roman" w:hAnsi="Times New Roman" w:cs="Times New Roman"/>
                <w:sz w:val="24"/>
                <w:szCs w:val="24"/>
              </w:rPr>
            </w:pPr>
          </w:p>
        </w:tc>
        <w:tc>
          <w:tcPr>
            <w:tcW w:w="0" w:type="auto"/>
            <w:hideMark/>
          </w:tcPr>
          <w:p w14:paraId="65828ED7" w14:textId="77777777" w:rsidR="001C147E" w:rsidRPr="001C147E" w:rsidRDefault="001C147E" w:rsidP="0031333E">
            <w:pPr>
              <w:spacing w:line="480" w:lineRule="auto"/>
              <w:jc w:val="both"/>
              <w:rPr>
                <w:rFonts w:ascii="Times New Roman" w:eastAsia="Times New Roman" w:hAnsi="Times New Roman" w:cs="Times New Roman"/>
                <w:sz w:val="20"/>
                <w:szCs w:val="20"/>
              </w:rPr>
            </w:pPr>
          </w:p>
        </w:tc>
        <w:tc>
          <w:tcPr>
            <w:tcW w:w="0" w:type="auto"/>
            <w:hideMark/>
          </w:tcPr>
          <w:p w14:paraId="5CAEAB2A" w14:textId="77777777" w:rsidR="001C147E" w:rsidRPr="001C147E" w:rsidRDefault="001C147E"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Banking and Finance</w:t>
            </w:r>
          </w:p>
        </w:tc>
      </w:tr>
    </w:tbl>
    <w:p w14:paraId="66BA7325"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p>
    <w:p w14:paraId="4D70B32C"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Stage Four: Proportional Allocation of Questionnaire</w:t>
      </w:r>
    </w:p>
    <w:p w14:paraId="779673BA" w14:textId="2F3E24C9"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The researcher adopted </w:t>
      </w:r>
      <w:r w:rsidR="00D31624" w:rsidRPr="0031333E">
        <w:rPr>
          <w:rFonts w:ascii="Times New Roman" w:eastAsia="Times New Roman" w:hAnsi="Times New Roman" w:cs="Times New Roman"/>
          <w:sz w:val="24"/>
          <w:szCs w:val="24"/>
        </w:rPr>
        <w:t xml:space="preserve">a </w:t>
      </w:r>
      <w:r w:rsidRPr="001C147E">
        <w:rPr>
          <w:rFonts w:ascii="Times New Roman" w:eastAsia="Times New Roman" w:hAnsi="Times New Roman" w:cs="Times New Roman"/>
          <w:sz w:val="24"/>
          <w:szCs w:val="24"/>
        </w:rPr>
        <w:t>proportional sampling technique in distributing the questionnaire among the two universities.</w:t>
      </w:r>
    </w:p>
    <w:p w14:paraId="61E2911E"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formula used is:</w:t>
      </w:r>
    </w:p>
    <w:p w14:paraId="4BE61120"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University Population / Total Population × Sample Size</w:t>
      </w:r>
    </w:p>
    <w:p w14:paraId="542BE1AC"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For Godfrey Okoye University:</w:t>
      </w:r>
    </w:p>
    <w:p w14:paraId="327D76A6"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198 / 660 × 244 = 73</w:t>
      </w:r>
    </w:p>
    <w:p w14:paraId="123D9F1D" w14:textId="0B8B8C2A"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For </w:t>
      </w:r>
      <w:r w:rsidR="00D31624" w:rsidRPr="0031333E">
        <w:rPr>
          <w:rFonts w:ascii="Times New Roman" w:eastAsia="Times New Roman" w:hAnsi="Times New Roman" w:cs="Times New Roman"/>
          <w:sz w:val="24"/>
          <w:szCs w:val="24"/>
        </w:rPr>
        <w:t xml:space="preserve">the </w:t>
      </w:r>
      <w:r w:rsidRPr="001C147E">
        <w:rPr>
          <w:rFonts w:ascii="Times New Roman" w:eastAsia="Times New Roman" w:hAnsi="Times New Roman" w:cs="Times New Roman"/>
          <w:sz w:val="24"/>
          <w:szCs w:val="24"/>
        </w:rPr>
        <w:t>University of Nigeria</w:t>
      </w:r>
      <w:r w:rsidR="00D31624" w:rsidRPr="0031333E">
        <w:rPr>
          <w:rFonts w:ascii="Times New Roman" w:eastAsia="Times New Roman" w:hAnsi="Times New Roman" w:cs="Times New Roman"/>
          <w:sz w:val="24"/>
          <w:szCs w:val="24"/>
        </w:rPr>
        <w:t>,</w:t>
      </w:r>
      <w:r w:rsidRPr="001C147E">
        <w:rPr>
          <w:rFonts w:ascii="Times New Roman" w:eastAsia="Times New Roman" w:hAnsi="Times New Roman" w:cs="Times New Roman"/>
          <w:sz w:val="24"/>
          <w:szCs w:val="24"/>
        </w:rPr>
        <w:t xml:space="preserve"> Enugu Campus:</w:t>
      </w:r>
    </w:p>
    <w:p w14:paraId="610DE916"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462 / 660 × 244 = 171</w:t>
      </w:r>
    </w:p>
    <w:p w14:paraId="6DB3CAC1" w14:textId="49AAA2A8" w:rsidR="001C147E" w:rsidRPr="0031333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Table 3.7: Distribution of Questionnaire</w:t>
      </w:r>
    </w:p>
    <w:tbl>
      <w:tblPr>
        <w:tblStyle w:val="TableGrid"/>
        <w:tblW w:w="0" w:type="auto"/>
        <w:tblLook w:val="04A0" w:firstRow="1" w:lastRow="0" w:firstColumn="1" w:lastColumn="0" w:noHBand="0" w:noVBand="1"/>
      </w:tblPr>
      <w:tblGrid>
        <w:gridCol w:w="3803"/>
        <w:gridCol w:w="1337"/>
        <w:gridCol w:w="2090"/>
      </w:tblGrid>
      <w:tr w:rsidR="00D31624" w:rsidRPr="001C147E" w14:paraId="3009C1CB" w14:textId="77777777" w:rsidTr="00D31624">
        <w:tc>
          <w:tcPr>
            <w:tcW w:w="0" w:type="auto"/>
            <w:hideMark/>
          </w:tcPr>
          <w:p w14:paraId="7FB151F0" w14:textId="77777777" w:rsidR="00D31624" w:rsidRPr="001C147E" w:rsidRDefault="00D31624"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University</w:t>
            </w:r>
          </w:p>
        </w:tc>
        <w:tc>
          <w:tcPr>
            <w:tcW w:w="0" w:type="auto"/>
            <w:hideMark/>
          </w:tcPr>
          <w:p w14:paraId="50A16823" w14:textId="77777777" w:rsidR="00D31624" w:rsidRPr="001C147E" w:rsidRDefault="00D31624"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Population</w:t>
            </w:r>
          </w:p>
        </w:tc>
        <w:tc>
          <w:tcPr>
            <w:tcW w:w="0" w:type="auto"/>
            <w:hideMark/>
          </w:tcPr>
          <w:p w14:paraId="5B24DB9B" w14:textId="77777777" w:rsidR="00D31624" w:rsidRPr="001C147E" w:rsidRDefault="00D31624" w:rsidP="0031333E">
            <w:pPr>
              <w:spacing w:line="480" w:lineRule="auto"/>
              <w:jc w:val="both"/>
              <w:rPr>
                <w:rFonts w:ascii="Times New Roman" w:eastAsia="Times New Roman" w:hAnsi="Times New Roman" w:cs="Times New Roman"/>
                <w:b/>
                <w:bCs/>
                <w:sz w:val="24"/>
                <w:szCs w:val="24"/>
              </w:rPr>
            </w:pPr>
            <w:r w:rsidRPr="001C147E">
              <w:rPr>
                <w:rFonts w:ascii="Times New Roman" w:eastAsia="Times New Roman" w:hAnsi="Times New Roman" w:cs="Times New Roman"/>
                <w:b/>
                <w:bCs/>
                <w:sz w:val="24"/>
                <w:szCs w:val="24"/>
              </w:rPr>
              <w:t>Sample Allocation</w:t>
            </w:r>
          </w:p>
        </w:tc>
      </w:tr>
      <w:tr w:rsidR="00D31624" w:rsidRPr="001C147E" w14:paraId="578EEC1A" w14:textId="77777777" w:rsidTr="00D31624">
        <w:tc>
          <w:tcPr>
            <w:tcW w:w="0" w:type="auto"/>
            <w:hideMark/>
          </w:tcPr>
          <w:p w14:paraId="015C6596"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Godfrey Okoye University</w:t>
            </w:r>
          </w:p>
        </w:tc>
        <w:tc>
          <w:tcPr>
            <w:tcW w:w="0" w:type="auto"/>
            <w:hideMark/>
          </w:tcPr>
          <w:p w14:paraId="50B1E0FE"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198</w:t>
            </w:r>
          </w:p>
        </w:tc>
        <w:tc>
          <w:tcPr>
            <w:tcW w:w="0" w:type="auto"/>
            <w:hideMark/>
          </w:tcPr>
          <w:p w14:paraId="53113E46"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73</w:t>
            </w:r>
          </w:p>
        </w:tc>
      </w:tr>
      <w:tr w:rsidR="00D31624" w:rsidRPr="001C147E" w14:paraId="7A844A16" w14:textId="77777777" w:rsidTr="00D31624">
        <w:tc>
          <w:tcPr>
            <w:tcW w:w="0" w:type="auto"/>
            <w:hideMark/>
          </w:tcPr>
          <w:p w14:paraId="21049822"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University of Nigeria Enugu Campus</w:t>
            </w:r>
          </w:p>
        </w:tc>
        <w:tc>
          <w:tcPr>
            <w:tcW w:w="0" w:type="auto"/>
            <w:hideMark/>
          </w:tcPr>
          <w:p w14:paraId="484D1F67"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462</w:t>
            </w:r>
          </w:p>
        </w:tc>
        <w:tc>
          <w:tcPr>
            <w:tcW w:w="0" w:type="auto"/>
            <w:hideMark/>
          </w:tcPr>
          <w:p w14:paraId="51BA7E18"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171</w:t>
            </w:r>
          </w:p>
        </w:tc>
      </w:tr>
      <w:tr w:rsidR="00D31624" w:rsidRPr="001C147E" w14:paraId="296CE0F1" w14:textId="77777777" w:rsidTr="00D31624">
        <w:tc>
          <w:tcPr>
            <w:tcW w:w="0" w:type="auto"/>
            <w:hideMark/>
          </w:tcPr>
          <w:p w14:paraId="401B395C"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Total</w:t>
            </w:r>
          </w:p>
        </w:tc>
        <w:tc>
          <w:tcPr>
            <w:tcW w:w="0" w:type="auto"/>
            <w:hideMark/>
          </w:tcPr>
          <w:p w14:paraId="6F745290"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660</w:t>
            </w:r>
          </w:p>
        </w:tc>
        <w:tc>
          <w:tcPr>
            <w:tcW w:w="0" w:type="auto"/>
            <w:hideMark/>
          </w:tcPr>
          <w:p w14:paraId="5C905DD7" w14:textId="77777777" w:rsidR="00D31624" w:rsidRPr="001C147E" w:rsidRDefault="00D31624" w:rsidP="0031333E">
            <w:pPr>
              <w:spacing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244</w:t>
            </w:r>
          </w:p>
        </w:tc>
      </w:tr>
    </w:tbl>
    <w:p w14:paraId="75CE3008" w14:textId="77777777" w:rsidR="00D31624" w:rsidRPr="0031333E" w:rsidRDefault="00D31624" w:rsidP="0031333E">
      <w:pPr>
        <w:spacing w:before="100" w:beforeAutospacing="1" w:after="100" w:afterAutospacing="1" w:line="480" w:lineRule="auto"/>
        <w:jc w:val="both"/>
        <w:rPr>
          <w:rFonts w:ascii="Times New Roman" w:eastAsia="Times New Roman" w:hAnsi="Times New Roman" w:cs="Times New Roman"/>
          <w:sz w:val="24"/>
          <w:szCs w:val="24"/>
        </w:rPr>
      </w:pPr>
    </w:p>
    <w:p w14:paraId="6318AA05" w14:textId="4B4A2083"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Thus, 73 questionnaires were distributed to lecturers in Godfrey Okoye University while 171 questionnaires were distributed to lecturers in the University of Nigeria Enugu Campus.</w:t>
      </w:r>
    </w:p>
    <w:p w14:paraId="443F73C8"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3.5 Description of Research Instrument</w:t>
      </w:r>
    </w:p>
    <w:p w14:paraId="5149A40F"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instrument used for data collection in this study was a structured questionnaire designed by the researcher. The questionnaire was developed based on the objectives and research questions of the study.</w:t>
      </w:r>
    </w:p>
    <w:p w14:paraId="1127BC94" w14:textId="028AE2DD"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The questionnaire was divided into two sections. Section A contained items relating to the demographic characteristics of the respondents</w:t>
      </w:r>
      <w:r w:rsidR="0031333E" w:rsidRPr="0031333E">
        <w:rPr>
          <w:rFonts w:ascii="Times New Roman" w:eastAsia="Times New Roman" w:hAnsi="Times New Roman" w:cs="Times New Roman"/>
          <w:sz w:val="24"/>
          <w:szCs w:val="24"/>
        </w:rPr>
        <w:t>,</w:t>
      </w:r>
      <w:r w:rsidRPr="001C147E">
        <w:rPr>
          <w:rFonts w:ascii="Times New Roman" w:eastAsia="Times New Roman" w:hAnsi="Times New Roman" w:cs="Times New Roman"/>
          <w:sz w:val="24"/>
          <w:szCs w:val="24"/>
        </w:rPr>
        <w:t xml:space="preserve"> such as gender, age, academic qualification, years of teaching experience, and faculty affiliation. Section B contained items designed to obtain information relating to the awareness, utilization, and perception of </w:t>
      </w:r>
      <w:proofErr w:type="spellStart"/>
      <w:r w:rsidRPr="001C147E">
        <w:rPr>
          <w:rFonts w:ascii="Times New Roman" w:eastAsia="Times New Roman" w:hAnsi="Times New Roman" w:cs="Times New Roman"/>
          <w:sz w:val="24"/>
          <w:szCs w:val="24"/>
        </w:rPr>
        <w:t>ChatGPT</w:t>
      </w:r>
      <w:proofErr w:type="spellEnd"/>
      <w:r w:rsidRPr="001C147E">
        <w:rPr>
          <w:rFonts w:ascii="Times New Roman" w:eastAsia="Times New Roman" w:hAnsi="Times New Roman" w:cs="Times New Roman"/>
          <w:sz w:val="24"/>
          <w:szCs w:val="24"/>
        </w:rPr>
        <w:t xml:space="preserve"> among university lecturers.</w:t>
      </w:r>
    </w:p>
    <w:p w14:paraId="3C7A272C"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questionnaire adopted a four-point Likert scale format structured as follows:</w:t>
      </w:r>
    </w:p>
    <w:p w14:paraId="353D9FAC" w14:textId="77777777" w:rsidR="001C147E" w:rsidRPr="001C147E" w:rsidRDefault="001C147E" w:rsidP="0031333E">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Strongly Agree (SA)</w:t>
      </w:r>
    </w:p>
    <w:p w14:paraId="1823576A" w14:textId="77777777" w:rsidR="001C147E" w:rsidRPr="001C147E" w:rsidRDefault="001C147E" w:rsidP="0031333E">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Agree (A)</w:t>
      </w:r>
    </w:p>
    <w:p w14:paraId="1EDD2D64" w14:textId="77777777" w:rsidR="001C147E" w:rsidRPr="001C147E" w:rsidRDefault="001C147E" w:rsidP="0031333E">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Disagree (D)</w:t>
      </w:r>
    </w:p>
    <w:p w14:paraId="26230B6E" w14:textId="77777777" w:rsidR="001C147E" w:rsidRPr="001C147E" w:rsidRDefault="001C147E" w:rsidP="0031333E">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Strongly Disagree (SD)</w:t>
      </w:r>
    </w:p>
    <w:p w14:paraId="297A33FC"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use of the Likert scale enabled respondents to express the extent of their agreement or disagreement with the statements presented in the instrument.</w:t>
      </w:r>
    </w:p>
    <w:p w14:paraId="502906CA"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3.6 Validity of the Instrument</w:t>
      </w:r>
    </w:p>
    <w:p w14:paraId="50F64EB8"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Validity refers to the degree to which a research instrument measures what it is intended to measure. In order to ensure the validity of the instrument used for this study, face validity was adopted.</w:t>
      </w:r>
    </w:p>
    <w:p w14:paraId="1436D2CC"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questionnaire was presented to the research supervisor and other experts in Mass Communication and Educational Psychology for critical examination and scrutiny. These experts assessed the instrument in terms of clarity, relevance, appropriateness, and suitability to the objectives of the study.</w:t>
      </w:r>
    </w:p>
    <w:p w14:paraId="16418972"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 xml:space="preserve">Corrections and recommendations made by the experts were carefully incorporated into the final version of the questionnaire before it was administered to respondents. This process ensured that the instrument adequately measured the awareness, utilization, and perception of </w:t>
      </w:r>
      <w:proofErr w:type="spellStart"/>
      <w:r w:rsidRPr="001C147E">
        <w:rPr>
          <w:rFonts w:ascii="Times New Roman" w:eastAsia="Times New Roman" w:hAnsi="Times New Roman" w:cs="Times New Roman"/>
          <w:sz w:val="24"/>
          <w:szCs w:val="24"/>
        </w:rPr>
        <w:t>ChatGPT</w:t>
      </w:r>
      <w:proofErr w:type="spellEnd"/>
      <w:r w:rsidRPr="001C147E">
        <w:rPr>
          <w:rFonts w:ascii="Times New Roman" w:eastAsia="Times New Roman" w:hAnsi="Times New Roman" w:cs="Times New Roman"/>
          <w:sz w:val="24"/>
          <w:szCs w:val="24"/>
        </w:rPr>
        <w:t xml:space="preserve"> among university lecturers.</w:t>
      </w:r>
    </w:p>
    <w:p w14:paraId="6B4289C4"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3.7 Reliability of the Instrument</w:t>
      </w:r>
    </w:p>
    <w:p w14:paraId="72AC1C9C" w14:textId="058CAD49"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Reliability refers to the consistency and stability of a research instrument over time. In order to establish the reliability of the instrument, the researcher adopted the test-retest method using </w:t>
      </w:r>
      <w:r w:rsidR="00D31624" w:rsidRPr="0031333E">
        <w:rPr>
          <w:rFonts w:ascii="Times New Roman" w:eastAsia="Times New Roman" w:hAnsi="Times New Roman" w:cs="Times New Roman"/>
          <w:sz w:val="24"/>
          <w:szCs w:val="24"/>
        </w:rPr>
        <w:t xml:space="preserve">the </w:t>
      </w:r>
      <w:r w:rsidRPr="001C147E">
        <w:rPr>
          <w:rFonts w:ascii="Times New Roman" w:eastAsia="Times New Roman" w:hAnsi="Times New Roman" w:cs="Times New Roman"/>
          <w:sz w:val="24"/>
          <w:szCs w:val="24"/>
        </w:rPr>
        <w:t xml:space="preserve">Pearson </w:t>
      </w:r>
      <w:r w:rsidR="00D31624" w:rsidRPr="0031333E">
        <w:rPr>
          <w:rFonts w:ascii="Times New Roman" w:eastAsia="Times New Roman" w:hAnsi="Times New Roman" w:cs="Times New Roman"/>
          <w:sz w:val="24"/>
          <w:szCs w:val="24"/>
        </w:rPr>
        <w:t>Product-Moment</w:t>
      </w:r>
      <w:r w:rsidRPr="001C147E">
        <w:rPr>
          <w:rFonts w:ascii="Times New Roman" w:eastAsia="Times New Roman" w:hAnsi="Times New Roman" w:cs="Times New Roman"/>
          <w:sz w:val="24"/>
          <w:szCs w:val="24"/>
        </w:rPr>
        <w:t xml:space="preserve"> Correlation Coefficient (PPMC).</w:t>
      </w:r>
    </w:p>
    <w:p w14:paraId="4FD288FA"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questionnaire was administered to a small group of lecturers outside the study population but with similar characteristics to the respondents used for the main study. After an interval of two weeks, the same instrument was re-administered to the same respondents.</w:t>
      </w:r>
    </w:p>
    <w:p w14:paraId="5ADDC5D8" w14:textId="09F4B264"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 xml:space="preserve">The scores obtained from the two administrations were correlated using </w:t>
      </w:r>
      <w:r w:rsidR="00D31624" w:rsidRPr="0031333E">
        <w:rPr>
          <w:rFonts w:ascii="Times New Roman" w:eastAsia="Times New Roman" w:hAnsi="Times New Roman" w:cs="Times New Roman"/>
          <w:sz w:val="24"/>
          <w:szCs w:val="24"/>
        </w:rPr>
        <w:t xml:space="preserve">the </w:t>
      </w:r>
      <w:r w:rsidRPr="001C147E">
        <w:rPr>
          <w:rFonts w:ascii="Times New Roman" w:eastAsia="Times New Roman" w:hAnsi="Times New Roman" w:cs="Times New Roman"/>
          <w:sz w:val="24"/>
          <w:szCs w:val="24"/>
        </w:rPr>
        <w:t xml:space="preserve">Pearson </w:t>
      </w:r>
      <w:r w:rsidR="0031333E" w:rsidRPr="0031333E">
        <w:rPr>
          <w:rFonts w:ascii="Times New Roman" w:eastAsia="Times New Roman" w:hAnsi="Times New Roman" w:cs="Times New Roman"/>
          <w:sz w:val="24"/>
          <w:szCs w:val="24"/>
        </w:rPr>
        <w:t>Product-Moment</w:t>
      </w:r>
      <w:r w:rsidRPr="001C147E">
        <w:rPr>
          <w:rFonts w:ascii="Times New Roman" w:eastAsia="Times New Roman" w:hAnsi="Times New Roman" w:cs="Times New Roman"/>
          <w:sz w:val="24"/>
          <w:szCs w:val="24"/>
        </w:rPr>
        <w:t xml:space="preserve"> Correlation formula to determine the consistency of the instrument. The correlation coefficient obtained indicated that the instrument was reliable and suitable for the study.</w:t>
      </w:r>
    </w:p>
    <w:p w14:paraId="08FBE64F"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3.8 Method of Data Collection</w:t>
      </w:r>
    </w:p>
    <w:p w14:paraId="42BF1B52"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data used for this study were obtained from primary sources through the administration of questionnaires. The researcher employed direct method of questionnaire administration in collecting data from respondents.</w:t>
      </w:r>
    </w:p>
    <w:p w14:paraId="38880297"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The questionnaires were distributed personally by the researcher to lecturers in the selected universities. This face-to-face approach enabled the researcher to explain unclear items where necessary and ensured a high rate of retrieval of the instrument.</w:t>
      </w:r>
    </w:p>
    <w:p w14:paraId="54D8209D"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In addition to physical distribution, Google Forms was also used to distribute copies of the questionnaire electronically to lecturers through academic and professional online platforms. This approach helped the researcher reach respondents who were unavailable physically and increased the response rate for the study.</w:t>
      </w:r>
    </w:p>
    <w:p w14:paraId="02680500"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researcher ensured that respondents were adequately informed about the purpose of the study and confidentiality of their responses.</w:t>
      </w:r>
    </w:p>
    <w:p w14:paraId="6B947BEE"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3.9 Method of Data Analysis</w:t>
      </w:r>
    </w:p>
    <w:p w14:paraId="3A635CBD"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data collected for this study were analyzed using percentage analysis and mean analysis.</w:t>
      </w:r>
    </w:p>
    <w:p w14:paraId="10E99235"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Percentage analysis was used to analyze the demographic data contained in Section A of the questionnaire. The results were presented using frequency distribution tables and percentages to provide clear understanding of respondents’ characteristics.</w:t>
      </w:r>
    </w:p>
    <w:p w14:paraId="6B9AC308"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psychographic data contained in Section B were analyzed using mean analysis. The mean score was used to determine the extent to which respondents agreed or disagreed with each statement in the questionnaire.</w:t>
      </w:r>
    </w:p>
    <w:p w14:paraId="2B390A8F"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criterion mean for the study was set at 2.5. Therefore:</w:t>
      </w:r>
    </w:p>
    <w:p w14:paraId="4656E525" w14:textId="77777777" w:rsidR="001C147E" w:rsidRPr="001C147E" w:rsidRDefault="001C147E" w:rsidP="0031333E">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Any item with a mean score of 2.5 and above was accepted.</w:t>
      </w:r>
    </w:p>
    <w:p w14:paraId="0EA18414" w14:textId="77777777" w:rsidR="001C147E" w:rsidRPr="001C147E" w:rsidRDefault="001C147E" w:rsidP="0031333E">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lastRenderedPageBreak/>
        <w:t>Any item with a mean score below 2.5 was rejected.</w:t>
      </w:r>
    </w:p>
    <w:p w14:paraId="65549941" w14:textId="77777777" w:rsidR="001C147E" w:rsidRPr="001C147E" w:rsidRDefault="001C147E" w:rsidP="0031333E">
      <w:pPr>
        <w:spacing w:before="100" w:beforeAutospacing="1" w:after="100" w:afterAutospacing="1" w:line="480" w:lineRule="auto"/>
        <w:jc w:val="both"/>
        <w:rPr>
          <w:rFonts w:ascii="Times New Roman" w:eastAsia="Times New Roman" w:hAnsi="Times New Roman" w:cs="Times New Roman"/>
          <w:sz w:val="24"/>
          <w:szCs w:val="24"/>
        </w:rPr>
      </w:pPr>
      <w:r w:rsidRPr="001C147E">
        <w:rPr>
          <w:rFonts w:ascii="Times New Roman" w:eastAsia="Times New Roman" w:hAnsi="Times New Roman" w:cs="Times New Roman"/>
          <w:sz w:val="24"/>
          <w:szCs w:val="24"/>
        </w:rPr>
        <w:t>The data were presented in tables to ensure clarity and facilitate proper interpretation of findings.</w:t>
      </w:r>
    </w:p>
    <w:p w14:paraId="05AD3D1A" w14:textId="77777777" w:rsidR="001C147E" w:rsidRPr="0031333E" w:rsidRDefault="001C147E" w:rsidP="0031333E">
      <w:pPr>
        <w:spacing w:line="480" w:lineRule="auto"/>
        <w:jc w:val="both"/>
        <w:rPr>
          <w:rFonts w:ascii="Times New Roman" w:hAnsi="Times New Roman" w:cs="Times New Roman"/>
        </w:rPr>
      </w:pPr>
    </w:p>
    <w:sectPr w:rsidR="001C147E" w:rsidRPr="00313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E05D8"/>
    <w:multiLevelType w:val="multilevel"/>
    <w:tmpl w:val="CE8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C03D3"/>
    <w:multiLevelType w:val="multilevel"/>
    <w:tmpl w:val="EC8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BAF"/>
    <w:multiLevelType w:val="multilevel"/>
    <w:tmpl w:val="0F8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7E"/>
    <w:rsid w:val="001C147E"/>
    <w:rsid w:val="0031333E"/>
    <w:rsid w:val="00D31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3182"/>
  <w15:chartTrackingRefBased/>
  <w15:docId w15:val="{DF9F283F-DD6F-4832-B591-974330D1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C1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9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Kayode</dc:creator>
  <cp:keywords/>
  <dc:description/>
  <cp:lastModifiedBy>Ayomide Kayode</cp:lastModifiedBy>
  <cp:revision>1</cp:revision>
  <dcterms:created xsi:type="dcterms:W3CDTF">2026-05-22T14:24:00Z</dcterms:created>
  <dcterms:modified xsi:type="dcterms:W3CDTF">2026-05-22T14:46:00Z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9fc62654-96e8-4298-8dd2-86b1617764cd</vt:lpwstr>
  </property>
</Properties>
</file>