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60" w:lineRule="auto"/>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Analytics Plan for Predicting Repeat Customer Behavior in E-Commerce</w:t>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3"/>
        <w:spacing w:before="0" w:line="360" w:lineRule="auto"/>
        <w:rPr>
          <w:rFonts w:ascii="Times New Roman" w:cs="Times New Roman" w:eastAsia="Times New Roman" w:hAnsi="Times New Roman"/>
          <w:color w:val="1155cc"/>
        </w:rPr>
      </w:pPr>
      <w:bookmarkStart w:colFirst="0" w:colLast="0" w:name="_z4coz8byjztu" w:id="0"/>
      <w:bookmarkEnd w:id="0"/>
      <w:r w:rsidDel="00000000" w:rsidR="00000000" w:rsidRPr="00000000">
        <w:rPr>
          <w:rFonts w:ascii="Times New Roman" w:cs="Times New Roman" w:eastAsia="Times New Roman" w:hAnsi="Times New Roman"/>
          <w:color w:val="1155cc"/>
          <w:rtl w:val="0"/>
        </w:rPr>
        <w:t xml:space="preserve">Executive Summary: Project Goal &amp; Approach</w:t>
      </w:r>
    </w:p>
    <w:p w:rsidR="00000000" w:rsidDel="00000000" w:rsidP="00000000" w:rsidRDefault="00000000" w:rsidRPr="00000000" w14:paraId="00000006">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plan outlines how we will predict which e-commerce customers are likely to buy again. Our main goal is to help businesses turn one-time buyers into loyal customers. This is important because repeat customers spend more and cost less to keep than finding new ones.</w:t>
      </w:r>
    </w:p>
    <w:p w:rsidR="00000000" w:rsidDel="00000000" w:rsidP="00000000" w:rsidRDefault="00000000" w:rsidRPr="00000000" w14:paraId="0000000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We will use data analysis on the ecommerce_customer_data.csv dataset to identify the key factors that predict repeat purchases. The final result will be clear insights and recommendations for marketing teams to improve customer retention.</w:t>
      </w:r>
      <w:r w:rsidDel="00000000" w:rsidR="00000000" w:rsidRPr="00000000">
        <w:rPr>
          <w:rtl w:val="0"/>
        </w:rPr>
      </w:r>
    </w:p>
    <w:p w:rsidR="00000000" w:rsidDel="00000000" w:rsidP="00000000" w:rsidRDefault="00000000" w:rsidRPr="00000000" w14:paraId="00000008">
      <w:pPr>
        <w:spacing w:after="120" w:before="12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The Challenge:</w:t>
      </w:r>
      <w:r w:rsidDel="00000000" w:rsidR="00000000" w:rsidRPr="00000000">
        <w:rPr>
          <w:rFonts w:ascii="Times New Roman" w:cs="Times New Roman" w:eastAsia="Times New Roman" w:hAnsi="Times New Roman"/>
          <w:sz w:val="21"/>
          <w:szCs w:val="21"/>
          <w:rtl w:val="0"/>
        </w:rPr>
        <w:t xml:space="preserve"> Our journey begins with a critical business challenge faced by e-commerce companies: converting one-time buyers into loyal, repeat customers. We know that repeat customers are the lifeblood of a sustainable online business, contributing significantly more revenue with lower marketing costs than constantly acquiring new ones. The core problem is identifying </w:t>
      </w:r>
      <w:r w:rsidDel="00000000" w:rsidR="00000000" w:rsidRPr="00000000">
        <w:rPr>
          <w:rFonts w:ascii="Times New Roman" w:cs="Times New Roman" w:eastAsia="Times New Roman" w:hAnsi="Times New Roman"/>
          <w:i w:val="1"/>
          <w:sz w:val="21"/>
          <w:szCs w:val="21"/>
          <w:rtl w:val="0"/>
        </w:rPr>
        <w:t xml:space="preserve">who</w:t>
      </w:r>
      <w:r w:rsidDel="00000000" w:rsidR="00000000" w:rsidRPr="00000000">
        <w:rPr>
          <w:rFonts w:ascii="Times New Roman" w:cs="Times New Roman" w:eastAsia="Times New Roman" w:hAnsi="Times New Roman"/>
          <w:sz w:val="21"/>
          <w:szCs w:val="21"/>
          <w:rtl w:val="0"/>
        </w:rPr>
        <w:t xml:space="preserve"> is likely to become a repeat buyer and </w:t>
      </w:r>
      <w:r w:rsidDel="00000000" w:rsidR="00000000" w:rsidRPr="00000000">
        <w:rPr>
          <w:rFonts w:ascii="Times New Roman" w:cs="Times New Roman" w:eastAsia="Times New Roman" w:hAnsi="Times New Roman"/>
          <w:i w:val="1"/>
          <w:sz w:val="21"/>
          <w:szCs w:val="21"/>
          <w:rtl w:val="0"/>
        </w:rPr>
        <w:t xml:space="preserve">why</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09">
      <w:pPr>
        <w:spacing w:after="120" w:before="12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The Data:</w:t>
      </w:r>
      <w:r w:rsidDel="00000000" w:rsidR="00000000" w:rsidRPr="00000000">
        <w:rPr>
          <w:rFonts w:ascii="Times New Roman" w:cs="Times New Roman" w:eastAsia="Times New Roman" w:hAnsi="Times New Roman"/>
          <w:sz w:val="21"/>
          <w:szCs w:val="21"/>
          <w:rtl w:val="0"/>
        </w:rPr>
        <w:t xml:space="preserve"> To tackle this, we have a dataset (ecommerce_customer_data.csv) capturing a snapshot of customer behavior and demographics. It contains valuable information like purchasing history (Total Purchases, Average Order Value, Customer Lifetime Value), engagement metrics (Email Engagement Rate, Social Media Engagement Rate, Mobile App Usage), customer service interactions, satisfaction scores, conversion rates from different channels, membership status, return history, and demographic details (Age, Gender, Income Level, Country, City). Crucially, it includes our target: whether a customer is a Repeat Customer.</w:t>
      </w:r>
    </w:p>
    <w:p w:rsidR="00000000" w:rsidDel="00000000" w:rsidP="00000000" w:rsidRDefault="00000000" w:rsidRPr="00000000" w14:paraId="0000000A">
      <w:pPr>
        <w:spacing w:after="120" w:before="12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Understanding the Data Landscape:</w:t>
      </w:r>
      <w:r w:rsidDel="00000000" w:rsidR="00000000" w:rsidRPr="00000000">
        <w:rPr>
          <w:rFonts w:ascii="Times New Roman" w:cs="Times New Roman" w:eastAsia="Times New Roman" w:hAnsi="Times New Roman"/>
          <w:sz w:val="21"/>
          <w:szCs w:val="21"/>
          <w:rtl w:val="0"/>
        </w:rPr>
        <w:t xml:space="preserve"> Our initial exploration revealed the dataset's structure and the types of data we're working with. We immediately noticed a </w:t>
      </w:r>
      <w:r w:rsidDel="00000000" w:rsidR="00000000" w:rsidRPr="00000000">
        <w:rPr>
          <w:rFonts w:ascii="Times New Roman" w:cs="Times New Roman" w:eastAsia="Times New Roman" w:hAnsi="Times New Roman"/>
          <w:b w:val="1"/>
          <w:sz w:val="21"/>
          <w:szCs w:val="21"/>
          <w:rtl w:val="0"/>
        </w:rPr>
        <w:t xml:space="preserve">class imbalance</w:t>
      </w:r>
      <w:r w:rsidDel="00000000" w:rsidR="00000000" w:rsidRPr="00000000">
        <w:rPr>
          <w:rFonts w:ascii="Times New Roman" w:cs="Times New Roman" w:eastAsia="Times New Roman" w:hAnsi="Times New Roman"/>
          <w:sz w:val="21"/>
          <w:szCs w:val="21"/>
          <w:rtl w:val="0"/>
        </w:rPr>
        <w:t xml:space="preserve"> in our target variable (Repeat Customer), with a large majority of customers being repeat buyers. This is a key finding that we'll need to address during modeling to ensure we can accurately identify the minority class (non-repeat customers), which is vital for churn prediction and retention strategies.</w:t>
      </w:r>
    </w:p>
    <w:p w:rsidR="00000000" w:rsidDel="00000000" w:rsidP="00000000" w:rsidRDefault="00000000" w:rsidRPr="00000000" w14:paraId="0000000B">
      <w:pPr>
        <w:spacing w:after="120" w:before="12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also checked for data quality issues. We found and handled </w:t>
      </w:r>
      <w:r w:rsidDel="00000000" w:rsidR="00000000" w:rsidRPr="00000000">
        <w:rPr>
          <w:rFonts w:ascii="Times New Roman" w:cs="Times New Roman" w:eastAsia="Times New Roman" w:hAnsi="Times New Roman"/>
          <w:b w:val="1"/>
          <w:sz w:val="21"/>
          <w:szCs w:val="21"/>
          <w:rtl w:val="0"/>
        </w:rPr>
        <w:t xml:space="preserve">missing values</w:t>
      </w:r>
      <w:r w:rsidDel="00000000" w:rsidR="00000000" w:rsidRPr="00000000">
        <w:rPr>
          <w:rFonts w:ascii="Times New Roman" w:cs="Times New Roman" w:eastAsia="Times New Roman" w:hAnsi="Times New Roman"/>
          <w:sz w:val="21"/>
          <w:szCs w:val="21"/>
          <w:rtl w:val="0"/>
        </w:rPr>
        <w:t xml:space="preserve"> through imputation (using median for numerical and mode/None for categorical). Visualizing missingness with a heatmap helped us see the pattern of these gaps. We also identified and prepared to handle </w:t>
      </w:r>
      <w:r w:rsidDel="00000000" w:rsidR="00000000" w:rsidRPr="00000000">
        <w:rPr>
          <w:rFonts w:ascii="Times New Roman" w:cs="Times New Roman" w:eastAsia="Times New Roman" w:hAnsi="Times New Roman"/>
          <w:b w:val="1"/>
          <w:sz w:val="21"/>
          <w:szCs w:val="21"/>
          <w:rtl w:val="0"/>
        </w:rPr>
        <w:t xml:space="preserve">duplicate records</w:t>
      </w:r>
      <w:r w:rsidDel="00000000" w:rsidR="00000000" w:rsidRPr="00000000">
        <w:rPr>
          <w:rFonts w:ascii="Times New Roman" w:cs="Times New Roman" w:eastAsia="Times New Roman" w:hAnsi="Times New Roman"/>
          <w:sz w:val="21"/>
          <w:szCs w:val="21"/>
          <w:rtl w:val="0"/>
        </w:rPr>
        <w:t xml:space="preserve"> and potential </w:t>
      </w:r>
      <w:r w:rsidDel="00000000" w:rsidR="00000000" w:rsidRPr="00000000">
        <w:rPr>
          <w:rFonts w:ascii="Times New Roman" w:cs="Times New Roman" w:eastAsia="Times New Roman" w:hAnsi="Times New Roman"/>
          <w:b w:val="1"/>
          <w:sz w:val="21"/>
          <w:szCs w:val="21"/>
          <w:rtl w:val="0"/>
        </w:rPr>
        <w:t xml:space="preserve">constant value columns</w:t>
      </w:r>
      <w:r w:rsidDel="00000000" w:rsidR="00000000" w:rsidRPr="00000000">
        <w:rPr>
          <w:rFonts w:ascii="Times New Roman" w:cs="Times New Roman" w:eastAsia="Times New Roman" w:hAnsi="Times New Roman"/>
          <w:sz w:val="21"/>
          <w:szCs w:val="21"/>
          <w:rtl w:val="0"/>
        </w:rPr>
        <w:t xml:space="preserve">, although none were found in our initial check after cleaning. We addressed obvious </w:t>
      </w:r>
      <w:r w:rsidDel="00000000" w:rsidR="00000000" w:rsidRPr="00000000">
        <w:rPr>
          <w:rFonts w:ascii="Times New Roman" w:cs="Times New Roman" w:eastAsia="Times New Roman" w:hAnsi="Times New Roman"/>
          <w:b w:val="1"/>
          <w:sz w:val="21"/>
          <w:szCs w:val="21"/>
          <w:rtl w:val="0"/>
        </w:rPr>
        <w:t xml:space="preserve">outliers</w:t>
      </w:r>
      <w:r w:rsidDel="00000000" w:rsidR="00000000" w:rsidRPr="00000000">
        <w:rPr>
          <w:rFonts w:ascii="Times New Roman" w:cs="Times New Roman" w:eastAsia="Times New Roman" w:hAnsi="Times New Roman"/>
          <w:sz w:val="21"/>
          <w:szCs w:val="21"/>
          <w:rtl w:val="0"/>
        </w:rPr>
        <w:t xml:space="preserve"> like negative age or lifetime value by converting them to missing values for imputation.</w:t>
      </w:r>
    </w:p>
    <w:p w:rsidR="00000000" w:rsidDel="00000000" w:rsidP="00000000" w:rsidRDefault="00000000" w:rsidRPr="00000000" w14:paraId="0000000C">
      <w:pPr>
        <w:spacing w:after="120" w:before="12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created a new feature, </w:t>
      </w:r>
      <w:r w:rsidDel="00000000" w:rsidR="00000000" w:rsidRPr="00000000">
        <w:rPr>
          <w:rFonts w:ascii="Times New Roman" w:cs="Times New Roman" w:eastAsia="Times New Roman" w:hAnsi="Times New Roman"/>
          <w:b w:val="1"/>
          <w:sz w:val="21"/>
          <w:szCs w:val="21"/>
          <w:rtl w:val="0"/>
        </w:rPr>
        <w:t xml:space="preserve">Customer Tenure</w:t>
      </w:r>
      <w:r w:rsidDel="00000000" w:rsidR="00000000" w:rsidRPr="00000000">
        <w:rPr>
          <w:rFonts w:ascii="Times New Roman" w:cs="Times New Roman" w:eastAsia="Times New Roman" w:hAnsi="Times New Roman"/>
          <w:sz w:val="21"/>
          <w:szCs w:val="21"/>
          <w:rtl w:val="0"/>
        </w:rPr>
        <w:t xml:space="preserve">, from the registration date, which provides valuable context about the customer's relationship duration.</w:t>
      </w:r>
    </w:p>
    <w:p w:rsidR="00000000" w:rsidDel="00000000" w:rsidP="00000000" w:rsidRDefault="00000000" w:rsidRPr="00000000" w14:paraId="0000000D">
      <w:pPr>
        <w:spacing w:after="120" w:before="12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Exploring Relationships:</w:t>
      </w:r>
      <w:r w:rsidDel="00000000" w:rsidR="00000000" w:rsidRPr="00000000">
        <w:rPr>
          <w:rFonts w:ascii="Times New Roman" w:cs="Times New Roman" w:eastAsia="Times New Roman" w:hAnsi="Times New Roman"/>
          <w:sz w:val="21"/>
          <w:szCs w:val="21"/>
          <w:rtl w:val="0"/>
        </w:rPr>
        <w:t xml:space="preserve"> Through visualizations, we started to uncover patterns:</w:t>
      </w:r>
    </w:p>
    <w:p w:rsidR="00000000" w:rsidDel="00000000" w:rsidP="00000000" w:rsidRDefault="00000000" w:rsidRPr="00000000" w14:paraId="0000000E">
      <w:pPr>
        <w:numPr>
          <w:ilvl w:val="0"/>
          <w:numId w:val="18"/>
        </w:numPr>
        <w:spacing w:after="0" w:afterAutospacing="0" w:before="120" w:line="360" w:lineRule="auto"/>
        <w:ind w:left="720" w:hanging="360"/>
        <w:rPr>
          <w:rFonts w:ascii="Google Sans Text" w:cs="Google Sans Text" w:eastAsia="Google Sans Text" w:hAnsi="Google Sans Text"/>
          <w:sz w:val="21"/>
          <w:szCs w:val="21"/>
        </w:rPr>
      </w:pPr>
      <w:r w:rsidDel="00000000" w:rsidR="00000000" w:rsidRPr="00000000">
        <w:rPr>
          <w:rFonts w:ascii="Times New Roman" w:cs="Times New Roman" w:eastAsia="Times New Roman" w:hAnsi="Times New Roman"/>
          <w:b w:val="1"/>
          <w:sz w:val="21"/>
          <w:szCs w:val="21"/>
          <w:rtl w:val="0"/>
        </w:rPr>
        <w:t xml:space="preserve">Univariate Plots</w:t>
      </w:r>
      <w:r w:rsidDel="00000000" w:rsidR="00000000" w:rsidRPr="00000000">
        <w:rPr>
          <w:rFonts w:ascii="Times New Roman" w:cs="Times New Roman" w:eastAsia="Times New Roman" w:hAnsi="Times New Roman"/>
          <w:sz w:val="21"/>
          <w:szCs w:val="21"/>
          <w:rtl w:val="0"/>
        </w:rPr>
        <w:t xml:space="preserve"> showed the distributions of individual features. We saw the range of purchase values, engagement rates, and the spread of demographics. Skewness in some numerical features was noted, which might be considered for transformations later.</w:t>
      </w:r>
    </w:p>
    <w:p w:rsidR="00000000" w:rsidDel="00000000" w:rsidP="00000000" w:rsidRDefault="00000000" w:rsidRPr="00000000" w14:paraId="0000000F">
      <w:pPr>
        <w:numPr>
          <w:ilvl w:val="0"/>
          <w:numId w:val="18"/>
        </w:numPr>
        <w:spacing w:after="0" w:afterAutospacing="0" w:before="0" w:beforeAutospacing="0" w:line="360" w:lineRule="auto"/>
        <w:ind w:left="720" w:hanging="360"/>
        <w:rPr>
          <w:rFonts w:ascii="Google Sans Text" w:cs="Google Sans Text" w:eastAsia="Google Sans Text" w:hAnsi="Google Sans Text"/>
          <w:sz w:val="21"/>
          <w:szCs w:val="21"/>
        </w:rPr>
      </w:pPr>
      <w:r w:rsidDel="00000000" w:rsidR="00000000" w:rsidRPr="00000000">
        <w:rPr>
          <w:rFonts w:ascii="Times New Roman" w:cs="Times New Roman" w:eastAsia="Times New Roman" w:hAnsi="Times New Roman"/>
          <w:b w:val="1"/>
          <w:sz w:val="21"/>
          <w:szCs w:val="21"/>
          <w:rtl w:val="0"/>
        </w:rPr>
        <w:t xml:space="preserve">Bivariate Analysis</w:t>
      </w:r>
      <w:r w:rsidDel="00000000" w:rsidR="00000000" w:rsidRPr="00000000">
        <w:rPr>
          <w:rFonts w:ascii="Times New Roman" w:cs="Times New Roman" w:eastAsia="Times New Roman" w:hAnsi="Times New Roman"/>
          <w:sz w:val="21"/>
          <w:szCs w:val="21"/>
          <w:rtl w:val="0"/>
        </w:rPr>
        <w:t xml:space="preserve"> gave us insights into how different features relate to repeat customer status. We could visually see if certain income levels, countries, favorite categories, or engagement levels tend to have a higher proportion of repeat customers. Similarly, boxplots showed us how the distributions of numerical features like Total Purchases or Customer Lifetime Value differ between repeat and non-repeat customers – likely showing higher values for repeat buyers, as expected.</w:t>
      </w:r>
    </w:p>
    <w:p w:rsidR="00000000" w:rsidDel="00000000" w:rsidP="00000000" w:rsidRDefault="00000000" w:rsidRPr="00000000" w14:paraId="00000010">
      <w:pPr>
        <w:numPr>
          <w:ilvl w:val="0"/>
          <w:numId w:val="18"/>
        </w:numPr>
        <w:spacing w:after="120" w:before="0" w:beforeAutospacing="0" w:line="360" w:lineRule="auto"/>
        <w:ind w:left="720" w:hanging="360"/>
        <w:rPr>
          <w:rFonts w:ascii="Google Sans Text" w:cs="Google Sans Text" w:eastAsia="Google Sans Text" w:hAnsi="Google Sans Text"/>
          <w:sz w:val="21"/>
          <w:szCs w:val="21"/>
        </w:rPr>
      </w:pPr>
      <w:r w:rsidDel="00000000" w:rsidR="00000000" w:rsidRPr="00000000">
        <w:rPr>
          <w:rFonts w:ascii="Times New Roman" w:cs="Times New Roman" w:eastAsia="Times New Roman" w:hAnsi="Times New Roman"/>
          <w:sz w:val="21"/>
          <w:szCs w:val="21"/>
          <w:rtl w:val="0"/>
        </w:rPr>
        <w:t xml:space="preserve">The </w:t>
      </w:r>
      <w:r w:rsidDel="00000000" w:rsidR="00000000" w:rsidRPr="00000000">
        <w:rPr>
          <w:rFonts w:ascii="Times New Roman" w:cs="Times New Roman" w:eastAsia="Times New Roman" w:hAnsi="Times New Roman"/>
          <w:b w:val="1"/>
          <w:sz w:val="21"/>
          <w:szCs w:val="21"/>
          <w:rtl w:val="0"/>
        </w:rPr>
        <w:t xml:space="preserve">Correlation Matrix</w:t>
      </w:r>
      <w:r w:rsidDel="00000000" w:rsidR="00000000" w:rsidRPr="00000000">
        <w:rPr>
          <w:rFonts w:ascii="Times New Roman" w:cs="Times New Roman" w:eastAsia="Times New Roman" w:hAnsi="Times New Roman"/>
          <w:sz w:val="21"/>
          <w:szCs w:val="21"/>
          <w:rtl w:val="0"/>
        </w:rPr>
        <w:t xml:space="preserve"> highlighted linear relationships between numerical features. This helps us understand potential multicollinearity issues and see which numerical features have stronger correlations with each other and, importantly, with our numerical target variable (Repeat Customer_Num).</w:t>
      </w:r>
    </w:p>
    <w:p w:rsidR="00000000" w:rsidDel="00000000" w:rsidP="00000000" w:rsidRDefault="00000000" w:rsidRPr="00000000" w14:paraId="00000011">
      <w:pPr>
        <w:spacing w:after="120" w:before="12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The Path Forward:</w:t>
      </w:r>
      <w:r w:rsidDel="00000000" w:rsidR="00000000" w:rsidRPr="00000000">
        <w:rPr>
          <w:rFonts w:ascii="Times New Roman" w:cs="Times New Roman" w:eastAsia="Times New Roman" w:hAnsi="Times New Roman"/>
          <w:sz w:val="21"/>
          <w:szCs w:val="21"/>
          <w:rtl w:val="0"/>
        </w:rPr>
        <w:t xml:space="preserve"> Based on these insights, our plan is to build a </w:t>
      </w:r>
      <w:r w:rsidDel="00000000" w:rsidR="00000000" w:rsidRPr="00000000">
        <w:rPr>
          <w:rFonts w:ascii="Times New Roman" w:cs="Times New Roman" w:eastAsia="Times New Roman" w:hAnsi="Times New Roman"/>
          <w:b w:val="1"/>
          <w:sz w:val="21"/>
          <w:szCs w:val="21"/>
          <w:rtl w:val="0"/>
        </w:rPr>
        <w:t xml:space="preserve">Logistic Regression model</w:t>
      </w:r>
      <w:r w:rsidDel="00000000" w:rsidR="00000000" w:rsidRPr="00000000">
        <w:rPr>
          <w:rFonts w:ascii="Times New Roman" w:cs="Times New Roman" w:eastAsia="Times New Roman" w:hAnsi="Times New Roman"/>
          <w:sz w:val="21"/>
          <w:szCs w:val="21"/>
          <w:rtl w:val="0"/>
        </w:rPr>
        <w:t xml:space="preserve">. This model is chosen for its interpretability, which will allow us to understand </w:t>
      </w:r>
      <w:r w:rsidDel="00000000" w:rsidR="00000000" w:rsidRPr="00000000">
        <w:rPr>
          <w:rFonts w:ascii="Times New Roman" w:cs="Times New Roman" w:eastAsia="Times New Roman" w:hAnsi="Times New Roman"/>
          <w:i w:val="1"/>
          <w:sz w:val="21"/>
          <w:szCs w:val="21"/>
          <w:rtl w:val="0"/>
        </w:rPr>
        <w:t xml:space="preserve">which</w:t>
      </w:r>
      <w:r w:rsidDel="00000000" w:rsidR="00000000" w:rsidRPr="00000000">
        <w:rPr>
          <w:rFonts w:ascii="Times New Roman" w:cs="Times New Roman" w:eastAsia="Times New Roman" w:hAnsi="Times New Roman"/>
          <w:sz w:val="21"/>
          <w:szCs w:val="21"/>
          <w:rtl w:val="0"/>
        </w:rPr>
        <w:t xml:space="preserve"> specific factors identified in our EDA are the strongest predictors of repeat customer behavior. We will address the class imbalance using a technique like SMOTE to ensure our model is not biased towards the majority class and can effectively identify customers who are </w:t>
      </w:r>
      <w:r w:rsidDel="00000000" w:rsidR="00000000" w:rsidRPr="00000000">
        <w:rPr>
          <w:rFonts w:ascii="Times New Roman" w:cs="Times New Roman" w:eastAsia="Times New Roman" w:hAnsi="Times New Roman"/>
          <w:i w:val="1"/>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likely to repeat, allowing for targeted retention efforts.</w:t>
      </w:r>
    </w:p>
    <w:p w:rsidR="00000000" w:rsidDel="00000000" w:rsidP="00000000" w:rsidRDefault="00000000" w:rsidRPr="00000000" w14:paraId="00000012">
      <w:pPr>
        <w:spacing w:after="120" w:before="12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The Goal:</w:t>
      </w:r>
      <w:r w:rsidDel="00000000" w:rsidR="00000000" w:rsidRPr="00000000">
        <w:rPr>
          <w:rFonts w:ascii="Times New Roman" w:cs="Times New Roman" w:eastAsia="Times New Roman" w:hAnsi="Times New Roman"/>
          <w:sz w:val="21"/>
          <w:szCs w:val="21"/>
          <w:rtl w:val="0"/>
        </w:rPr>
        <w:t xml:space="preserve"> The ultimate goal is to translate the model's findings – the key predictive factors and their influence – into </w:t>
      </w:r>
      <w:r w:rsidDel="00000000" w:rsidR="00000000" w:rsidRPr="00000000">
        <w:rPr>
          <w:rFonts w:ascii="Times New Roman" w:cs="Times New Roman" w:eastAsia="Times New Roman" w:hAnsi="Times New Roman"/>
          <w:b w:val="1"/>
          <w:sz w:val="21"/>
          <w:szCs w:val="21"/>
          <w:rtl w:val="0"/>
        </w:rPr>
        <w:t xml:space="preserve">actionable recommendations </w:t>
      </w:r>
      <w:r w:rsidDel="00000000" w:rsidR="00000000" w:rsidRPr="00000000">
        <w:rPr>
          <w:rFonts w:ascii="Times New Roman" w:cs="Times New Roman" w:eastAsia="Times New Roman" w:hAnsi="Times New Roman"/>
          <w:sz w:val="21"/>
          <w:szCs w:val="21"/>
          <w:rtl w:val="0"/>
        </w:rPr>
        <w:t xml:space="preserve">for e-commerce marketers. This will empower them to move beyond generic campaigns and implement data-backed strategies to nurture one-time buyers, increase customer loyalty, and ultimately drive profitability.</w:t>
      </w:r>
    </w:p>
    <w:p w:rsidR="00000000" w:rsidDel="00000000" w:rsidP="00000000" w:rsidRDefault="00000000" w:rsidRPr="00000000" w14:paraId="0000001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1"/>
          <w:szCs w:val="21"/>
          <w:rtl w:val="0"/>
        </w:rPr>
        <w:t xml:space="preserve">In essence, we are using data to understand the drivers of customer loyalty, build a predictive tool, and provide strategic guidance to turn insights into business action.</w:t>
      </w:r>
      <w:r w:rsidDel="00000000" w:rsidR="00000000" w:rsidRPr="00000000">
        <w:rPr>
          <w:rtl w:val="0"/>
        </w:rPr>
      </w:r>
    </w:p>
    <w:p w:rsidR="00000000" w:rsidDel="00000000" w:rsidP="00000000" w:rsidRDefault="00000000" w:rsidRPr="00000000" w14:paraId="00000014">
      <w:pPr>
        <w:pStyle w:val="Heading3"/>
        <w:spacing w:before="0" w:line="360" w:lineRule="auto"/>
        <w:rPr>
          <w:rFonts w:ascii="Times New Roman" w:cs="Times New Roman" w:eastAsia="Times New Roman" w:hAnsi="Times New Roman"/>
          <w:color w:val="1155cc"/>
        </w:rPr>
      </w:pPr>
      <w:bookmarkStart w:colFirst="0" w:colLast="0" w:name="_ki7zlhzaauo7" w:id="1"/>
      <w:bookmarkEnd w:id="1"/>
      <w:r w:rsidDel="00000000" w:rsidR="00000000" w:rsidRPr="00000000">
        <w:rPr>
          <w:rFonts w:ascii="Times New Roman" w:cs="Times New Roman" w:eastAsia="Times New Roman" w:hAnsi="Times New Roman"/>
          <w:color w:val="1155cc"/>
          <w:rtl w:val="0"/>
        </w:rPr>
        <w:t xml:space="preserve">1. Project Overview and Business Context</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foundational section explains the project's purpose, why it's important for the business, and what we expect to achieve.</w:t>
      </w:r>
    </w:p>
    <w:tbl>
      <w:tblPr>
        <w:tblStyle w:val="Table1"/>
        <w:tblW w:w="10605.0" w:type="dxa"/>
        <w:jc w:val="left"/>
        <w:tblInd w:w="-3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920"/>
        <w:gridCol w:w="5685"/>
        <w:tblGridChange w:id="0">
          <w:tblGrid>
            <w:gridCol w:w="4920"/>
            <w:gridCol w:w="56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Predicting Repeat Customer Behavior in E-Commerce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Preparer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Chidiebere F. Odurukwe, 301309004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C">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Requestor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262626"/>
                <w:sz w:val="21"/>
                <w:szCs w:val="21"/>
                <w:highlight w:val="white"/>
                <w:rtl w:val="0"/>
              </w:rPr>
              <w:t xml:space="preserve">Bilal Hasanzadah</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 of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July 2nd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Target Quarter for Delivery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2nd Quarter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Epic Link(s)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color w:val="0000ee"/>
                <w:sz w:val="20"/>
                <w:szCs w:val="20"/>
                <w:u w:val="single"/>
              </w:rPr>
            </w:pPr>
            <w:hyperlink r:id="rId6">
              <w:r w:rsidDel="00000000" w:rsidR="00000000" w:rsidRPr="00000000">
                <w:rPr>
                  <w:rFonts w:ascii="Times New Roman" w:cs="Times New Roman" w:eastAsia="Times New Roman" w:hAnsi="Times New Roman"/>
                  <w:color w:val="0000ee"/>
                  <w:sz w:val="20"/>
                  <w:szCs w:val="20"/>
                  <w:u w:val="single"/>
                  <w:rtl w:val="0"/>
                </w:rPr>
                <w:t xml:space="preserve">https://www.kaggle.com/datasets/noir1112/e-commerce-customer-engagement?resource=download</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Business Impact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Optimizing customer retention and increasing overall profitability</w:t>
            </w:r>
          </w:p>
        </w:tc>
      </w:tr>
    </w:tbl>
    <w:p w:rsidR="00000000" w:rsidDel="00000000" w:rsidP="00000000" w:rsidRDefault="00000000" w:rsidRPr="00000000" w14:paraId="00000026">
      <w:pPr>
        <w:spacing w:after="80" w:before="28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pStyle w:val="Heading4"/>
        <w:spacing w:after="80" w:before="280" w:line="360" w:lineRule="auto"/>
        <w:rPr>
          <w:rFonts w:ascii="Times New Roman" w:cs="Times New Roman" w:eastAsia="Times New Roman" w:hAnsi="Times New Roman"/>
          <w:color w:val="1155cc"/>
        </w:rPr>
      </w:pPr>
      <w:bookmarkStart w:colFirst="0" w:colLast="0" w:name="_9oy91knm6uye" w:id="2"/>
      <w:bookmarkEnd w:id="2"/>
      <w:r w:rsidDel="00000000" w:rsidR="00000000" w:rsidRPr="00000000">
        <w:rPr>
          <w:rFonts w:ascii="Times New Roman" w:cs="Times New Roman" w:eastAsia="Times New Roman" w:hAnsi="Times New Roman"/>
          <w:color w:val="1155cc"/>
          <w:rtl w:val="0"/>
        </w:rPr>
        <w:t xml:space="preserve">1.0 Problem Statement: Who, What, When, Where, Why, and How</w:t>
      </w:r>
    </w:p>
    <w:p w:rsidR="00000000" w:rsidDel="00000000" w:rsidP="00000000" w:rsidRDefault="00000000" w:rsidRPr="00000000" w14:paraId="0000002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addresses a critical business challenge within the e-commerce sector, aiming to transform one-time buyers into loyal, recurring customers.</w:t>
      </w:r>
    </w:p>
    <w:p w:rsidR="00000000" w:rsidDel="00000000" w:rsidP="00000000" w:rsidRDefault="00000000" w:rsidRPr="00000000" w14:paraId="00000029">
      <w:pPr>
        <w:numPr>
          <w:ilvl w:val="0"/>
          <w:numId w:val="1"/>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Who:</w:t>
      </w:r>
    </w:p>
    <w:p w:rsidR="00000000" w:rsidDel="00000000" w:rsidP="00000000" w:rsidRDefault="00000000" w:rsidRPr="00000000" w14:paraId="0000002A">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Focus: Individual e-commerce customers.</w:t>
      </w:r>
    </w:p>
    <w:p w:rsidR="00000000" w:rsidDel="00000000" w:rsidP="00000000" w:rsidRDefault="00000000" w:rsidRPr="00000000" w14:paraId="0000002B">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Requester: Chidiebere F. Odurukwe.</w:t>
      </w:r>
    </w:p>
    <w:p w:rsidR="00000000" w:rsidDel="00000000" w:rsidP="00000000" w:rsidRDefault="00000000" w:rsidRPr="00000000" w14:paraId="0000002C">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Audience for Insights: E-commerce marketers.</w:t>
      </w:r>
    </w:p>
    <w:p w:rsidR="00000000" w:rsidDel="00000000" w:rsidP="00000000" w:rsidRDefault="00000000" w:rsidRPr="00000000" w14:paraId="0000002D">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(Problem &amp; Goal):</w:t>
      </w:r>
    </w:p>
    <w:p w:rsidR="00000000" w:rsidDel="00000000" w:rsidP="00000000" w:rsidRDefault="00000000" w:rsidRPr="00000000" w14:paraId="0000002E">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Problem: E-commerce businesses struggle to convert one-time buyers into loyal, repeat customers, leading to inefficient marketing spend and missed revenue opportunities.</w:t>
      </w:r>
    </w:p>
    <w:p w:rsidR="00000000" w:rsidDel="00000000" w:rsidP="00000000" w:rsidRDefault="00000000" w:rsidRPr="00000000" w14:paraId="0000002F">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Goal: To identify and quantify the key factors that influence a customer's likelihood of making subsequent purchases, thereby predicting repeat customer behavior. The ultimate objective is to provide actionable insights and recommendations to improve customer retention.</w:t>
      </w:r>
    </w:p>
    <w:p w:rsidR="00000000" w:rsidDel="00000000" w:rsidP="00000000" w:rsidRDefault="00000000" w:rsidRPr="00000000" w14:paraId="00000030">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w:t>
      </w:r>
    </w:p>
    <w:p w:rsidR="00000000" w:rsidDel="00000000" w:rsidP="00000000" w:rsidRDefault="00000000" w:rsidRPr="00000000" w14:paraId="00000031">
      <w:pPr>
        <w:numPr>
          <w:ilvl w:val="1"/>
          <w:numId w:val="1"/>
        </w:numPr>
        <w:spacing w:after="0" w:afterAutospacing="0" w:before="0" w:beforeAutospacing="0" w:line="360" w:lineRule="auto"/>
        <w:ind w:left="1440" w:hanging="360"/>
        <w:rPr>
          <w:sz w:val="20"/>
          <w:szCs w:val="20"/>
        </w:rPr>
      </w:pPr>
      <w:r w:rsidDel="00000000" w:rsidR="00000000" w:rsidRPr="00000000">
        <w:rPr>
          <w:rFonts w:ascii="Times New Roman" w:cs="Times New Roman" w:eastAsia="Times New Roman" w:hAnsi="Times New Roman"/>
          <w:sz w:val="20"/>
          <w:szCs w:val="20"/>
          <w:rtl w:val="0"/>
        </w:rPr>
        <w:t xml:space="preserve">Data Observation Window: The </w:t>
      </w:r>
      <w:r w:rsidDel="00000000" w:rsidR="00000000" w:rsidRPr="00000000">
        <w:rPr>
          <w:rFonts w:ascii="Times New Roman" w:cs="Times New Roman" w:eastAsia="Times New Roman" w:hAnsi="Times New Roman"/>
          <w:color w:val="188038"/>
          <w:sz w:val="20"/>
          <w:szCs w:val="20"/>
          <w:rtl w:val="0"/>
        </w:rPr>
        <w:t xml:space="preserve">ecommerce_customer_data.csv</w:t>
      </w:r>
      <w:r w:rsidDel="00000000" w:rsidR="00000000" w:rsidRPr="00000000">
        <w:rPr>
          <w:rFonts w:ascii="Times New Roman" w:cs="Times New Roman" w:eastAsia="Times New Roman" w:hAnsi="Times New Roman"/>
          <w:sz w:val="20"/>
          <w:szCs w:val="20"/>
          <w:rtl w:val="0"/>
        </w:rPr>
        <w:t xml:space="preserve"> dataset covers customer behavior from 2018-01-11 to 2023-12-31.</w:t>
      </w:r>
    </w:p>
    <w:p w:rsidR="00000000" w:rsidDel="00000000" w:rsidP="00000000" w:rsidRDefault="00000000" w:rsidRPr="00000000" w14:paraId="00000032">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Timeline: The project is scheduled from June 16, 2025, to August 13, 2025, with delivery targeted for the 2nd Quarter.</w:t>
      </w:r>
    </w:p>
    <w:p w:rsidR="00000000" w:rsidDel="00000000" w:rsidP="00000000" w:rsidRDefault="00000000" w:rsidRPr="00000000" w14:paraId="00000033">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w:t>
      </w:r>
    </w:p>
    <w:p w:rsidR="00000000" w:rsidDel="00000000" w:rsidP="00000000" w:rsidRDefault="00000000" w:rsidRPr="00000000" w14:paraId="00000034">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Context: The e-commerce sector.</w:t>
      </w:r>
    </w:p>
    <w:p w:rsidR="00000000" w:rsidDel="00000000" w:rsidP="00000000" w:rsidRDefault="00000000" w:rsidRPr="00000000" w14:paraId="00000035">
      <w:pPr>
        <w:numPr>
          <w:ilvl w:val="1"/>
          <w:numId w:val="1"/>
        </w:numPr>
        <w:spacing w:after="0" w:afterAutospacing="0" w:before="0" w:beforeAutospacing="0" w:line="360" w:lineRule="auto"/>
        <w:ind w:left="1440" w:hanging="360"/>
        <w:rPr>
          <w:sz w:val="20"/>
          <w:szCs w:val="20"/>
        </w:rPr>
      </w:pPr>
      <w:r w:rsidDel="00000000" w:rsidR="00000000" w:rsidRPr="00000000">
        <w:rPr>
          <w:rFonts w:ascii="Times New Roman" w:cs="Times New Roman" w:eastAsia="Times New Roman" w:hAnsi="Times New Roman"/>
          <w:sz w:val="20"/>
          <w:szCs w:val="20"/>
          <w:rtl w:val="0"/>
        </w:rPr>
        <w:t xml:space="preserve">Primary Data Source: The </w:t>
      </w:r>
      <w:r w:rsidDel="00000000" w:rsidR="00000000" w:rsidRPr="00000000">
        <w:rPr>
          <w:rFonts w:ascii="Times New Roman" w:cs="Times New Roman" w:eastAsia="Times New Roman" w:hAnsi="Times New Roman"/>
          <w:color w:val="188038"/>
          <w:sz w:val="20"/>
          <w:szCs w:val="20"/>
          <w:rtl w:val="0"/>
        </w:rPr>
        <w:t xml:space="preserve">ecommerce_customer_data.csv</w:t>
      </w:r>
      <w:r w:rsidDel="00000000" w:rsidR="00000000" w:rsidRPr="00000000">
        <w:rPr>
          <w:rFonts w:ascii="Times New Roman" w:cs="Times New Roman" w:eastAsia="Times New Roman" w:hAnsi="Times New Roman"/>
          <w:sz w:val="20"/>
          <w:szCs w:val="20"/>
          <w:rtl w:val="0"/>
        </w:rPr>
        <w:t xml:space="preserve"> dataset, publicly available on Kaggle.</w:t>
      </w:r>
    </w:p>
    <w:p w:rsidR="00000000" w:rsidDel="00000000" w:rsidP="00000000" w:rsidRDefault="00000000" w:rsidRPr="00000000" w14:paraId="00000036">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Why:</w:t>
      </w:r>
    </w:p>
    <w:p w:rsidR="00000000" w:rsidDel="00000000" w:rsidP="00000000" w:rsidRDefault="00000000" w:rsidRPr="00000000" w14:paraId="00000037">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Rationale: Repeat customers are crucial for sustainable e-commerce success because they drive significantly more revenue and require fewer marketing resources compared to acquiring new customers.</w:t>
      </w:r>
    </w:p>
    <w:p w:rsidR="00000000" w:rsidDel="00000000" w:rsidP="00000000" w:rsidRDefault="00000000" w:rsidRPr="00000000" w14:paraId="00000038">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Impact of Success: This project will optimize customer retention, increase Customer Lifetime Value (CLTV), enable smarter marketing spending, and enhance overall customer loyalty and satisfaction.</w:t>
      </w:r>
    </w:p>
    <w:p w:rsidR="00000000" w:rsidDel="00000000" w:rsidP="00000000" w:rsidRDefault="00000000" w:rsidRPr="00000000" w14:paraId="00000039">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Implications of Inaction: Without this analysis, the business risks continued inefficient spending on customer acquisition, stagnant repeat purchase rates, and potential loss of competitive advantage.</w:t>
      </w:r>
    </w:p>
    <w:p w:rsidR="00000000" w:rsidDel="00000000" w:rsidP="00000000" w:rsidRDefault="00000000" w:rsidRPr="00000000" w14:paraId="0000003A">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w:t>
      </w:r>
    </w:p>
    <w:p w:rsidR="00000000" w:rsidDel="00000000" w:rsidP="00000000" w:rsidRDefault="00000000" w:rsidRPr="00000000" w14:paraId="0000003B">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Methodology: Data analysis, primarily utilizing Logistic Regression for its interpretability and suitability for binary classification.</w:t>
      </w:r>
    </w:p>
    <w:p w:rsidR="00000000" w:rsidDel="00000000" w:rsidP="00000000" w:rsidRDefault="00000000" w:rsidRPr="00000000" w14:paraId="0000003C">
      <w:pPr>
        <w:numPr>
          <w:ilvl w:val="1"/>
          <w:numId w:val="1"/>
        </w:numPr>
        <w:spacing w:after="24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Key Steps: This includes comprehensive data acquisition, preprocessing (cleaning, handling missing values and outliers, feature engineering, categorical encoding), Exploratory Data Analysis (EDA), addressing class imbalance using SMOTE, predictive model building, rigorous evaluation (using Recall, F1-Score, ROC AUC), interpretation of results, and clear visualization/reporting.</w:t>
      </w:r>
      <w:r w:rsidDel="00000000" w:rsidR="00000000" w:rsidRPr="00000000">
        <w:rPr>
          <w:rtl w:val="0"/>
        </w:rPr>
      </w:r>
    </w:p>
    <w:p w:rsidR="00000000" w:rsidDel="00000000" w:rsidP="00000000" w:rsidRDefault="00000000" w:rsidRPr="00000000" w14:paraId="0000003D">
      <w:pPr>
        <w:pStyle w:val="Heading4"/>
        <w:spacing w:before="480" w:line="360" w:lineRule="auto"/>
        <w:rPr>
          <w:rFonts w:ascii="Times New Roman" w:cs="Times New Roman" w:eastAsia="Times New Roman" w:hAnsi="Times New Roman"/>
          <w:color w:val="1155cc"/>
        </w:rPr>
      </w:pPr>
      <w:bookmarkStart w:colFirst="0" w:colLast="0" w:name="_4o6r3valo0jy" w:id="3"/>
      <w:bookmarkEnd w:id="3"/>
      <w:r w:rsidDel="00000000" w:rsidR="00000000" w:rsidRPr="00000000">
        <w:rPr>
          <w:rFonts w:ascii="Times New Roman" w:cs="Times New Roman" w:eastAsia="Times New Roman" w:hAnsi="Times New Roman"/>
          <w:color w:val="1155cc"/>
          <w:rtl w:val="0"/>
        </w:rPr>
        <w:t xml:space="preserve">1.1 Business Opportunity Brief</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core business challenge addressed by this project is the imperative for e-commerce businesses to convert one-time buyers into loyal, repeat customers. Repeat customers are crucial for e-commerce success because they drive revenue and are cheaper to keep. This project aims to use data to figure out what makes customers buy again. By understanding these factors, businesses can improve their marketing to keep more customers and make more profit.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use the provided ecommerce_customer_data.csv dataset to predict if a customer will become a repeat buyer. This involves finding out which customer traits and behaviors are most linked to repeat purchases.</w:t>
      </w:r>
    </w:p>
    <w:p w:rsidR="00000000" w:rsidDel="00000000" w:rsidP="00000000" w:rsidRDefault="00000000" w:rsidRPr="00000000" w14:paraId="00000040">
      <w:pPr>
        <w:pStyle w:val="Heading4"/>
        <w:spacing w:before="0" w:line="360" w:lineRule="auto"/>
        <w:rPr>
          <w:rFonts w:ascii="Times New Roman" w:cs="Times New Roman" w:eastAsia="Times New Roman" w:hAnsi="Times New Roman"/>
          <w:color w:val="1155cc"/>
        </w:rPr>
      </w:pPr>
      <w:bookmarkStart w:colFirst="0" w:colLast="0" w:name="_fyq2h61sk9tw" w:id="4"/>
      <w:bookmarkEnd w:id="4"/>
      <w:r w:rsidDel="00000000" w:rsidR="00000000" w:rsidRPr="00000000">
        <w:rPr>
          <w:rFonts w:ascii="Times New Roman" w:cs="Times New Roman" w:eastAsia="Times New Roman" w:hAnsi="Times New Roman"/>
          <w:color w:val="1155cc"/>
          <w:rtl w:val="0"/>
        </w:rPr>
        <w:t xml:space="preserve">1.2 Supporting Insights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Keeping customers is a key business focus in e-commerce. Our project uses data to support this by predicting repeat purchases. We'll use insights from marketing research to guide our analysis.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 In a real business project, we would also look at what competitors are doing for customer retention. For this project, we focus on analyzing our own data.)</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pStyle w:val="Heading4"/>
        <w:spacing w:before="0" w:line="360" w:lineRule="auto"/>
        <w:rPr>
          <w:rFonts w:ascii="Times New Roman" w:cs="Times New Roman" w:eastAsia="Times New Roman" w:hAnsi="Times New Roman"/>
          <w:color w:val="1155cc"/>
        </w:rPr>
      </w:pPr>
      <w:bookmarkStart w:colFirst="0" w:colLast="0" w:name="_dzv2g3w4emz8" w:id="5"/>
      <w:bookmarkEnd w:id="5"/>
      <w:r w:rsidDel="00000000" w:rsidR="00000000" w:rsidRPr="00000000">
        <w:rPr>
          <w:rFonts w:ascii="Times New Roman" w:cs="Times New Roman" w:eastAsia="Times New Roman" w:hAnsi="Times New Roman"/>
          <w:color w:val="1155cc"/>
          <w:rtl w:val="0"/>
        </w:rPr>
        <w:t xml:space="preserve">1.3 Project Gains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will help marketing teams make better decisions based on data. By knowing which factors predict repeat buying, they can create more effective campaigns to keep customers.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Expected benefits:</w:t>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More Repeat Purchases:</w:t>
      </w:r>
      <w:r w:rsidDel="00000000" w:rsidR="00000000" w:rsidRPr="00000000">
        <w:rPr>
          <w:rFonts w:ascii="Times New Roman" w:cs="Times New Roman" w:eastAsia="Times New Roman" w:hAnsi="Times New Roman"/>
          <w:sz w:val="20"/>
          <w:szCs w:val="20"/>
          <w:rtl w:val="0"/>
        </w:rPr>
        <w:t xml:space="preserve"> Directly increases customer loyalty.</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Higher Customer Value:</w:t>
      </w:r>
      <w:r w:rsidDel="00000000" w:rsidR="00000000" w:rsidRPr="00000000">
        <w:rPr>
          <w:rFonts w:ascii="Times New Roman" w:cs="Times New Roman" w:eastAsia="Times New Roman" w:hAnsi="Times New Roman"/>
          <w:sz w:val="20"/>
          <w:szCs w:val="20"/>
          <w:rtl w:val="0"/>
        </w:rPr>
        <w:t xml:space="preserve"> Customers stay longer and spend more over time.</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Smarter Marketing Spending:</w:t>
      </w:r>
      <w:r w:rsidDel="00000000" w:rsidR="00000000" w:rsidRPr="00000000">
        <w:rPr>
          <w:rFonts w:ascii="Times New Roman" w:cs="Times New Roman" w:eastAsia="Times New Roman" w:hAnsi="Times New Roman"/>
          <w:sz w:val="20"/>
          <w:szCs w:val="20"/>
          <w:rtl w:val="0"/>
        </w:rPr>
        <w:t xml:space="preserve"> Focus efforts on customers likely to become repeat buyers.</w:t>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Happier Customers:</w:t>
      </w:r>
      <w:r w:rsidDel="00000000" w:rsidR="00000000" w:rsidRPr="00000000">
        <w:rPr>
          <w:rFonts w:ascii="Times New Roman" w:cs="Times New Roman" w:eastAsia="Times New Roman" w:hAnsi="Times New Roman"/>
          <w:sz w:val="20"/>
          <w:szCs w:val="20"/>
          <w:rtl w:val="0"/>
        </w:rPr>
        <w:t xml:space="preserve"> More relevant offers and better experiences.</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don't do this, the business might keep spending a lot to find new customers without improving loyalty, missing out on potential profit and falling behind competitors.</w:t>
      </w:r>
    </w:p>
    <w:p w:rsidR="00000000" w:rsidDel="00000000" w:rsidP="00000000" w:rsidRDefault="00000000" w:rsidRPr="00000000" w14:paraId="0000004C">
      <w:pPr>
        <w:pStyle w:val="Heading3"/>
        <w:spacing w:before="0" w:line="360" w:lineRule="auto"/>
        <w:rPr>
          <w:rFonts w:ascii="Times New Roman" w:cs="Times New Roman" w:eastAsia="Times New Roman" w:hAnsi="Times New Roman"/>
        </w:rPr>
      </w:pPr>
      <w:bookmarkStart w:colFirst="0" w:colLast="0" w:name="_n1ankws3pbuj" w:id="6"/>
      <w:bookmarkEnd w:id="6"/>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spacing w:before="0" w:line="360" w:lineRule="auto"/>
        <w:rPr>
          <w:rFonts w:ascii="Times New Roman" w:cs="Times New Roman" w:eastAsia="Times New Roman" w:hAnsi="Times New Roman"/>
          <w:color w:val="1155cc"/>
        </w:rPr>
      </w:pPr>
      <w:bookmarkStart w:colFirst="0" w:colLast="0" w:name="_wws87ci9xxwr" w:id="7"/>
      <w:bookmarkEnd w:id="7"/>
      <w:r w:rsidDel="00000000" w:rsidR="00000000" w:rsidRPr="00000000">
        <w:rPr>
          <w:rFonts w:ascii="Times New Roman" w:cs="Times New Roman" w:eastAsia="Times New Roman" w:hAnsi="Times New Roman"/>
          <w:color w:val="1155cc"/>
          <w:rtl w:val="0"/>
        </w:rPr>
        <w:t xml:space="preserve">2. Defining Analytical Objectives and Success Measures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states our specific goals, what we assume about the data, and how we will know if our project is successful.</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pStyle w:val="Heading4"/>
        <w:spacing w:before="0" w:line="360" w:lineRule="auto"/>
        <w:rPr>
          <w:rFonts w:ascii="Times New Roman" w:cs="Times New Roman" w:eastAsia="Times New Roman" w:hAnsi="Times New Roman"/>
          <w:color w:val="1155cc"/>
        </w:rPr>
      </w:pPr>
      <w:bookmarkStart w:colFirst="0" w:colLast="0" w:name="_9zqdbb35qrlu" w:id="8"/>
      <w:bookmarkEnd w:id="8"/>
      <w:r w:rsidDel="00000000" w:rsidR="00000000" w:rsidRPr="00000000">
        <w:rPr>
          <w:rFonts w:ascii="Times New Roman" w:cs="Times New Roman" w:eastAsia="Times New Roman" w:hAnsi="Times New Roman"/>
          <w:color w:val="1155cc"/>
          <w:rtl w:val="0"/>
        </w:rPr>
        <w:t xml:space="preserve">2.0 Analytical Objective</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main question is: "What factors best predict if a customer will buy again, and how can businesses use this to improve marketing?"</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believe certain factors like total purchases, order value, engagement rates (email, social media), and membership status will be strong predictors. Our analysis will test this.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result will be clear insights, simple rules, and visual reports that marketing teams can use to make decisions. Asking the right questions helps us choose the best data and methods.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pStyle w:val="Heading4"/>
        <w:spacing w:before="0" w:line="360" w:lineRule="auto"/>
        <w:rPr>
          <w:rFonts w:ascii="Times New Roman" w:cs="Times New Roman" w:eastAsia="Times New Roman" w:hAnsi="Times New Roman"/>
          <w:color w:val="1155cc"/>
        </w:rPr>
      </w:pPr>
      <w:bookmarkStart w:colFirst="0" w:colLast="0" w:name="_du51roeextav" w:id="9"/>
      <w:bookmarkEnd w:id="9"/>
      <w:r w:rsidDel="00000000" w:rsidR="00000000" w:rsidRPr="00000000">
        <w:rPr>
          <w:rFonts w:ascii="Times New Roman" w:cs="Times New Roman" w:eastAsia="Times New Roman" w:hAnsi="Times New Roman"/>
          <w:color w:val="1155cc"/>
          <w:rtl w:val="0"/>
        </w:rPr>
        <w:t xml:space="preserve">2.1 Other Related Questions and Underlying Assumptions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Every project has assumptions. Ours include:</w:t>
      </w:r>
    </w:p>
    <w:p w:rsidR="00000000" w:rsidDel="00000000" w:rsidP="00000000" w:rsidRDefault="00000000" w:rsidRPr="00000000" w14:paraId="00000057">
      <w:pPr>
        <w:numPr>
          <w:ilvl w:val="0"/>
          <w:numId w:val="5"/>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represents typical e-commerce customer behavior.</w:t>
      </w:r>
    </w:p>
    <w:p w:rsidR="00000000" w:rsidDel="00000000" w:rsidP="00000000" w:rsidRDefault="00000000" w:rsidRPr="00000000" w14:paraId="00000058">
      <w:pPr>
        <w:numPr>
          <w:ilvl w:val="0"/>
          <w:numId w:val="5"/>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'Repeat Customer' data accurately shows repeat buying.</w:t>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features in the dataset are good predictors.</w:t>
      </w:r>
    </w:p>
    <w:p w:rsidR="00000000" w:rsidDel="00000000" w:rsidP="00000000" w:rsidRDefault="00000000" w:rsidRPr="00000000" w14:paraId="0000005A">
      <w:pPr>
        <w:numPr>
          <w:ilvl w:val="0"/>
          <w:numId w:val="5"/>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can fix data issues like missing values and outliers.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Knowing these assumptions helps us be aware of possible limits and focus on cleaning the data well.</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pStyle w:val="Heading4"/>
        <w:spacing w:before="0" w:line="360" w:lineRule="auto"/>
        <w:rPr>
          <w:rFonts w:ascii="Times New Roman" w:cs="Times New Roman" w:eastAsia="Times New Roman" w:hAnsi="Times New Roman"/>
          <w:color w:val="1155cc"/>
        </w:rPr>
      </w:pPr>
      <w:bookmarkStart w:colFirst="0" w:colLast="0" w:name="_40rvky6u7fe4" w:id="10"/>
      <w:bookmarkEnd w:id="10"/>
      <w:r w:rsidDel="00000000" w:rsidR="00000000" w:rsidRPr="00000000">
        <w:rPr>
          <w:rFonts w:ascii="Times New Roman" w:cs="Times New Roman" w:eastAsia="Times New Roman" w:hAnsi="Times New Roman"/>
          <w:color w:val="1155cc"/>
          <w:rtl w:val="0"/>
        </w:rPr>
        <w:t xml:space="preserve">2.2 Success Measures and Metrics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 means building a model that accurately predicts repeat buyers and provides useful recommendations for marketers.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We'll use specific measures to check our model's performance:</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Technical Success Metrics:</w:t>
      </w:r>
    </w:p>
    <w:p w:rsidR="00000000" w:rsidDel="00000000" w:rsidP="00000000" w:rsidRDefault="00000000" w:rsidRPr="00000000" w14:paraId="00000061">
      <w:pPr>
        <w:numPr>
          <w:ilvl w:val="0"/>
          <w:numId w:val="6"/>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Recall:</w:t>
      </w:r>
      <w:r w:rsidDel="00000000" w:rsidR="00000000" w:rsidRPr="00000000">
        <w:rPr>
          <w:rFonts w:ascii="Times New Roman" w:cs="Times New Roman" w:eastAsia="Times New Roman" w:hAnsi="Times New Roman"/>
          <w:sz w:val="20"/>
          <w:szCs w:val="20"/>
          <w:rtl w:val="0"/>
        </w:rPr>
        <w:t xml:space="preserve"> How well we find </w:t>
      </w:r>
      <w:r w:rsidDel="00000000" w:rsidR="00000000" w:rsidRPr="00000000">
        <w:rPr>
          <w:rFonts w:ascii="Times New Roman" w:cs="Times New Roman" w:eastAsia="Times New Roman" w:hAnsi="Times New Roman"/>
          <w:i w:val="1"/>
          <w:sz w:val="20"/>
          <w:szCs w:val="20"/>
          <w:rtl w:val="0"/>
        </w:rPr>
        <w:t xml:space="preserve">all</w:t>
      </w:r>
      <w:r w:rsidDel="00000000" w:rsidR="00000000" w:rsidRPr="00000000">
        <w:rPr>
          <w:rFonts w:ascii="Times New Roman" w:cs="Times New Roman" w:eastAsia="Times New Roman" w:hAnsi="Times New Roman"/>
          <w:sz w:val="20"/>
          <w:szCs w:val="20"/>
          <w:rtl w:val="0"/>
        </w:rPr>
        <w:t xml:space="preserve"> the actual repeat customers (important to avoid missing potential loyal buyers).</w:t>
      </w:r>
    </w:p>
    <w:p w:rsidR="00000000" w:rsidDel="00000000" w:rsidP="00000000" w:rsidRDefault="00000000" w:rsidRPr="00000000" w14:paraId="00000062">
      <w:pPr>
        <w:numPr>
          <w:ilvl w:val="0"/>
          <w:numId w:val="6"/>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F1-Score:</w:t>
      </w:r>
      <w:r w:rsidDel="00000000" w:rsidR="00000000" w:rsidRPr="00000000">
        <w:rPr>
          <w:rFonts w:ascii="Times New Roman" w:cs="Times New Roman" w:eastAsia="Times New Roman" w:hAnsi="Times New Roman"/>
          <w:sz w:val="20"/>
          <w:szCs w:val="20"/>
          <w:rtl w:val="0"/>
        </w:rPr>
        <w:t xml:space="preserve"> A balance between finding repeat customers (Recall) and being correct in our predictions (Precision).</w:t>
      </w:r>
    </w:p>
    <w:p w:rsidR="00000000" w:rsidDel="00000000" w:rsidP="00000000" w:rsidRDefault="00000000" w:rsidRPr="00000000" w14:paraId="00000063">
      <w:pPr>
        <w:numPr>
          <w:ilvl w:val="0"/>
          <w:numId w:val="6"/>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ROC AUC:</w:t>
      </w:r>
      <w:r w:rsidDel="00000000" w:rsidR="00000000" w:rsidRPr="00000000">
        <w:rPr>
          <w:rFonts w:ascii="Times New Roman" w:cs="Times New Roman" w:eastAsia="Times New Roman" w:hAnsi="Times New Roman"/>
          <w:sz w:val="20"/>
          <w:szCs w:val="20"/>
          <w:rtl w:val="0"/>
        </w:rPr>
        <w:t xml:space="preserve"> Measures how well the model separates repeat from non-repeat customers overall.</w:t>
      </w:r>
    </w:p>
    <w:p w:rsidR="00000000" w:rsidDel="00000000" w:rsidP="00000000" w:rsidRDefault="00000000" w:rsidRPr="00000000" w14:paraId="00000064">
      <w:pPr>
        <w:numPr>
          <w:ilvl w:val="0"/>
          <w:numId w:val="6"/>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Precision:</w:t>
      </w:r>
      <w:r w:rsidDel="00000000" w:rsidR="00000000" w:rsidRPr="00000000">
        <w:rPr>
          <w:rFonts w:ascii="Times New Roman" w:cs="Times New Roman" w:eastAsia="Times New Roman" w:hAnsi="Times New Roman"/>
          <w:sz w:val="20"/>
          <w:szCs w:val="20"/>
          <w:rtl w:val="0"/>
        </w:rPr>
        <w:t xml:space="preserve"> How often our prediction of a repeat customer is correct.</w:t>
      </w:r>
    </w:p>
    <w:p w:rsidR="00000000" w:rsidDel="00000000" w:rsidP="00000000" w:rsidRDefault="00000000" w:rsidRPr="00000000" w14:paraId="00000065">
      <w:pPr>
        <w:numPr>
          <w:ilvl w:val="0"/>
          <w:numId w:val="6"/>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Accuracy:</w:t>
      </w:r>
      <w:r w:rsidDel="00000000" w:rsidR="00000000" w:rsidRPr="00000000">
        <w:rPr>
          <w:rFonts w:ascii="Times New Roman" w:cs="Times New Roman" w:eastAsia="Times New Roman" w:hAnsi="Times New Roman"/>
          <w:sz w:val="20"/>
          <w:szCs w:val="20"/>
          <w:rtl w:val="0"/>
        </w:rPr>
        <w:t xml:space="preserve"> Overall correct predictions (less reliable for imbalanced data).</w:t>
      </w:r>
    </w:p>
    <w:p w:rsidR="00000000" w:rsidDel="00000000" w:rsidP="00000000" w:rsidRDefault="00000000" w:rsidRPr="00000000" w14:paraId="00000066">
      <w:pPr>
        <w:numPr>
          <w:ilvl w:val="0"/>
          <w:numId w:val="6"/>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Model Validation:</w:t>
      </w:r>
      <w:r w:rsidDel="00000000" w:rsidR="00000000" w:rsidRPr="00000000">
        <w:rPr>
          <w:rFonts w:ascii="Times New Roman" w:cs="Times New Roman" w:eastAsia="Times New Roman" w:hAnsi="Times New Roman"/>
          <w:sz w:val="20"/>
          <w:szCs w:val="20"/>
          <w:rtl w:val="0"/>
        </w:rPr>
        <w:t xml:space="preserve"> The model's performance will be rigorously validated to ensure its reliability and generalizability. A standard train-test split will be used to evaluate the model on unseen data. Given the class imbalance, metrics beyond accuracy (specifically Recall, F1-Score, and ROC AUC) will be prioritized for evaluating the model's effectiveness in identifying the minority class ('No' - potential churners).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Business Success Indicators:</w:t>
      </w:r>
    </w:p>
    <w:p w:rsidR="00000000" w:rsidDel="00000000" w:rsidP="00000000" w:rsidRDefault="00000000" w:rsidRPr="00000000" w14:paraId="00000069">
      <w:pPr>
        <w:numPr>
          <w:ilvl w:val="0"/>
          <w:numId w:val="7"/>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Improved Repeat Purchase Rate:</w:t>
      </w:r>
      <w:r w:rsidDel="00000000" w:rsidR="00000000" w:rsidRPr="00000000">
        <w:rPr>
          <w:rFonts w:ascii="Times New Roman" w:cs="Times New Roman" w:eastAsia="Times New Roman" w:hAnsi="Times New Roman"/>
          <w:sz w:val="20"/>
          <w:szCs w:val="20"/>
          <w:rtl w:val="0"/>
        </w:rPr>
        <w:t xml:space="preserve"> This is the ultimate business outcome, directly reflecting an increase in customer retention and loyalty.</w:t>
      </w:r>
    </w:p>
    <w:p w:rsidR="00000000" w:rsidDel="00000000" w:rsidP="00000000" w:rsidRDefault="00000000" w:rsidRPr="00000000" w14:paraId="0000006A">
      <w:pPr>
        <w:numPr>
          <w:ilvl w:val="0"/>
          <w:numId w:val="7"/>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Increased Customer Lifetime Value (CLTV):</w:t>
      </w:r>
      <w:r w:rsidDel="00000000" w:rsidR="00000000" w:rsidRPr="00000000">
        <w:rPr>
          <w:rFonts w:ascii="Times New Roman" w:cs="Times New Roman" w:eastAsia="Times New Roman" w:hAnsi="Times New Roman"/>
          <w:sz w:val="20"/>
          <w:szCs w:val="20"/>
          <w:rtl w:val="0"/>
        </w:rPr>
        <w:t xml:space="preserve"> By effectively retaining customers, their long-term financial contribution to the business is expected to grow.</w:t>
      </w:r>
    </w:p>
    <w:p w:rsidR="00000000" w:rsidDel="00000000" w:rsidP="00000000" w:rsidRDefault="00000000" w:rsidRPr="00000000" w14:paraId="0000006B">
      <w:pPr>
        <w:numPr>
          <w:ilvl w:val="0"/>
          <w:numId w:val="7"/>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Optimized Marketing Spend:</w:t>
      </w:r>
      <w:r w:rsidDel="00000000" w:rsidR="00000000" w:rsidRPr="00000000">
        <w:rPr>
          <w:rFonts w:ascii="Times New Roman" w:cs="Times New Roman" w:eastAsia="Times New Roman" w:hAnsi="Times New Roman"/>
          <w:sz w:val="20"/>
          <w:szCs w:val="20"/>
          <w:rtl w:val="0"/>
        </w:rPr>
        <w:t xml:space="preserve"> The project's findings will enable more efficient allocation of marketing resources by allowing businesses to target high-potential repeat customers more effectively.</w:t>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Enhanced Customer Loyalty:</w:t>
      </w:r>
      <w:r w:rsidDel="00000000" w:rsidR="00000000" w:rsidRPr="00000000">
        <w:rPr>
          <w:rFonts w:ascii="Times New Roman" w:cs="Times New Roman" w:eastAsia="Times New Roman" w:hAnsi="Times New Roman"/>
          <w:sz w:val="20"/>
          <w:szCs w:val="20"/>
          <w:rtl w:val="0"/>
        </w:rPr>
        <w:t xml:space="preserve"> This qualitative measure reflects an improvement in customer relationships and brand affinity, driven by more personalized and relevant interactions.</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Showing how this model results connect to business gains is key.</w:t>
      </w:r>
    </w:p>
    <w:p w:rsidR="00000000" w:rsidDel="00000000" w:rsidP="00000000" w:rsidRDefault="00000000" w:rsidRPr="00000000" w14:paraId="0000006E">
      <w:pPr>
        <w:pStyle w:val="Heading3"/>
        <w:spacing w:before="0" w:line="360" w:lineRule="auto"/>
        <w:rPr>
          <w:rFonts w:ascii="Times New Roman" w:cs="Times New Roman" w:eastAsia="Times New Roman" w:hAnsi="Times New Roman"/>
        </w:rPr>
      </w:pPr>
      <w:bookmarkStart w:colFirst="0" w:colLast="0" w:name="_5tnvgzdu8em9" w:id="11"/>
      <w:bookmarkEnd w:id="11"/>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3"/>
        <w:spacing w:before="0" w:line="360" w:lineRule="auto"/>
        <w:rPr>
          <w:rFonts w:ascii="Times New Roman" w:cs="Times New Roman" w:eastAsia="Times New Roman" w:hAnsi="Times New Roman"/>
          <w:color w:val="1155cc"/>
        </w:rPr>
      </w:pPr>
      <w:bookmarkStart w:colFirst="0" w:colLast="0" w:name="_tt1szoojzdik" w:id="12"/>
      <w:bookmarkEnd w:id="12"/>
      <w:r w:rsidDel="00000000" w:rsidR="00000000" w:rsidRPr="00000000">
        <w:rPr>
          <w:rFonts w:ascii="Times New Roman" w:cs="Times New Roman" w:eastAsia="Times New Roman" w:hAnsi="Times New Roman"/>
          <w:color w:val="1155cc"/>
          <w:rtl w:val="0"/>
        </w:rPr>
        <w:t xml:space="preserve">3. Proposed Analytical Approach and Techniques</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describes the steps and methods we will use to analyze the data and build the model.</w:t>
      </w:r>
    </w:p>
    <w:p w:rsidR="00000000" w:rsidDel="00000000" w:rsidP="00000000" w:rsidRDefault="00000000" w:rsidRPr="00000000" w14:paraId="00000071">
      <w:pPr>
        <w:pStyle w:val="Heading4"/>
        <w:spacing w:before="0" w:line="360" w:lineRule="auto"/>
        <w:rPr>
          <w:rFonts w:ascii="Times New Roman" w:cs="Times New Roman" w:eastAsia="Times New Roman" w:hAnsi="Times New Roman"/>
          <w:color w:val="1155cc"/>
        </w:rPr>
      </w:pPr>
      <w:bookmarkStart w:colFirst="0" w:colLast="0" w:name="_cq657h3pdsay" w:id="13"/>
      <w:bookmarkEnd w:id="13"/>
      <w:r w:rsidDel="00000000" w:rsidR="00000000" w:rsidRPr="00000000">
        <w:rPr>
          <w:rFonts w:ascii="Times New Roman" w:cs="Times New Roman" w:eastAsia="Times New Roman" w:hAnsi="Times New Roman"/>
          <w:color w:val="1155cc"/>
          <w:rtl w:val="0"/>
        </w:rPr>
        <w:t xml:space="preserve">2.3 Methodology and Approach</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follow a clear process from getting the data to sharing our findings.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main method is </w:t>
      </w:r>
      <w:r w:rsidDel="00000000" w:rsidR="00000000" w:rsidRPr="00000000">
        <w:rPr>
          <w:rFonts w:ascii="Times New Roman" w:cs="Times New Roman" w:eastAsia="Times New Roman" w:hAnsi="Times New Roman"/>
          <w:b w:val="1"/>
          <w:sz w:val="20"/>
          <w:szCs w:val="20"/>
          <w:rtl w:val="0"/>
        </w:rPr>
        <w:t xml:space="preserve">Logistic Regression</w:t>
      </w:r>
      <w:r w:rsidDel="00000000" w:rsidR="00000000" w:rsidRPr="00000000">
        <w:rPr>
          <w:rFonts w:ascii="Times New Roman" w:cs="Times New Roman" w:eastAsia="Times New Roman" w:hAnsi="Times New Roman"/>
          <w:sz w:val="20"/>
          <w:szCs w:val="20"/>
          <w:rtl w:val="0"/>
        </w:rPr>
        <w:t xml:space="preserve">. This is a good choice because:</w:t>
      </w:r>
    </w:p>
    <w:p w:rsidR="00000000" w:rsidDel="00000000" w:rsidP="00000000" w:rsidRDefault="00000000" w:rsidRPr="00000000" w14:paraId="00000074">
      <w:pPr>
        <w:numPr>
          <w:ilvl w:val="0"/>
          <w:numId w:val="8"/>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It's designed for predicting a Yes/No outcome like 'Repeat Customer'.</w:t>
      </w:r>
    </w:p>
    <w:p w:rsidR="00000000" w:rsidDel="00000000" w:rsidP="00000000" w:rsidRDefault="00000000" w:rsidRPr="00000000" w14:paraId="00000075">
      <w:pPr>
        <w:numPr>
          <w:ilvl w:val="0"/>
          <w:numId w:val="8"/>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sz w:val="20"/>
          <w:szCs w:val="20"/>
          <w:rtl w:val="0"/>
        </w:rPr>
        <w:t xml:space="preserve">It's </w:t>
      </w:r>
      <w:r w:rsidDel="00000000" w:rsidR="00000000" w:rsidRPr="00000000">
        <w:rPr>
          <w:rFonts w:ascii="Times New Roman" w:cs="Times New Roman" w:eastAsia="Times New Roman" w:hAnsi="Times New Roman"/>
          <w:b w:val="1"/>
          <w:sz w:val="20"/>
          <w:szCs w:val="20"/>
          <w:rtl w:val="0"/>
        </w:rPr>
        <w:t xml:space="preserve">interpretable</w:t>
      </w:r>
      <w:r w:rsidDel="00000000" w:rsidR="00000000" w:rsidRPr="00000000">
        <w:rPr>
          <w:rFonts w:ascii="Times New Roman" w:cs="Times New Roman" w:eastAsia="Times New Roman" w:hAnsi="Times New Roman"/>
          <w:sz w:val="20"/>
          <w:szCs w:val="20"/>
          <w:rtl w:val="0"/>
        </w:rPr>
        <w:t xml:space="preserve">: We can see how each factor influences the likelihood of repeat buying, which is great for making business recommendations.</w:t>
      </w:r>
    </w:p>
    <w:p w:rsidR="00000000" w:rsidDel="00000000" w:rsidP="00000000" w:rsidRDefault="00000000" w:rsidRPr="00000000" w14:paraId="00000076">
      <w:pPr>
        <w:numPr>
          <w:ilvl w:val="0"/>
          <w:numId w:val="8"/>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It's efficient.</w:t>
      </w:r>
    </w:p>
    <w:p w:rsidR="00000000" w:rsidDel="00000000" w:rsidP="00000000" w:rsidRDefault="00000000" w:rsidRPr="00000000" w14:paraId="00000077">
      <w:pPr>
        <w:numPr>
          <w:ilvl w:val="0"/>
          <w:numId w:val="8"/>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serves as a strong, interpretable baseline model.</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are the main steps:</w:t>
      </w:r>
    </w:p>
    <w:p w:rsidR="00000000" w:rsidDel="00000000" w:rsidP="00000000" w:rsidRDefault="00000000" w:rsidRPr="00000000" w14:paraId="00000079">
      <w:pPr>
        <w:numPr>
          <w:ilvl w:val="0"/>
          <w:numId w:val="9"/>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Data Acquisition:</w:t>
      </w:r>
      <w:r w:rsidDel="00000000" w:rsidR="00000000" w:rsidRPr="00000000">
        <w:rPr>
          <w:rFonts w:ascii="Times New Roman" w:cs="Times New Roman" w:eastAsia="Times New Roman" w:hAnsi="Times New Roman"/>
          <w:sz w:val="20"/>
          <w:szCs w:val="20"/>
          <w:rtl w:val="0"/>
        </w:rPr>
        <w:t xml:space="preserve"> Obtain the ecommerce_customer_data.csv dataset.</w:t>
      </w:r>
    </w:p>
    <w:p w:rsidR="00000000" w:rsidDel="00000000" w:rsidP="00000000" w:rsidRDefault="00000000" w:rsidRPr="00000000" w14:paraId="0000007A">
      <w:pPr>
        <w:numPr>
          <w:ilvl w:val="0"/>
          <w:numId w:val="9"/>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Data Preprocessing and Cleaning:</w:t>
      </w:r>
      <w:r w:rsidDel="00000000" w:rsidR="00000000" w:rsidRPr="00000000">
        <w:rPr>
          <w:rFonts w:ascii="Times New Roman" w:cs="Times New Roman" w:eastAsia="Times New Roman" w:hAnsi="Times New Roman"/>
          <w:sz w:val="20"/>
          <w:szCs w:val="20"/>
          <w:rtl w:val="0"/>
        </w:rPr>
        <w:t xml:space="preserve"> This critical phase involves preparing the raw data for modeling, ensuring data quality and suitability.</w:t>
      </w:r>
    </w:p>
    <w:p w:rsidR="00000000" w:rsidDel="00000000" w:rsidP="00000000" w:rsidRDefault="00000000" w:rsidRPr="00000000" w14:paraId="0000007B">
      <w:pPr>
        <w:numPr>
          <w:ilvl w:val="1"/>
          <w:numId w:val="10"/>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Variable Selection and Exclusion:</w:t>
      </w:r>
      <w:r w:rsidDel="00000000" w:rsidR="00000000" w:rsidRPr="00000000">
        <w:rPr>
          <w:rFonts w:ascii="Times New Roman" w:cs="Times New Roman" w:eastAsia="Times New Roman" w:hAnsi="Times New Roman"/>
          <w:sz w:val="20"/>
          <w:szCs w:val="20"/>
          <w:rtl w:val="0"/>
        </w:rPr>
        <w:t xml:space="preserve"> Review variables for relevance.</w:t>
      </w:r>
    </w:p>
    <w:p w:rsidR="00000000" w:rsidDel="00000000" w:rsidP="00000000" w:rsidRDefault="00000000" w:rsidRPr="00000000" w14:paraId="0000007C">
      <w:pPr>
        <w:numPr>
          <w:ilvl w:val="1"/>
          <w:numId w:val="10"/>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Handling Missing Values:</w:t>
      </w:r>
      <w:r w:rsidDel="00000000" w:rsidR="00000000" w:rsidRPr="00000000">
        <w:rPr>
          <w:rFonts w:ascii="Times New Roman" w:cs="Times New Roman" w:eastAsia="Times New Roman" w:hAnsi="Times New Roman"/>
          <w:sz w:val="20"/>
          <w:szCs w:val="20"/>
          <w:rtl w:val="0"/>
        </w:rPr>
        <w:t xml:space="preserve"> Address missing values (e.g., nan or blank entries) using appropriate imputation strategies (median for numerical, mode/placeholder for categorical).</w:t>
      </w:r>
    </w:p>
    <w:p w:rsidR="00000000" w:rsidDel="00000000" w:rsidP="00000000" w:rsidRDefault="00000000" w:rsidRPr="00000000" w14:paraId="0000007D">
      <w:pPr>
        <w:numPr>
          <w:ilvl w:val="1"/>
          <w:numId w:val="10"/>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Handling Outliers:</w:t>
      </w:r>
      <w:r w:rsidDel="00000000" w:rsidR="00000000" w:rsidRPr="00000000">
        <w:rPr>
          <w:rFonts w:ascii="Times New Roman" w:cs="Times New Roman" w:eastAsia="Times New Roman" w:hAnsi="Times New Roman"/>
          <w:sz w:val="20"/>
          <w:szCs w:val="20"/>
          <w:rtl w:val="0"/>
        </w:rPr>
        <w:t xml:space="preserve"> Identify and manage outliers (e.g., negative values in Age/CLTV) by replacing them with NaN and then imputing.</w:t>
      </w:r>
    </w:p>
    <w:p w:rsidR="00000000" w:rsidDel="00000000" w:rsidP="00000000" w:rsidRDefault="00000000" w:rsidRPr="00000000" w14:paraId="0000007E">
      <w:pPr>
        <w:numPr>
          <w:ilvl w:val="1"/>
          <w:numId w:val="10"/>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Data Type Conversion and Consistency:</w:t>
      </w:r>
      <w:r w:rsidDel="00000000" w:rsidR="00000000" w:rsidRPr="00000000">
        <w:rPr>
          <w:rFonts w:ascii="Times New Roman" w:cs="Times New Roman" w:eastAsia="Times New Roman" w:hAnsi="Times New Roman"/>
          <w:sz w:val="20"/>
          <w:szCs w:val="20"/>
          <w:rtl w:val="0"/>
        </w:rPr>
        <w:t xml:space="preserve"> Ensure data types are appropriate for analysis (e.g., converting date strings to datetime objects).</w:t>
      </w:r>
    </w:p>
    <w:p w:rsidR="00000000" w:rsidDel="00000000" w:rsidP="00000000" w:rsidRDefault="00000000" w:rsidRPr="00000000" w14:paraId="0000007F">
      <w:pPr>
        <w:numPr>
          <w:ilvl w:val="1"/>
          <w:numId w:val="10"/>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Handling Duplicates:</w:t>
      </w:r>
      <w:r w:rsidDel="00000000" w:rsidR="00000000" w:rsidRPr="00000000">
        <w:rPr>
          <w:rFonts w:ascii="Times New Roman" w:cs="Times New Roman" w:eastAsia="Times New Roman" w:hAnsi="Times New Roman"/>
          <w:sz w:val="20"/>
          <w:szCs w:val="20"/>
          <w:rtl w:val="0"/>
        </w:rPr>
        <w:t xml:space="preserve"> Check for and remove any completely duplicate records.</w:t>
      </w:r>
    </w:p>
    <w:p w:rsidR="00000000" w:rsidDel="00000000" w:rsidP="00000000" w:rsidRDefault="00000000" w:rsidRPr="00000000" w14:paraId="00000080">
      <w:pPr>
        <w:numPr>
          <w:ilvl w:val="1"/>
          <w:numId w:val="10"/>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Handling Skewness:</w:t>
      </w:r>
      <w:r w:rsidDel="00000000" w:rsidR="00000000" w:rsidRPr="00000000">
        <w:rPr>
          <w:rFonts w:ascii="Times New Roman" w:cs="Times New Roman" w:eastAsia="Times New Roman" w:hAnsi="Times New Roman"/>
          <w:sz w:val="20"/>
          <w:szCs w:val="20"/>
          <w:rtl w:val="0"/>
        </w:rPr>
        <w:t xml:space="preserve"> For numerical predictors, assess skewness and consider transformations if necessary.</w:t>
      </w:r>
    </w:p>
    <w:p w:rsidR="00000000" w:rsidDel="00000000" w:rsidP="00000000" w:rsidRDefault="00000000" w:rsidRPr="00000000" w14:paraId="00000081">
      <w:pPr>
        <w:numPr>
          <w:ilvl w:val="1"/>
          <w:numId w:val="10"/>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Feature Engineering:</w:t>
      </w:r>
      <w:r w:rsidDel="00000000" w:rsidR="00000000" w:rsidRPr="00000000">
        <w:rPr>
          <w:rFonts w:ascii="Times New Roman" w:cs="Times New Roman" w:eastAsia="Times New Roman" w:hAnsi="Times New Roman"/>
          <w:sz w:val="20"/>
          <w:szCs w:val="20"/>
          <w:rtl w:val="0"/>
        </w:rPr>
        <w:t xml:space="preserve"> Create new features like CustomerTenureDays from RegistrationDate.</w:t>
      </w:r>
    </w:p>
    <w:p w:rsidR="00000000" w:rsidDel="00000000" w:rsidP="00000000" w:rsidRDefault="00000000" w:rsidRPr="00000000" w14:paraId="00000082">
      <w:pPr>
        <w:numPr>
          <w:ilvl w:val="1"/>
          <w:numId w:val="10"/>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Categorical Encoding:</w:t>
      </w:r>
      <w:r w:rsidDel="00000000" w:rsidR="00000000" w:rsidRPr="00000000">
        <w:rPr>
          <w:rFonts w:ascii="Times New Roman" w:cs="Times New Roman" w:eastAsia="Times New Roman" w:hAnsi="Times New Roman"/>
          <w:sz w:val="20"/>
          <w:szCs w:val="20"/>
          <w:rtl w:val="0"/>
        </w:rPr>
        <w:t xml:space="preserve"> Convert categorical features into a numerical format suitable for logistic regression using techniques like One-Hot Encoding.</w:t>
      </w:r>
    </w:p>
    <w:p w:rsidR="00000000" w:rsidDel="00000000" w:rsidP="00000000" w:rsidRDefault="00000000" w:rsidRPr="00000000" w14:paraId="00000083">
      <w:pPr>
        <w:numPr>
          <w:ilvl w:val="1"/>
          <w:numId w:val="10"/>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Dimensionality Reduction:</w:t>
      </w:r>
      <w:r w:rsidDel="00000000" w:rsidR="00000000" w:rsidRPr="00000000">
        <w:rPr>
          <w:rFonts w:ascii="Times New Roman" w:cs="Times New Roman" w:eastAsia="Times New Roman" w:hAnsi="Times New Roman"/>
          <w:sz w:val="20"/>
          <w:szCs w:val="20"/>
          <w:rtl w:val="0"/>
        </w:rPr>
        <w:t xml:space="preserve"> Consider if features become excessively large, though interpretability will be prioritized.</w:t>
      </w:r>
    </w:p>
    <w:p w:rsidR="00000000" w:rsidDel="00000000" w:rsidP="00000000" w:rsidRDefault="00000000" w:rsidRPr="00000000" w14:paraId="00000084">
      <w:pPr>
        <w:numPr>
          <w:ilvl w:val="0"/>
          <w:numId w:val="9"/>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Exploratory Data Analysis (EDA):</w:t>
      </w:r>
      <w:r w:rsidDel="00000000" w:rsidR="00000000" w:rsidRPr="00000000">
        <w:rPr>
          <w:rFonts w:ascii="Times New Roman" w:cs="Times New Roman" w:eastAsia="Times New Roman" w:hAnsi="Times New Roman"/>
          <w:sz w:val="20"/>
          <w:szCs w:val="20"/>
          <w:rtl w:val="0"/>
        </w:rPr>
        <w:t xml:space="preserve"> Conduct in-depth EDA to understand data patterns, relationships between variables, and distributions using appropriate visualizations.</w:t>
      </w:r>
    </w:p>
    <w:p w:rsidR="00000000" w:rsidDel="00000000" w:rsidP="00000000" w:rsidRDefault="00000000" w:rsidRPr="00000000" w14:paraId="00000085">
      <w:pPr>
        <w:numPr>
          <w:ilvl w:val="1"/>
          <w:numId w:val="11"/>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Univariate Analysis:</w:t>
      </w:r>
      <w:r w:rsidDel="00000000" w:rsidR="00000000" w:rsidRPr="00000000">
        <w:rPr>
          <w:rFonts w:ascii="Times New Roman" w:cs="Times New Roman" w:eastAsia="Times New Roman" w:hAnsi="Times New Roman"/>
          <w:sz w:val="20"/>
          <w:szCs w:val="20"/>
          <w:rtl w:val="0"/>
        </w:rPr>
        <w:t xml:space="preserve"> Examine individual feature distributions.</w:t>
      </w:r>
    </w:p>
    <w:p w:rsidR="00000000" w:rsidDel="00000000" w:rsidP="00000000" w:rsidRDefault="00000000" w:rsidRPr="00000000" w14:paraId="00000086">
      <w:pPr>
        <w:numPr>
          <w:ilvl w:val="1"/>
          <w:numId w:val="11"/>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Bivariate Analysis:</w:t>
      </w:r>
      <w:r w:rsidDel="00000000" w:rsidR="00000000" w:rsidRPr="00000000">
        <w:rPr>
          <w:rFonts w:ascii="Times New Roman" w:cs="Times New Roman" w:eastAsia="Times New Roman" w:hAnsi="Times New Roman"/>
          <w:sz w:val="20"/>
          <w:szCs w:val="20"/>
          <w:rtl w:val="0"/>
        </w:rPr>
        <w:t xml:space="preserve"> Analyze relationships between predictors and the target variable.</w:t>
      </w:r>
    </w:p>
    <w:p w:rsidR="00000000" w:rsidDel="00000000" w:rsidP="00000000" w:rsidRDefault="00000000" w:rsidRPr="00000000" w14:paraId="00000087">
      <w:pPr>
        <w:numPr>
          <w:ilvl w:val="1"/>
          <w:numId w:val="11"/>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Correlation Analysis:</w:t>
      </w:r>
      <w:r w:rsidDel="00000000" w:rsidR="00000000" w:rsidRPr="00000000">
        <w:rPr>
          <w:rFonts w:ascii="Times New Roman" w:cs="Times New Roman" w:eastAsia="Times New Roman" w:hAnsi="Times New Roman"/>
          <w:sz w:val="20"/>
          <w:szCs w:val="20"/>
          <w:rtl w:val="0"/>
        </w:rPr>
        <w:t xml:space="preserve"> Assess correlations between numerical features.</w:t>
      </w:r>
    </w:p>
    <w:p w:rsidR="00000000" w:rsidDel="00000000" w:rsidP="00000000" w:rsidRDefault="00000000" w:rsidRPr="00000000" w14:paraId="00000088">
      <w:pPr>
        <w:numPr>
          <w:ilvl w:val="1"/>
          <w:numId w:val="11"/>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Class Imbalance Check:</w:t>
      </w:r>
      <w:r w:rsidDel="00000000" w:rsidR="00000000" w:rsidRPr="00000000">
        <w:rPr>
          <w:rFonts w:ascii="Times New Roman" w:cs="Times New Roman" w:eastAsia="Times New Roman" w:hAnsi="Times New Roman"/>
          <w:sz w:val="20"/>
          <w:szCs w:val="20"/>
          <w:rtl w:val="0"/>
        </w:rPr>
        <w:t xml:space="preserve"> Explicitly check the distribution of the target variable.</w:t>
      </w:r>
    </w:p>
    <w:p w:rsidR="00000000" w:rsidDel="00000000" w:rsidP="00000000" w:rsidRDefault="00000000" w:rsidRPr="00000000" w14:paraId="00000089">
      <w:pPr>
        <w:numPr>
          <w:ilvl w:val="0"/>
          <w:numId w:val="9"/>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Addressing Class Imbalance:</w:t>
      </w:r>
      <w:r w:rsidDel="00000000" w:rsidR="00000000" w:rsidRPr="00000000">
        <w:rPr>
          <w:rFonts w:ascii="Times New Roman" w:cs="Times New Roman" w:eastAsia="Times New Roman" w:hAnsi="Times New Roman"/>
          <w:sz w:val="20"/>
          <w:szCs w:val="20"/>
          <w:rtl w:val="0"/>
        </w:rPr>
        <w:t xml:space="preserve"> Given the identified significant class imbalance in the target variable (RepeatCustomer), resampling techniques will be applied to the training data to mitigate its impact.</w:t>
      </w:r>
    </w:p>
    <w:p w:rsidR="00000000" w:rsidDel="00000000" w:rsidP="00000000" w:rsidRDefault="00000000" w:rsidRPr="00000000" w14:paraId="0000008A">
      <w:pPr>
        <w:numPr>
          <w:ilvl w:val="1"/>
          <w:numId w:val="12"/>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Strategy:</w:t>
      </w:r>
      <w:r w:rsidDel="00000000" w:rsidR="00000000" w:rsidRPr="00000000">
        <w:rPr>
          <w:rFonts w:ascii="Times New Roman" w:cs="Times New Roman" w:eastAsia="Times New Roman" w:hAnsi="Times New Roman"/>
          <w:sz w:val="20"/>
          <w:szCs w:val="20"/>
          <w:rtl w:val="0"/>
        </w:rPr>
        <w:t xml:space="preserve"> Oversampling of the minority class using </w:t>
      </w:r>
      <w:r w:rsidDel="00000000" w:rsidR="00000000" w:rsidRPr="00000000">
        <w:rPr>
          <w:rFonts w:ascii="Times New Roman" w:cs="Times New Roman" w:eastAsia="Times New Roman" w:hAnsi="Times New Roman"/>
          <w:b w:val="1"/>
          <w:sz w:val="20"/>
          <w:szCs w:val="20"/>
          <w:rtl w:val="0"/>
        </w:rPr>
        <w:t xml:space="preserve">SMOTE (Synthetic Minority Over-sampling Technique)</w:t>
      </w:r>
      <w:r w:rsidDel="00000000" w:rsidR="00000000" w:rsidRPr="00000000">
        <w:rPr>
          <w:rFonts w:ascii="Times New Roman" w:cs="Times New Roman" w:eastAsia="Times New Roman" w:hAnsi="Times New Roman"/>
          <w:sz w:val="20"/>
          <w:szCs w:val="20"/>
          <w:rtl w:val="0"/>
        </w:rPr>
        <w:t xml:space="preserve"> will be the primary strategy. SMOTE generates synthetic samples for the minority class, helping to balance the class distribution in the training data without simply duplicating existing instances.</w:t>
      </w:r>
    </w:p>
    <w:p w:rsidR="00000000" w:rsidDel="00000000" w:rsidP="00000000" w:rsidRDefault="00000000" w:rsidRPr="00000000" w14:paraId="0000008B">
      <w:pPr>
        <w:numPr>
          <w:ilvl w:val="1"/>
          <w:numId w:val="12"/>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Justification for SMOTE:</w:t>
      </w:r>
      <w:r w:rsidDel="00000000" w:rsidR="00000000" w:rsidRPr="00000000">
        <w:rPr>
          <w:rFonts w:ascii="Times New Roman" w:cs="Times New Roman" w:eastAsia="Times New Roman" w:hAnsi="Times New Roman"/>
          <w:sz w:val="20"/>
          <w:szCs w:val="20"/>
          <w:rtl w:val="0"/>
        </w:rPr>
        <w:t xml:space="preserve"> SMOTE is chosen because it helps the model learn the characteristics of the minority class more effectively. Compared to undersampling, it retains all information from the majority class, which can be beneficial given the dataset size. This is particularly important for improving recall for the minority class, allowing the model to identify more potential non-repeat customers.</w:t>
      </w:r>
    </w:p>
    <w:p w:rsidR="00000000" w:rsidDel="00000000" w:rsidP="00000000" w:rsidRDefault="00000000" w:rsidRPr="00000000" w14:paraId="0000008C">
      <w:pPr>
        <w:numPr>
          <w:ilvl w:val="1"/>
          <w:numId w:val="12"/>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Implementation:</w:t>
      </w:r>
      <w:r w:rsidDel="00000000" w:rsidR="00000000" w:rsidRPr="00000000">
        <w:rPr>
          <w:rFonts w:ascii="Times New Roman" w:cs="Times New Roman" w:eastAsia="Times New Roman" w:hAnsi="Times New Roman"/>
          <w:sz w:val="20"/>
          <w:szCs w:val="20"/>
          <w:rtl w:val="0"/>
        </w:rPr>
        <w:t xml:space="preserve"> SMOTE will be applied </w:t>
      </w:r>
      <w:r w:rsidDel="00000000" w:rsidR="00000000" w:rsidRPr="00000000">
        <w:rPr>
          <w:rFonts w:ascii="Times New Roman" w:cs="Times New Roman" w:eastAsia="Times New Roman" w:hAnsi="Times New Roman"/>
          <w:i w:val="1"/>
          <w:sz w:val="20"/>
          <w:szCs w:val="20"/>
          <w:rtl w:val="0"/>
        </w:rPr>
        <w:t xml:space="preserve">only</w:t>
      </w:r>
      <w:r w:rsidDel="00000000" w:rsidR="00000000" w:rsidRPr="00000000">
        <w:rPr>
          <w:rFonts w:ascii="Times New Roman" w:cs="Times New Roman" w:eastAsia="Times New Roman" w:hAnsi="Times New Roman"/>
          <w:sz w:val="20"/>
          <w:szCs w:val="20"/>
          <w:rtl w:val="0"/>
        </w:rPr>
        <w:t xml:space="preserve"> to the training data </w:t>
      </w:r>
      <w:r w:rsidDel="00000000" w:rsidR="00000000" w:rsidRPr="00000000">
        <w:rPr>
          <w:rFonts w:ascii="Times New Roman" w:cs="Times New Roman" w:eastAsia="Times New Roman" w:hAnsi="Times New Roman"/>
          <w:i w:val="1"/>
          <w:sz w:val="20"/>
          <w:szCs w:val="20"/>
          <w:rtl w:val="0"/>
        </w:rPr>
        <w:t xml:space="preserve">after</w:t>
      </w:r>
      <w:r w:rsidDel="00000000" w:rsidR="00000000" w:rsidRPr="00000000">
        <w:rPr>
          <w:rFonts w:ascii="Times New Roman" w:cs="Times New Roman" w:eastAsia="Times New Roman" w:hAnsi="Times New Roman"/>
          <w:sz w:val="20"/>
          <w:szCs w:val="20"/>
          <w:rtl w:val="0"/>
        </w:rPr>
        <w:t xml:space="preserve"> the train-test split to prevent data leakage.</w:t>
      </w:r>
    </w:p>
    <w:p w:rsidR="00000000" w:rsidDel="00000000" w:rsidP="00000000" w:rsidRDefault="00000000" w:rsidRPr="00000000" w14:paraId="0000008D">
      <w:pPr>
        <w:numPr>
          <w:ilvl w:val="0"/>
          <w:numId w:val="9"/>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Predictive Modeling with Logistic Regression:</w:t>
      </w:r>
    </w:p>
    <w:p w:rsidR="00000000" w:rsidDel="00000000" w:rsidP="00000000" w:rsidRDefault="00000000" w:rsidRPr="00000000" w14:paraId="0000008E">
      <w:pPr>
        <w:numPr>
          <w:ilvl w:val="1"/>
          <w:numId w:val="13"/>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Target Variable Definition:</w:t>
      </w:r>
      <w:r w:rsidDel="00000000" w:rsidR="00000000" w:rsidRPr="00000000">
        <w:rPr>
          <w:rFonts w:ascii="Times New Roman" w:cs="Times New Roman" w:eastAsia="Times New Roman" w:hAnsi="Times New Roman"/>
          <w:sz w:val="20"/>
          <w:szCs w:val="20"/>
          <w:rtl w:val="0"/>
        </w:rPr>
        <w:t xml:space="preserve"> RepeatCustomer (Yes/NO) will be explicitly defined as the binary outcome variable.</w:t>
      </w:r>
    </w:p>
    <w:p w:rsidR="00000000" w:rsidDel="00000000" w:rsidP="00000000" w:rsidRDefault="00000000" w:rsidRPr="00000000" w14:paraId="0000008F">
      <w:pPr>
        <w:numPr>
          <w:ilvl w:val="1"/>
          <w:numId w:val="13"/>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Objective:</w:t>
      </w:r>
      <w:r w:rsidDel="00000000" w:rsidR="00000000" w:rsidRPr="00000000">
        <w:rPr>
          <w:rFonts w:ascii="Times New Roman" w:cs="Times New Roman" w:eastAsia="Times New Roman" w:hAnsi="Times New Roman"/>
          <w:sz w:val="20"/>
          <w:szCs w:val="20"/>
          <w:rtl w:val="0"/>
        </w:rPr>
        <w:t xml:space="preserve"> Identify and quantify the influence of various predictor variables on the likelihood of a repeat purchase.</w:t>
      </w:r>
    </w:p>
    <w:p w:rsidR="00000000" w:rsidDel="00000000" w:rsidP="00000000" w:rsidRDefault="00000000" w:rsidRPr="00000000" w14:paraId="00000090">
      <w:pPr>
        <w:numPr>
          <w:ilvl w:val="1"/>
          <w:numId w:val="13"/>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Model Building:</w:t>
      </w:r>
      <w:r w:rsidDel="00000000" w:rsidR="00000000" w:rsidRPr="00000000">
        <w:rPr>
          <w:rFonts w:ascii="Times New Roman" w:cs="Times New Roman" w:eastAsia="Times New Roman" w:hAnsi="Times New Roman"/>
          <w:sz w:val="20"/>
          <w:szCs w:val="20"/>
          <w:rtl w:val="0"/>
        </w:rPr>
        <w:t xml:space="preserve"> Split data into training and testing sets. Apply SMOTE to the training set. Train the logistic regression model on the oversampled training data.</w:t>
      </w:r>
    </w:p>
    <w:p w:rsidR="00000000" w:rsidDel="00000000" w:rsidP="00000000" w:rsidRDefault="00000000" w:rsidRPr="00000000" w14:paraId="00000091">
      <w:pPr>
        <w:numPr>
          <w:ilvl w:val="0"/>
          <w:numId w:val="9"/>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Evaluation:</w:t>
      </w:r>
      <w:r w:rsidDel="00000000" w:rsidR="00000000" w:rsidRPr="00000000">
        <w:rPr>
          <w:rFonts w:ascii="Times New Roman" w:cs="Times New Roman" w:eastAsia="Times New Roman" w:hAnsi="Times New Roman"/>
          <w:sz w:val="20"/>
          <w:szCs w:val="20"/>
          <w:rtl w:val="0"/>
        </w:rPr>
        <w:t xml:space="preserve"> Rigorously measure model performance, prioritizing metrics suitable for imbalanced datasets.</w:t>
      </w:r>
    </w:p>
    <w:p w:rsidR="00000000" w:rsidDel="00000000" w:rsidP="00000000" w:rsidRDefault="00000000" w:rsidRPr="00000000" w14:paraId="00000092">
      <w:pPr>
        <w:numPr>
          <w:ilvl w:val="1"/>
          <w:numId w:val="14"/>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Key Metrics:</w:t>
      </w:r>
      <w:r w:rsidDel="00000000" w:rsidR="00000000" w:rsidRPr="00000000">
        <w:rPr>
          <w:rFonts w:ascii="Times New Roman" w:cs="Times New Roman" w:eastAsia="Times New Roman" w:hAnsi="Times New Roman"/>
          <w:sz w:val="20"/>
          <w:szCs w:val="20"/>
          <w:rtl w:val="0"/>
        </w:rPr>
        <w:t xml:space="preserve"> Recall and F1-Score will be primary.</w:t>
      </w:r>
    </w:p>
    <w:p w:rsidR="00000000" w:rsidDel="00000000" w:rsidP="00000000" w:rsidRDefault="00000000" w:rsidRPr="00000000" w14:paraId="00000093">
      <w:pPr>
        <w:numPr>
          <w:ilvl w:val="1"/>
          <w:numId w:val="14"/>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Supplementary Metrics:</w:t>
      </w:r>
      <w:r w:rsidDel="00000000" w:rsidR="00000000" w:rsidRPr="00000000">
        <w:rPr>
          <w:rFonts w:ascii="Times New Roman" w:cs="Times New Roman" w:eastAsia="Times New Roman" w:hAnsi="Times New Roman"/>
          <w:sz w:val="20"/>
          <w:szCs w:val="20"/>
          <w:rtl w:val="0"/>
        </w:rPr>
        <w:t xml:space="preserve"> ROC AUC, Precision, and Accuracy will also be used.</w:t>
      </w:r>
    </w:p>
    <w:p w:rsidR="00000000" w:rsidDel="00000000" w:rsidP="00000000" w:rsidRDefault="00000000" w:rsidRPr="00000000" w14:paraId="00000094">
      <w:pPr>
        <w:numPr>
          <w:ilvl w:val="1"/>
          <w:numId w:val="14"/>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Confusion Matrix:</w:t>
      </w:r>
      <w:r w:rsidDel="00000000" w:rsidR="00000000" w:rsidRPr="00000000">
        <w:rPr>
          <w:rFonts w:ascii="Times New Roman" w:cs="Times New Roman" w:eastAsia="Times New Roman" w:hAnsi="Times New Roman"/>
          <w:sz w:val="20"/>
          <w:szCs w:val="20"/>
          <w:rtl w:val="0"/>
        </w:rPr>
        <w:t xml:space="preserve"> Generated for detailed breakdown of predictions.</w:t>
      </w:r>
    </w:p>
    <w:p w:rsidR="00000000" w:rsidDel="00000000" w:rsidP="00000000" w:rsidRDefault="00000000" w:rsidRPr="00000000" w14:paraId="00000095">
      <w:pPr>
        <w:numPr>
          <w:ilvl w:val="0"/>
          <w:numId w:val="9"/>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Understand Results:</w:t>
      </w:r>
      <w:r w:rsidDel="00000000" w:rsidR="00000000" w:rsidRPr="00000000">
        <w:rPr>
          <w:rFonts w:ascii="Times New Roman" w:cs="Times New Roman" w:eastAsia="Times New Roman" w:hAnsi="Times New Roman"/>
          <w:sz w:val="20"/>
          <w:szCs w:val="20"/>
          <w:rtl w:val="0"/>
        </w:rPr>
        <w:t xml:space="preserve"> Analyze the trained model's coefficients to understand the impact and significance of different features on repeat customer likelihood.</w:t>
      </w:r>
    </w:p>
    <w:p w:rsidR="00000000" w:rsidDel="00000000" w:rsidP="00000000" w:rsidRDefault="00000000" w:rsidRPr="00000000" w14:paraId="00000096">
      <w:pPr>
        <w:numPr>
          <w:ilvl w:val="0"/>
          <w:numId w:val="9"/>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Share Findings:</w:t>
      </w:r>
      <w:r w:rsidDel="00000000" w:rsidR="00000000" w:rsidRPr="00000000">
        <w:rPr>
          <w:rFonts w:ascii="Times New Roman" w:cs="Times New Roman" w:eastAsia="Times New Roman" w:hAnsi="Times New Roman"/>
          <w:sz w:val="20"/>
          <w:szCs w:val="20"/>
          <w:rtl w:val="0"/>
        </w:rPr>
        <w:t xml:space="preserve"> Create clear reports and visuals for the marketing team.</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output will be actionable insights and recommendations to help businesses improve retention.</w:t>
      </w:r>
    </w:p>
    <w:p w:rsidR="00000000" w:rsidDel="00000000" w:rsidP="00000000" w:rsidRDefault="00000000" w:rsidRPr="00000000" w14:paraId="00000098">
      <w:pPr>
        <w:pStyle w:val="Heading3"/>
        <w:spacing w:before="0" w:line="360" w:lineRule="auto"/>
        <w:rPr>
          <w:rFonts w:ascii="Times New Roman" w:cs="Times New Roman" w:eastAsia="Times New Roman" w:hAnsi="Times New Roman"/>
        </w:rPr>
      </w:pPr>
      <w:bookmarkStart w:colFirst="0" w:colLast="0" w:name="_10kczhobqf7a" w:id="14"/>
      <w:bookmarkEnd w:id="14"/>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spacing w:before="0" w:line="360" w:lineRule="auto"/>
        <w:rPr>
          <w:rFonts w:ascii="Times New Roman" w:cs="Times New Roman" w:eastAsia="Times New Roman" w:hAnsi="Times New Roman"/>
          <w:color w:val="1155cc"/>
        </w:rPr>
      </w:pPr>
      <w:bookmarkStart w:colFirst="0" w:colLast="0" w:name="_dvvxb93z1nn" w:id="15"/>
      <w:bookmarkEnd w:id="15"/>
      <w:r w:rsidDel="00000000" w:rsidR="00000000" w:rsidRPr="00000000">
        <w:rPr>
          <w:rFonts w:ascii="Times New Roman" w:cs="Times New Roman" w:eastAsia="Times New Roman" w:hAnsi="Times New Roman"/>
          <w:color w:val="1155cc"/>
          <w:rtl w:val="0"/>
        </w:rPr>
        <w:t xml:space="preserve">4. Data Landscape and Variable Considerations</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provides information about the data we are using, its size, and any important considerations.</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pStyle w:val="Heading4"/>
        <w:spacing w:before="0" w:line="360" w:lineRule="auto"/>
        <w:rPr>
          <w:rFonts w:ascii="Times New Roman" w:cs="Times New Roman" w:eastAsia="Times New Roman" w:hAnsi="Times New Roman"/>
          <w:color w:val="1155cc"/>
        </w:rPr>
      </w:pPr>
      <w:bookmarkStart w:colFirst="0" w:colLast="0" w:name="_kwdahh4qjd5j" w:id="16"/>
      <w:bookmarkEnd w:id="16"/>
      <w:r w:rsidDel="00000000" w:rsidR="00000000" w:rsidRPr="00000000">
        <w:rPr>
          <w:rFonts w:ascii="Times New Roman" w:cs="Times New Roman" w:eastAsia="Times New Roman" w:hAnsi="Times New Roman"/>
          <w:color w:val="1155cc"/>
          <w:rtl w:val="0"/>
        </w:rPr>
        <w:t xml:space="preserve">3.0 Population, Variable Selection, and Considerations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are mainly using the ecommerce_customer_data.csv dataset from Kaggle. It contains 10,000 rows and 23 columns, covering customer details, purchase history, and engagement. The data covers a period from 2018-01-11 to 2023-12-31.</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also be aware of other potential datasets (like the UCI Online Shoppers dataset or Google Analytics data) for context, though our main analysis uses the primary CSV.</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is about individual customers.</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Structure and Types:</w:t>
      </w:r>
    </w:p>
    <w:p w:rsidR="00000000" w:rsidDel="00000000" w:rsidP="00000000" w:rsidRDefault="00000000" w:rsidRPr="00000000" w14:paraId="000000A1">
      <w:pPr>
        <w:numPr>
          <w:ilvl w:val="0"/>
          <w:numId w:val="15"/>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Shape:</w:t>
      </w:r>
      <w:r w:rsidDel="00000000" w:rsidR="00000000" w:rsidRPr="00000000">
        <w:rPr>
          <w:rFonts w:ascii="Times New Roman" w:cs="Times New Roman" w:eastAsia="Times New Roman" w:hAnsi="Times New Roman"/>
          <w:sz w:val="20"/>
          <w:szCs w:val="20"/>
          <w:rtl w:val="0"/>
        </w:rPr>
        <w:t xml:space="preserve"> The dataset contains 10000 rows and 23 columns.</w:t>
      </w:r>
    </w:p>
    <w:p w:rsidR="00000000" w:rsidDel="00000000" w:rsidP="00000000" w:rsidRDefault="00000000" w:rsidRPr="00000000" w14:paraId="000000A2">
      <w:pPr>
        <w:numPr>
          <w:ilvl w:val="0"/>
          <w:numId w:val="15"/>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Data Types:</w:t>
      </w:r>
      <w:r w:rsidDel="00000000" w:rsidR="00000000" w:rsidRPr="00000000">
        <w:rPr>
          <w:rFonts w:ascii="Times New Roman" w:cs="Times New Roman" w:eastAsia="Times New Roman" w:hAnsi="Times New Roman"/>
          <w:sz w:val="20"/>
          <w:szCs w:val="20"/>
          <w:rtl w:val="0"/>
        </w:rPr>
        <w:t xml:space="preserve"> Includes numerical (float64) and categorical (object) data types. Careful conversion and consistency checks will be performed.</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Sources:</w:t>
      </w:r>
    </w:p>
    <w:p w:rsidR="00000000" w:rsidDel="00000000" w:rsidP="00000000" w:rsidRDefault="00000000" w:rsidRPr="00000000" w14:paraId="000000A4">
      <w:pPr>
        <w:numPr>
          <w:ilvl w:val="0"/>
          <w:numId w:val="16"/>
        </w:numPr>
        <w:pBdr>
          <w:top w:space="0" w:sz="0" w:val="nil"/>
          <w:left w:space="0" w:sz="0" w:val="nil"/>
          <w:bottom w:space="0" w:sz="0" w:val="nil"/>
          <w:right w:space="0" w:sz="0" w:val="nil"/>
          <w:between w:space="0" w:sz="0" w:val="nil"/>
        </w:pBdr>
        <w:shd w:fill="auto" w:val="clear"/>
        <w:spacing w:line="360" w:lineRule="auto"/>
        <w:ind w:left="600" w:hanging="360"/>
        <w:rPr>
          <w:sz w:val="20"/>
          <w:szCs w:val="20"/>
        </w:rPr>
      </w:pPr>
      <w:r w:rsidDel="00000000" w:rsidR="00000000" w:rsidRPr="00000000">
        <w:rPr>
          <w:rFonts w:ascii="Times New Roman" w:cs="Times New Roman" w:eastAsia="Times New Roman" w:hAnsi="Times New Roman"/>
          <w:b w:val="1"/>
          <w:sz w:val="20"/>
          <w:szCs w:val="20"/>
          <w:rtl w:val="0"/>
        </w:rPr>
        <w:t xml:space="preserve">Primary Dataset:</w:t>
      </w:r>
      <w:r w:rsidDel="00000000" w:rsidR="00000000" w:rsidRPr="00000000">
        <w:rPr>
          <w:rFonts w:ascii="Times New Roman" w:cs="Times New Roman" w:eastAsia="Times New Roman" w:hAnsi="Times New Roman"/>
          <w:sz w:val="20"/>
          <w:szCs w:val="20"/>
          <w:rtl w:val="0"/>
        </w:rPr>
        <w:t xml:space="preserve"> ecommerce_customer_data.csv</w:t>
      </w:r>
    </w:p>
    <w:p w:rsidR="00000000" w:rsidDel="00000000" w:rsidP="00000000" w:rsidRDefault="00000000" w:rsidRPr="00000000" w14:paraId="000000A5">
      <w:pPr>
        <w:numPr>
          <w:ilvl w:val="1"/>
          <w:numId w:val="17"/>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Fonts w:ascii="Times New Roman" w:cs="Times New Roman" w:eastAsia="Times New Roman" w:hAnsi="Times New Roman"/>
          <w:sz w:val="20"/>
          <w:szCs w:val="20"/>
          <w:rtl w:val="0"/>
        </w:rPr>
        <w:t xml:space="preserve"> Contains e-commerce metrics such as RepeatCustomer status, TotalPurchases, AverageOrderValue, CustomerLifetimeValue, EmailEngagementRate, SocialMediaEngagementRate, MobileAppUsage, CustomerServiceInteractions, AverageSatisfactionScore, EmailConversionRate, SocialMediaConversionRate, SearchEngineConversionRate, PremiumMember, and HasReturnedItems, along with demographic information like Age, Gender, IncomeLevel, Country, City, and FavoriteCategory/SecondFavoriteCategory.</w:t>
      </w:r>
    </w:p>
    <w:p w:rsidR="00000000" w:rsidDel="00000000" w:rsidP="00000000" w:rsidRDefault="00000000" w:rsidRPr="00000000" w14:paraId="000000A6">
      <w:pPr>
        <w:numPr>
          <w:ilvl w:val="1"/>
          <w:numId w:val="17"/>
        </w:numPr>
        <w:pBdr>
          <w:top w:space="0" w:sz="0" w:val="nil"/>
          <w:left w:space="0" w:sz="0" w:val="nil"/>
          <w:bottom w:space="0" w:sz="0" w:val="nil"/>
          <w:right w:space="0" w:sz="0" w:val="nil"/>
          <w:between w:space="0" w:sz="0" w:val="nil"/>
        </w:pBdr>
        <w:shd w:fill="auto" w:val="clear"/>
        <w:spacing w:line="360" w:lineRule="auto"/>
        <w:ind w:left="1200" w:hanging="360"/>
        <w:rPr>
          <w:sz w:val="20"/>
          <w:szCs w:val="20"/>
        </w:rPr>
      </w:pPr>
      <w:r w:rsidDel="00000000" w:rsidR="00000000" w:rsidRPr="00000000">
        <w:rPr>
          <w:rFonts w:ascii="Times New Roman" w:cs="Times New Roman" w:eastAsia="Times New Roman" w:hAnsi="Times New Roman"/>
          <w:b w:val="1"/>
          <w:sz w:val="20"/>
          <w:szCs w:val="20"/>
          <w:rtl w:val="0"/>
        </w:rPr>
        <w:t xml:space="preserve">Role:</w:t>
      </w:r>
      <w:r w:rsidDel="00000000" w:rsidR="00000000" w:rsidRPr="00000000">
        <w:rPr>
          <w:rFonts w:ascii="Times New Roman" w:cs="Times New Roman" w:eastAsia="Times New Roman" w:hAnsi="Times New Roman"/>
          <w:sz w:val="20"/>
          <w:szCs w:val="20"/>
          <w:rtl w:val="0"/>
        </w:rPr>
        <w:t xml:space="preserve"> This dataset will serve as the primary source for building and rigorously testing the classification model designed to predict repeat purchase behavior.</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360" w:lineRule="auto"/>
        <w:ind w:left="6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audience level for this analysis is at the individual customer level.</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 Selection:</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relevant variables from the ecommerce_customer_data.csv dataset have been identified for this project, comprising one target variable and twenty-one potential predictor variables. A clear overview of these variables is provided below:</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tbl>
      <w:tblPr>
        <w:tblStyle w:val="Table2"/>
        <w:tblW w:w="10665.0" w:type="dxa"/>
        <w:jc w:val="left"/>
        <w:tblInd w:w="-6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75"/>
        <w:gridCol w:w="2565"/>
        <w:gridCol w:w="2340"/>
        <w:gridCol w:w="2985"/>
        <w:tblGridChange w:id="0">
          <w:tblGrid>
            <w:gridCol w:w="2775"/>
            <w:gridCol w:w="2565"/>
            <w:gridCol w:w="2340"/>
            <w:gridCol w:w="29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Variable Name</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Variable Type</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Description</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Relevance to Repeat Customer Behavior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RepeatCustomer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Target (Binary)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Indicates whether the customer has made more than one purchase (Yes/No).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primary outcome variable the model aims to predict.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each customer.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Used for tracking individual customers; not a predictor.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RegistrationDate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customer registration.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be used to derive customer tenure or recency.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customer.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Demographic factors that may influence purchasing habits and loyalty.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(Categorical)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 of the customer.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Demographic factors that may influence product preferences.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IncomeLevel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(Categorical)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income level (e.g., Low, Medium, High, Very High).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Economic factors influencing purchasing power and frequency.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(Categorical)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country of residence.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Geographic factors that may influence market trends and product availability.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(Categorical)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city of residence.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Geographic factors that may influence local market trends.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TotalPurchases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number of purchases made by the customer.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 indicator of past purchasing activity, highly relevant for repeat behavior.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AverageOrderValue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monetary value of a customer's orders.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Indicates spending habits; higher values may correlate with loyalty.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CustomerLifetimeValue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Predicted total revenue a customer will generate over their relationship with the business.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key metric for customer value, often correlated with repeat behavior.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FavoriteCategory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(Categorical)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most frequently purchased product 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Indicates product preference, which can drive repeat purchases within that category.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SecondFavoriteCategory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(Categorical)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second most frequently purchased product 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Provides additional insight into product preferences.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EmailEngagementRate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 at which customers interact with marketing emails.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engagement may indicate stronger brand interest and loyalty.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SocialMediaEngagementRate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 at which customers interact with social media content.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Reflects brand affinity and active participation.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MobileAppUsage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(Categorical)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Level of mobile app usage (High, Low, Never).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Indicates preferred shopping channel, potentially influencing convenience and repeat visits.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CustomerServiceInteractions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times a customer has interacted with customer service.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indicate issues or strong engagement; may correlate with satisfaction.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AverageSatisfactionScore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customer satisfaction score.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satisfaction is generally linked to increased loyalty and repeat purchases.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EmailConversionRate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 at which email interactions lead to purchases.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 measure of marketing effectiveness and customer responsiveness.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SocialMediaConversionRate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 at which social media interactions lead to purchases.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 measure of social media marketing effectiveness.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SearchEngineConversionRate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(Numeric)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 at which search engine interactions lead to purchases.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Indicates effectiveness of organic/paid search channels.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PremiumMember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(Binary)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Indicates if the customer is a premium member (Yes/No).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Membership status often correlates with higher loyalty and repeat purchases.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HasReturnedItems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 (Binary)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Indicates if the customer has returned items (Yes/No).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indicate dissatisfaction or a complex purchasing pattern.</w:t>
            </w:r>
          </w:p>
        </w:tc>
      </w:tr>
    </w:tbl>
    <w:p w:rsidR="00000000" w:rsidDel="00000000" w:rsidP="00000000" w:rsidRDefault="00000000" w:rsidRPr="00000000" w14:paraId="0000010E">
      <w:pPr>
        <w:widowControl w:val="1"/>
        <w:spacing w:after="120" w:before="12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widowControl w:val="1"/>
        <w:spacing w:after="120" w:before="12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widowControl w:val="1"/>
        <w:spacing w:after="120" w:before="12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For research purposes I initially tried to include some variables that were hypothesized, such  as TimeOnWebsite, Likes, Shares, Comments, PageViews, Bounce Rate, DeviceType, and ReferralSource, are not directly available in the ecommerce_customer_data.csv dataset.[1] However, related metrics like EmailEngagementRate, SocialMediaEngagementRate, MobileAppUsage, and various conversion rates (EmailConversionRate, SocialMediaConversionRate, SearchEngineConversionRate) will serve as valuable proxies for customer engagement and acquisition channels.</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Assumptions and Data Limitations:</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Several considerations regarding data structure and limitations are acknowledged.</w:t>
      </w:r>
    </w:p>
    <w:p w:rsidR="00000000" w:rsidDel="00000000" w:rsidP="00000000" w:rsidRDefault="00000000" w:rsidRPr="00000000" w14:paraId="00000113">
      <w:pPr>
        <w:numPr>
          <w:ilvl w:val="0"/>
          <w:numId w:val="3"/>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is cross-sectional, limiting analysis of dynamic temporal trends.</w:t>
      </w:r>
    </w:p>
    <w:p w:rsidR="00000000" w:rsidDel="00000000" w:rsidP="00000000" w:rsidRDefault="00000000" w:rsidRPr="00000000" w14:paraId="00000114">
      <w:pPr>
        <w:numPr>
          <w:ilvl w:val="0"/>
          <w:numId w:val="3"/>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RepeatCustomer is binary, simplifying loyalty nuances.</w:t>
      </w:r>
    </w:p>
    <w:p w:rsidR="00000000" w:rsidDel="00000000" w:rsidP="00000000" w:rsidRDefault="00000000" w:rsidRPr="00000000" w14:paraId="00000115">
      <w:pPr>
        <w:numPr>
          <w:ilvl w:val="0"/>
          <w:numId w:val="3"/>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Anticipate missing values (nan or blank entries) and negative values (e.g., in Age, CustomerLifetimeValue), requiring robust preprocessing.</w:t>
      </w:r>
    </w:p>
    <w:p w:rsidR="00000000" w:rsidDel="00000000" w:rsidP="00000000" w:rsidRDefault="00000000" w:rsidRPr="00000000" w14:paraId="00000116">
      <w:pPr>
        <w:numPr>
          <w:ilvl w:val="0"/>
          <w:numId w:val="3"/>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target variable (RepeatCustomer) has a significant class imbalance (80% Yes, 20% No), which needs to be addressed during modeling to avoid biased predictions.</w:t>
      </w:r>
    </w:p>
    <w:p w:rsidR="00000000" w:rsidDel="00000000" w:rsidP="00000000" w:rsidRDefault="00000000" w:rsidRPr="00000000" w14:paraId="00000117">
      <w:pPr>
        <w:pStyle w:val="Heading3"/>
        <w:spacing w:before="0" w:line="360" w:lineRule="auto"/>
        <w:rPr>
          <w:rFonts w:ascii="Times New Roman" w:cs="Times New Roman" w:eastAsia="Times New Roman" w:hAnsi="Times New Roman"/>
        </w:rPr>
      </w:pPr>
      <w:bookmarkStart w:colFirst="0" w:colLast="0" w:name="_447ex7wu3hbf" w:id="17"/>
      <w:bookmarkEnd w:id="17"/>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3"/>
        <w:spacing w:before="0" w:line="360" w:lineRule="auto"/>
        <w:rPr>
          <w:rFonts w:ascii="Times New Roman" w:cs="Times New Roman" w:eastAsia="Times New Roman" w:hAnsi="Times New Roman"/>
          <w:color w:val="1155cc"/>
        </w:rPr>
      </w:pPr>
      <w:bookmarkStart w:colFirst="0" w:colLast="0" w:name="_x11i3nqf3ldj" w:id="18"/>
      <w:bookmarkEnd w:id="18"/>
      <w:r w:rsidDel="00000000" w:rsidR="00000000" w:rsidRPr="00000000">
        <w:rPr>
          <w:rFonts w:ascii="Times New Roman" w:cs="Times New Roman" w:eastAsia="Times New Roman" w:hAnsi="Times New Roman"/>
          <w:color w:val="1155cc"/>
          <w:rtl w:val="0"/>
        </w:rPr>
        <w:t xml:space="preserve">5. Potential Challenges and Mitigation Strategies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lists potential issues that could come up during the project and our plans to manage them.</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pStyle w:val="Heading4"/>
        <w:spacing w:before="0" w:line="360" w:lineRule="auto"/>
        <w:rPr>
          <w:rFonts w:ascii="Times New Roman" w:cs="Times New Roman" w:eastAsia="Times New Roman" w:hAnsi="Times New Roman"/>
          <w:color w:val="1155cc"/>
        </w:rPr>
      </w:pPr>
      <w:bookmarkStart w:colFirst="0" w:colLast="0" w:name="_eyr06km59dt0" w:id="19"/>
      <w:bookmarkEnd w:id="19"/>
      <w:r w:rsidDel="00000000" w:rsidR="00000000" w:rsidRPr="00000000">
        <w:rPr>
          <w:rFonts w:ascii="Times New Roman" w:cs="Times New Roman" w:eastAsia="Times New Roman" w:hAnsi="Times New Roman"/>
          <w:color w:val="1155cc"/>
          <w:rtl w:val="0"/>
        </w:rPr>
        <w:t xml:space="preserve">4.0 Dependencies and Risks</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Identifying potential risks before they materialize is a critical component of effective project management in analytics.</w:t>
      </w:r>
    </w:p>
    <w:tbl>
      <w:tblPr>
        <w:tblStyle w:val="Table3"/>
        <w:tblW w:w="11865.0" w:type="dxa"/>
        <w:jc w:val="left"/>
        <w:tblInd w:w="-12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15"/>
        <w:gridCol w:w="2850"/>
        <w:gridCol w:w="1320"/>
        <w:gridCol w:w="1875"/>
        <w:gridCol w:w="3105"/>
        <w:tblGridChange w:id="0">
          <w:tblGrid>
            <w:gridCol w:w="2715"/>
            <w:gridCol w:w="2850"/>
            <w:gridCol w:w="1320"/>
            <w:gridCol w:w="1875"/>
            <w:gridCol w:w="31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Risk</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Description</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Likelihood</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Impact</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Mitigation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Quality Issues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Missing values (nan, blank entries), errors (negative values in Age, CustomerLifetimeValue), or inconsistencies could compromise analysis.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Potential for project delays, reduced model performance, inaccurate findings.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 thorough EDA, robust cleaning (imputation, outlier handling), and clear documentation.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Limited Record 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usable data size decreases significantly after cleaning, it might limit model statistical power or generalizability.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Increased risk of model overfitting, less reliable predictions.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Utilize cross-validation, prioritize robust feature selection, clearly articulate limitations.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Multicollinearity among Predictors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Highly correlated variables (e.g., EmailEngagementRate and EmailConversionRate) can affect model interpretability and stability.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Difficulty interpreting individual predictor contributions, less reliable coefficients.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Conduct correlation analysis, consider feature engineering (composite scores), or regularization.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Definition Ambiguity of "RepeatCustomer"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binary Yes/No definition might not capture all nuances of customer loyalty (e.g., purchase frequency, recency, monetary value).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predictions might align with definition but miss broader business interpretations.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Adhere strictly to defined target; acknowledge limitation in report, suggest future nuanced definitions.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Class Imbalance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target variable (RepeatCustomer) is significantly imbalanced (80% Yes, 20% No), potentially biasing the model against the minority class (non-repeat customers).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Reduced model performance on minority class, limiting actionable insights for churn risk.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 resampling techniques (e.g., SMOTE) on training data; use appropriate metrics (Precision, Recall, F1-score, ROC AUC).</w:t>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before="48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Thinking about these problems ahead of time helps us plan better and increases our chances of success.</w:t>
      </w:r>
      <w:r w:rsidDel="00000000" w:rsidR="00000000" w:rsidRPr="00000000">
        <w:rPr>
          <w:rtl w:val="0"/>
        </w:rPr>
      </w:r>
    </w:p>
    <w:p w:rsidR="00000000" w:rsidDel="00000000" w:rsidP="00000000" w:rsidRDefault="00000000" w:rsidRPr="00000000" w14:paraId="0000013C">
      <w:pPr>
        <w:pStyle w:val="Heading3"/>
        <w:spacing w:before="0" w:line="360" w:lineRule="auto"/>
        <w:rPr>
          <w:rFonts w:ascii="Times New Roman" w:cs="Times New Roman" w:eastAsia="Times New Roman" w:hAnsi="Times New Roman"/>
          <w:color w:val="1155cc"/>
        </w:rPr>
      </w:pPr>
      <w:bookmarkStart w:colFirst="0" w:colLast="0" w:name="_7tuue6o669zp" w:id="20"/>
      <w:bookmarkEnd w:id="20"/>
      <w:r w:rsidDel="00000000" w:rsidR="00000000" w:rsidRPr="00000000">
        <w:rPr>
          <w:rFonts w:ascii="Times New Roman" w:cs="Times New Roman" w:eastAsia="Times New Roman" w:hAnsi="Times New Roman"/>
          <w:color w:val="1155cc"/>
          <w:rtl w:val="0"/>
        </w:rPr>
        <w:t xml:space="preserve">6. Project Milestones and Deliverables</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shows the main steps of the project and when we plan to complete them, presented as a project roadmap.</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F">
      <w:pPr>
        <w:pStyle w:val="Heading4"/>
        <w:spacing w:before="0" w:line="360" w:lineRule="auto"/>
        <w:rPr>
          <w:rFonts w:ascii="Times New Roman" w:cs="Times New Roman" w:eastAsia="Times New Roman" w:hAnsi="Times New Roman"/>
          <w:color w:val="1155cc"/>
        </w:rPr>
      </w:pPr>
      <w:bookmarkStart w:colFirst="0" w:colLast="0" w:name="_kn9ziwysfaxi" w:id="21"/>
      <w:bookmarkEnd w:id="21"/>
      <w:r w:rsidDel="00000000" w:rsidR="00000000" w:rsidRPr="00000000">
        <w:rPr>
          <w:rFonts w:ascii="Times New Roman" w:cs="Times New Roman" w:eastAsia="Times New Roman" w:hAnsi="Times New Roman"/>
          <w:color w:val="1155cc"/>
          <w:rtl w:val="0"/>
        </w:rPr>
        <w:t xml:space="preserve">5.0 Deliverables</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will adhere to a structured, phased approach, aligning with typical analytics project lifecycles and academic deadlines. This work-back schedule sets clear expectations for stakeholders and provides a framework for tracking progress.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tl w:val="0"/>
        </w:rPr>
      </w:r>
    </w:p>
    <w:tbl>
      <w:tblPr>
        <w:tblStyle w:val="Table4"/>
        <w:tblW w:w="11175.0" w:type="dxa"/>
        <w:jc w:val="left"/>
        <w:tblInd w:w="-9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75"/>
        <w:gridCol w:w="2070"/>
        <w:gridCol w:w="1950"/>
        <w:gridCol w:w="2235"/>
        <w:gridCol w:w="885"/>
        <w:gridCol w:w="2460"/>
        <w:tblGridChange w:id="0">
          <w:tblGrid>
            <w:gridCol w:w="1575"/>
            <w:gridCol w:w="2070"/>
            <w:gridCol w:w="1950"/>
            <w:gridCol w:w="2235"/>
            <w:gridCol w:w="885"/>
            <w:gridCol w:w="24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Item</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Major Events / Milestones</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Description</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Scope</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Days</w:t>
            </w:r>
          </w:p>
        </w:tc>
        <w:tc>
          <w:tcPr>
            <w:tcBorders>
              <w:top w:color="000000" w:space="0" w:sz="6" w:val="single"/>
              <w:left w:color="000000" w:space="0" w:sz="6" w:val="single"/>
              <w:bottom w:color="000000" w:space="0" w:sz="6" w:val="single"/>
              <w:right w:color="000000" w:space="0" w:sz="6" w:val="single"/>
            </w:tcBorders>
            <w:shd w:fill="1155cc" w:val="clear"/>
            <w:tcMar>
              <w:top w:w="0.0" w:type="dxa"/>
              <w:left w:w="0.0" w:type="dxa"/>
              <w:bottom w:w="0.0" w:type="dxa"/>
              <w:right w:w="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Date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Kick-off / Formal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Official start of the project and confirmation of scope (Capstone Declaration Submission).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project scope, goals, and initial requirements.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June 16,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Assessment / Triage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 review of project scope, resources, time, data availability (ecommerce_customer_data.csv).</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 project feasibility and refine initial plan.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days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June 17-18,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Prioritization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Align project goals with business objectives and confirm priorities. Finalize analytical approach.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 key objectives and analytical methods.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days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June 19-20,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Exploration &amp; Analysis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Comprehensive data loading, cleaning, preprocessing, feature engineering, and in-depth EDA. Includes addressing issues like duplicates, missing values, outliers, and checking data distributions and relationships.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Prepare data for modeling, understand data patterns and issues.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days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June 23 - July 11,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Story Board 1 (Initial Model)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Build the initial Logistic Regression model, handle class imbalance (SMOTE), train, validate, and interpret results. Develop draft findings and preliminary visualizations.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 initial model and insights.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days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July 14-18,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QA Output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Quality assurance of model outputs, data accuracy, and consistency of conclusions.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model results and findings.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days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July 21-22,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Internal Team Presentation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Present initial findings and model to the internal project team for feedback.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Gather feedback and ensure alignment.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July 23,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Go/No Go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Formal review point to decide whether to proceed to the next phase based on internal feedback and model performance.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to finalize report or require further work.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July 24,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Story Board 2 (Refined Model)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Refine the model based on feedback, optimize performance, develop detailed actionable recommendations. Enhance reports and visualizations.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Finalize model, insights, and recommendations.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days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July 25 - August 1,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Pilot (Conceptual)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Outline how the project's recommendations </w:t>
            </w:r>
            <w:r w:rsidDel="00000000" w:rsidR="00000000" w:rsidRPr="00000000">
              <w:rPr>
                <w:rFonts w:ascii="Times New Roman" w:cs="Times New Roman" w:eastAsia="Times New Roman" w:hAnsi="Times New Roman"/>
                <w:i w:val="1"/>
                <w:sz w:val="20"/>
                <w:szCs w:val="20"/>
                <w:rtl w:val="0"/>
              </w:rPr>
              <w:t xml:space="preserve">would</w:t>
            </w:r>
            <w:r w:rsidDel="00000000" w:rsidR="00000000" w:rsidRPr="00000000">
              <w:rPr>
                <w:rFonts w:ascii="Times New Roman" w:cs="Times New Roman" w:eastAsia="Times New Roman" w:hAnsi="Times New Roman"/>
                <w:sz w:val="20"/>
                <w:szCs w:val="20"/>
                <w:rtl w:val="0"/>
              </w:rPr>
              <w:t xml:space="preserve"> be implemented and tested in a real-world scenario (e.g., A/B 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 for real-world application of insights.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days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August 4-8,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Delivery &amp; Sign-off</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Finalize all project deliverables (report, presentation) and submit. Obtain formal sign-off.</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Submit final project deliverables.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days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August 11-13, 2025</w:t>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before="48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Justification for Milestone Inclusion:</w:t>
      </w:r>
      <w:r w:rsidDel="00000000" w:rsidR="00000000" w:rsidRPr="00000000">
        <w:rPr>
          <w:rFonts w:ascii="Times New Roman" w:cs="Times New Roman" w:eastAsia="Times New Roman" w:hAnsi="Times New Roman"/>
          <w:sz w:val="20"/>
          <w:szCs w:val="20"/>
          <w:rtl w:val="0"/>
        </w:rPr>
        <w:t xml:space="preserve"> The inclusion of milestones such as "Go/No Go" and "Pilot," while standard in industry, serves a vital purpose in this academic project. These stages demonstrate a sophisticated understanding of comprehensive project management principles. The "Go/No Go" milestone functions as a critical internal review gate, ensuring that the project progresses only after rigorous evaluation and alignment with objectives, thereby minimizing risks and maximizing the likelihood of a successful outcome. Similarly, the "Pilot" stage, even when conceptualized for a capstone, showcases an appreciation for the full project lifecycle by requiring a detailed proposal for real-world implementation. This reflects a practical, business-oriented mindset and enhances the academic rigor by connecting theoretical analysis to practical application.</w:t>
      </w:r>
    </w:p>
    <w:p w:rsidR="00000000" w:rsidDel="00000000" w:rsidP="00000000" w:rsidRDefault="00000000" w:rsidRPr="00000000" w14:paraId="0000018B">
      <w:pPr>
        <w:pStyle w:val="Heading2"/>
        <w:pBdr>
          <w:top w:space="0" w:sz="0" w:val="nil"/>
          <w:left w:space="0" w:sz="0" w:val="nil"/>
          <w:bottom w:space="0" w:sz="0" w:val="nil"/>
          <w:right w:space="0" w:sz="0" w:val="nil"/>
          <w:between w:space="0" w:sz="0" w:val="nil"/>
        </w:pBdr>
        <w:shd w:fill="auto" w:val="clear"/>
        <w:spacing w:before="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pStyle w:val="Heading3"/>
        <w:spacing w:before="0" w:line="360" w:lineRule="auto"/>
        <w:rPr>
          <w:rFonts w:ascii="Times New Roman" w:cs="Times New Roman" w:eastAsia="Times New Roman" w:hAnsi="Times New Roman"/>
        </w:rPr>
      </w:pPr>
      <w:bookmarkStart w:colFirst="0" w:colLast="0" w:name="_cshxuc3euptm" w:id="22"/>
      <w:bookmarkEnd w:id="22"/>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3"/>
        <w:spacing w:before="0" w:line="360" w:lineRule="auto"/>
        <w:rPr>
          <w:rFonts w:ascii="Times New Roman" w:cs="Times New Roman" w:eastAsia="Times New Roman" w:hAnsi="Times New Roman"/>
          <w:color w:val="1155cc"/>
        </w:rPr>
      </w:pPr>
      <w:bookmarkStart w:colFirst="0" w:colLast="0" w:name="_m9afdgphl7ea" w:id="23"/>
      <w:bookmarkEnd w:id="23"/>
      <w:r w:rsidDel="00000000" w:rsidR="00000000" w:rsidRPr="00000000">
        <w:rPr>
          <w:rFonts w:ascii="Times New Roman" w:cs="Times New Roman" w:eastAsia="Times New Roman" w:hAnsi="Times New Roman"/>
          <w:color w:val="1155cc"/>
          <w:rtl w:val="0"/>
        </w:rPr>
        <w:t xml:space="preserve">7. Expected Outcomes and Actionable Business Impact</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final section summarizes the main results we expect and how they will help the business.</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is expected to clearly show which marketing efforts lead to repeat customers. The main result will be </w:t>
      </w:r>
      <w:r w:rsidDel="00000000" w:rsidR="00000000" w:rsidRPr="00000000">
        <w:rPr>
          <w:rFonts w:ascii="Times New Roman" w:cs="Times New Roman" w:eastAsia="Times New Roman" w:hAnsi="Times New Roman"/>
          <w:b w:val="1"/>
          <w:sz w:val="20"/>
          <w:szCs w:val="20"/>
          <w:rtl w:val="0"/>
        </w:rPr>
        <w:t xml:space="preserve">actionable recommendations</w:t>
      </w:r>
      <w:r w:rsidDel="00000000" w:rsidR="00000000" w:rsidRPr="00000000">
        <w:rPr>
          <w:rFonts w:ascii="Times New Roman" w:cs="Times New Roman" w:eastAsia="Times New Roman" w:hAnsi="Times New Roman"/>
          <w:sz w:val="20"/>
          <w:szCs w:val="20"/>
          <w:rtl w:val="0"/>
        </w:rPr>
        <w:t xml:space="preserve"> that marketing teams can use to improve their strategies, boost customer loyalty, and increase repeat purchases.</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insights should lead to:</w:t>
      </w:r>
    </w:p>
    <w:p w:rsidR="00000000" w:rsidDel="00000000" w:rsidP="00000000" w:rsidRDefault="00000000" w:rsidRPr="00000000" w14:paraId="00000191">
      <w:pPr>
        <w:numPr>
          <w:ilvl w:val="0"/>
          <w:numId w:val="4"/>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revenue from loyal customers.</w:t>
      </w:r>
    </w:p>
    <w:p w:rsidR="00000000" w:rsidDel="00000000" w:rsidP="00000000" w:rsidRDefault="00000000" w:rsidRPr="00000000" w14:paraId="00000192">
      <w:pPr>
        <w:numPr>
          <w:ilvl w:val="0"/>
          <w:numId w:val="4"/>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Saving money on marketing by focusing on retention.</w:t>
      </w:r>
    </w:p>
    <w:p w:rsidR="00000000" w:rsidDel="00000000" w:rsidP="00000000" w:rsidRDefault="00000000" w:rsidRPr="00000000" w14:paraId="00000193">
      <w:pPr>
        <w:numPr>
          <w:ilvl w:val="0"/>
          <w:numId w:val="4"/>
        </w:numPr>
        <w:pBdr>
          <w:top w:space="0" w:sz="0" w:val="nil"/>
          <w:left w:space="0" w:sz="0" w:val="nil"/>
          <w:bottom w:space="0" w:sz="0" w:val="nil"/>
          <w:right w:space="0" w:sz="0" w:val="nil"/>
          <w:between w:space="0" w:sz="0" w:val="nil"/>
        </w:pBdr>
        <w:shd w:fill="auto" w:val="clear"/>
        <w:spacing w:line="360" w:lineRule="auto"/>
        <w:ind w:left="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Better customer relationships.</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doing this project would mean missing out on these benefits, continuing to spend inefficiently, and potentially losing ground to competitors.</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Sharing the findings with clear explanations and visuals will show the value of the analysis and meet the project's goals.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kaggle.com/datasets/noir1112/e-commerce-customer-engagement?resource=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