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email_id:snuvofcehmofeoqale@enotj.com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password:pajay@76030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api_key1:</w:t>
      </w:r>
      <w:r w:rsidDel="00000000" w:rsidR="00000000" w:rsidRPr="00000000">
        <w:rPr>
          <w:rtl w:val="0"/>
        </w:rPr>
        <w:t xml:space="preserve">4b14b531aa43e93247b4641d02c4da34ebaf7cc85679457ecbd36e0988770aff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service: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email_id: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api_key: </w:t>
        <w:br w:type="textWrapping"/>
        <w:br w:type="textWrapping"/>
        <w:t xml:space="preserve">service: abuseipdb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email_id:buofyrbopmeotrwujw@nespj.com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password:hello11111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api_key:63303b5b42a8deb9aaa006a925cc5b4e3b6a865b54cc64840c5a98ae2a0e2643e0211df38481b5bc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Api2:038d729aad4979ca5afb53f75b315aad8081432ca61ebcad41b064737c3bcca85ec7aa11328e8022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Api3:a356efed1213c0eb40f58a7bd6a0629b7687dfd9f13a6e5bbfe55b0c7639e0aeed0ccc8054c69ef9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Api4:aba9dcbf2eac436dc28263b2d07deb03302835b8e23e93bf2806a4ed1f38760ed993c025655b2898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Api5:2de3d66c9f2cc8de0050c8d77d048da8f777eb63e0f9c0d900144c6a06712fbf1ad9c93842e035b1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Api6:2980aca9d93c92c851ffcdb72e92cc2d2a67b1c66d117c2b247e454cfb9fbdc118876450f20b5bd5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Api7:e73e886778ca6acec26c72e3eae47684f2c6095205f16688a836519efb6b8ce158f833405a7012f3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Api8:41342b239bbc4f6c0d232f0572009d3e3ec8327eff07ea5ae39d16e764e54be5ddc231f9c3a25f49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Api9:cc6db8a3d613b2156a734c71eb806d3208de780853d01456a5ec24422a1b356ee05b66a6a7aba12c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Api10:88840d2d4fcce0575d9f0835a2b38b2fdae7fce48e203bcb8b56c2b2a430d904d8850048f1f6bfc4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Api11:53ff6ceecb141a1e640be3da371c21b3aa30f06f3bcc0bc3278f84f36d5da994472cc6f83487e511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Api12:258afc54830115f7869052a19caab3941f40442118bc0683610ab7bcd95ec1a4b82606b99f1e2e23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Api13:d3640d8022b346dc191ab1bf2a9eb71057e0b2c82b3a0c0fdc204d3160ec722863b41a6a7cb676e9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Api14:d035dd61ab8263960df068c4ee0d09cfc44ee9603d3dd44a812e09c13f9698a7c6931822661fc0b2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Api15:046c711f747db08086e6ef2a37027897968e44f879aefac85d67ba7964ba07cbf32a2eae9f05cd05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Api16:48fa6535c2c92bb850a212026d9e34e711cd156fdb4e966c4fd33a3e3247f7568a026577ef58e5dc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Api17:18a9298d171106c81b3bc36f13eaa54e62092b980ab90d945dc2fb152dbf82e11453079e41c3fd72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Api18:a8b42cbf1eaab7f52e70896339e02f49fa9abd3c9fb642c7abf5886e1fe3a75031434d8ac18b6b74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Api19:df00f36c7e472141023a6be30c0c6e7baa33570af21cc6700a28dfa95face8844b53edbdd4f93c4f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Api20:af77a9b4016b3be1975d72a5a61c37e7395d22f59618aa73dbd0d0dfea5f928efba6e9a1f482c11a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Api21:3637ff8d23bb0ba0e542aa07c51d3766c3e821fc60e1bfe938cb4e0f5b553ad8e8463ddbba3633bd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Api22:e2d95aa5de96322c8324d66810bb9ab81e5d4679ddf9803bc0c5a6accd63260aeb1d51e1c6c66198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Api23:ac5a5dbc816de1b3fd390280fc7dcebfe512f306c5ab1111146c7634edd15180d61a61110ee84505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Api24:ef2bbf1a1e57c14b8cec166d9b6821e5315e46e0abc895da923c2d53956393b45d41e2185b8541d3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Api25:c3be19218dda53b690f3ea73ea8cb2986e7e67cc326ace393e36f9b7a6b553bf690055f060d1e807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service: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email_id: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api_key: </w:t>
        <w:br w:type="textWrapping"/>
        <w:br w:type="textWrapping"/>
        <w:t xml:space="preserve">service:AbuseIPDB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email_id: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rtl w:val="0"/>
        </w:rPr>
        <w:t xml:space="preserve">fraudguard01@gmail.com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password:1234567890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api_key: 20aeebb070d6d2af86efd45e15dfd49c16dca17a1656e9ab1cb12082c62fb246859241e59c96134a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service:AbuseIPDB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  <w:t xml:space="preserve">email_id: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deepcytesspam@gmail.com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password:deepcytesspam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Api_key:4c5e919b9a16f3278e29136540edb3b58bebd655216420794018102aba467c2094c0060318833944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service:AbuseIPDB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email_id: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api_key: </w:t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tidocs.virustotal.com/reference/list-thre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