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9B7" w14:textId="5CB8B55A" w:rsidR="00357978" w:rsidRDefault="00357978" w:rsidP="00357978">
      <w:pPr>
        <w:spacing w:line="480" w:lineRule="auto"/>
        <w:jc w:val="center"/>
        <w:rPr>
          <w:rFonts w:ascii="Times New Roman" w:hAnsi="Times New Roman" w:cs="Times New Roman"/>
        </w:rPr>
      </w:pPr>
      <w:r>
        <w:rPr>
          <w:rFonts w:ascii="Times New Roman" w:hAnsi="Times New Roman" w:cs="Times New Roman"/>
        </w:rPr>
        <w:t>Formalizing an Argument: Write-Up</w:t>
      </w:r>
    </w:p>
    <w:p w14:paraId="002841C6" w14:textId="7BC49E00" w:rsidR="00D40961" w:rsidRDefault="00C51BDE" w:rsidP="00C51BDE">
      <w:pPr>
        <w:rPr>
          <w:rFonts w:ascii="Times New Roman" w:hAnsi="Times New Roman" w:cs="Times New Roman"/>
        </w:rPr>
      </w:pPr>
      <w:r>
        <w:rPr>
          <w:rFonts w:ascii="Times New Roman" w:hAnsi="Times New Roman" w:cs="Times New Roman"/>
        </w:rPr>
        <w:tab/>
        <w:t xml:space="preserve">To give some context for the argument, it is based </w:t>
      </w:r>
      <w:r w:rsidR="00B64CDD">
        <w:rPr>
          <w:rFonts w:ascii="Times New Roman" w:hAnsi="Times New Roman" w:cs="Times New Roman"/>
        </w:rPr>
        <w:t>off</w:t>
      </w:r>
      <w:r>
        <w:rPr>
          <w:rFonts w:ascii="Times New Roman" w:hAnsi="Times New Roman" w:cs="Times New Roman"/>
        </w:rPr>
        <w:t xml:space="preserve"> the socialization that children get primarily from their parents in their early years of life as well as other authority figures or role models such as </w:t>
      </w:r>
      <w:r w:rsidR="00B64CDD">
        <w:rPr>
          <w:rFonts w:ascii="Times New Roman" w:hAnsi="Times New Roman" w:cs="Times New Roman"/>
        </w:rPr>
        <w:t>schoolteachers</w:t>
      </w:r>
      <w:r>
        <w:rPr>
          <w:rFonts w:ascii="Times New Roman" w:hAnsi="Times New Roman" w:cs="Times New Roman"/>
        </w:rPr>
        <w:t xml:space="preserve"> or outside mentors. Parents and other adult figures are essentially “</w:t>
      </w:r>
      <w:r w:rsidRPr="00C51BDE">
        <w:rPr>
          <w:rFonts w:ascii="Times New Roman" w:hAnsi="Times New Roman" w:cs="Times New Roman"/>
        </w:rPr>
        <w:t>the interpreters and instructors of the value systems that are in place in our</w:t>
      </w:r>
      <w:r w:rsidR="00B44C6F">
        <w:rPr>
          <w:rFonts w:ascii="Times New Roman" w:hAnsi="Times New Roman" w:cs="Times New Roman"/>
        </w:rPr>
        <w:t xml:space="preserve"> </w:t>
      </w:r>
      <w:r w:rsidRPr="00C51BDE">
        <w:rPr>
          <w:rFonts w:ascii="Times New Roman" w:hAnsi="Times New Roman" w:cs="Times New Roman"/>
        </w:rPr>
        <w:t>S</w:t>
      </w:r>
      <w:r w:rsidRPr="00C51BDE">
        <w:rPr>
          <w:rFonts w:ascii="Times New Roman" w:hAnsi="Times New Roman" w:cs="Times New Roman"/>
        </w:rPr>
        <w:t>ociety</w:t>
      </w:r>
      <w:r>
        <w:rPr>
          <w:rFonts w:ascii="Times New Roman" w:hAnsi="Times New Roman" w:cs="Times New Roman"/>
        </w:rPr>
        <w:t>” (</w:t>
      </w:r>
      <w:r w:rsidR="00B64CDD">
        <w:rPr>
          <w:rFonts w:ascii="Times New Roman" w:hAnsi="Times New Roman" w:cs="Times New Roman"/>
        </w:rPr>
        <w:t xml:space="preserve">Vittrup and Holden, 2010). These socializations can lead to the overt or covert learning of prejudices which can be observed in children as young as </w:t>
      </w:r>
      <w:r w:rsidR="00EE3356">
        <w:rPr>
          <w:rFonts w:ascii="Times New Roman" w:hAnsi="Times New Roman" w:cs="Times New Roman"/>
        </w:rPr>
        <w:t xml:space="preserve">three to seven years of aged as demonstrated in Kenneth and Mamie Clark 1940’s “Doll Test.” </w:t>
      </w:r>
      <w:r w:rsidR="00D40961">
        <w:rPr>
          <w:rFonts w:ascii="Times New Roman" w:hAnsi="Times New Roman" w:cs="Times New Roman"/>
        </w:rPr>
        <w:t xml:space="preserve">Depending on the parent and their own prejudices and biases, the influence on the child can be positive or negative. Given this brief context I will now present my argument, premises, and conclusion. </w:t>
      </w:r>
    </w:p>
    <w:p w14:paraId="40EE72F1" w14:textId="77777777" w:rsidR="00D40961" w:rsidRDefault="00D40961" w:rsidP="00C51BDE">
      <w:pPr>
        <w:rPr>
          <w:rFonts w:ascii="Times New Roman" w:hAnsi="Times New Roman" w:cs="Times New Roman"/>
        </w:rPr>
      </w:pPr>
    </w:p>
    <w:p w14:paraId="796FFF14" w14:textId="0DD692A6" w:rsidR="00D40961" w:rsidRPr="00D40961" w:rsidRDefault="00D40961" w:rsidP="00C51BDE">
      <w:pPr>
        <w:rPr>
          <w:rFonts w:ascii="Times New Roman" w:hAnsi="Times New Roman" w:cs="Times New Roman"/>
        </w:rPr>
      </w:pPr>
      <w:r w:rsidRPr="00D40961">
        <w:rPr>
          <w:rFonts w:ascii="Times New Roman" w:hAnsi="Times New Roman" w:cs="Times New Roman"/>
          <w:b/>
          <w:bCs/>
          <w:i/>
          <w:iCs/>
        </w:rPr>
        <w:t>Argument</w:t>
      </w:r>
      <w:r>
        <w:rPr>
          <w:rFonts w:ascii="Times New Roman" w:hAnsi="Times New Roman" w:cs="Times New Roman"/>
          <w:i/>
          <w:iCs/>
        </w:rPr>
        <w:t xml:space="preserve"> – </w:t>
      </w:r>
      <w:r>
        <w:rPr>
          <w:rFonts w:ascii="Times New Roman" w:hAnsi="Times New Roman" w:cs="Times New Roman"/>
        </w:rPr>
        <w:t>Children/Adolescence can develop prejudiced mindsets</w:t>
      </w:r>
    </w:p>
    <w:p w14:paraId="4A23A04E" w14:textId="0527090D" w:rsidR="00D40961" w:rsidRPr="00D40961" w:rsidRDefault="00D40961" w:rsidP="00C51BDE">
      <w:pPr>
        <w:rPr>
          <w:rFonts w:ascii="Times New Roman" w:hAnsi="Times New Roman" w:cs="Times New Roman"/>
        </w:rPr>
      </w:pPr>
      <w:r w:rsidRPr="00D40961">
        <w:rPr>
          <w:rFonts w:ascii="Times New Roman" w:hAnsi="Times New Roman" w:cs="Times New Roman"/>
          <w:b/>
          <w:bCs/>
          <w:i/>
          <w:iCs/>
        </w:rPr>
        <w:t>P1</w:t>
      </w:r>
      <w:r>
        <w:rPr>
          <w:rFonts w:ascii="Times New Roman" w:hAnsi="Times New Roman" w:cs="Times New Roman"/>
          <w:i/>
          <w:iCs/>
        </w:rPr>
        <w:t xml:space="preserve"> </w:t>
      </w:r>
      <w:r w:rsidRPr="00D40961">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i/>
          <w:iCs/>
        </w:rPr>
        <w:t xml:space="preserve"> </w:t>
      </w:r>
      <w:r>
        <w:rPr>
          <w:rFonts w:ascii="Times New Roman" w:hAnsi="Times New Roman" w:cs="Times New Roman"/>
        </w:rPr>
        <w:t xml:space="preserve">Children/Adolescence </w:t>
      </w:r>
      <w:r>
        <w:rPr>
          <w:rFonts w:ascii="Times New Roman" w:hAnsi="Times New Roman" w:cs="Times New Roman"/>
        </w:rPr>
        <w:t xml:space="preserve">observe prejudice behaviors -&gt; </w:t>
      </w:r>
      <w:r>
        <w:rPr>
          <w:rFonts w:ascii="Times New Roman" w:hAnsi="Times New Roman" w:cs="Times New Roman"/>
        </w:rPr>
        <w:t>Children/Adolescence</w:t>
      </w:r>
      <w:r>
        <w:rPr>
          <w:rFonts w:ascii="Times New Roman" w:hAnsi="Times New Roman" w:cs="Times New Roman"/>
        </w:rPr>
        <w:t xml:space="preserve"> mimic those behaviors</w:t>
      </w:r>
    </w:p>
    <w:p w14:paraId="12ABE101" w14:textId="70DC0930" w:rsidR="00D40961" w:rsidRDefault="00D40961" w:rsidP="00C51BDE">
      <w:pPr>
        <w:rPr>
          <w:rFonts w:ascii="Times New Roman" w:hAnsi="Times New Roman" w:cs="Times New Roman"/>
        </w:rPr>
      </w:pPr>
      <w:r w:rsidRPr="00D40961">
        <w:rPr>
          <w:rFonts w:ascii="Times New Roman" w:hAnsi="Times New Roman" w:cs="Times New Roman"/>
          <w:b/>
          <w:bCs/>
          <w:i/>
          <w:iCs/>
        </w:rPr>
        <w:t>P2</w:t>
      </w:r>
      <w:r>
        <w:rPr>
          <w:rFonts w:ascii="Times New Roman" w:hAnsi="Times New Roman" w:cs="Times New Roman"/>
          <w:i/>
          <w:iCs/>
        </w:rPr>
        <w:t xml:space="preserve"> – </w:t>
      </w:r>
      <w:r>
        <w:rPr>
          <w:rFonts w:ascii="Times New Roman" w:hAnsi="Times New Roman" w:cs="Times New Roman"/>
          <w:i/>
          <w:iCs/>
        </w:rPr>
        <w:t xml:space="preserve"> </w:t>
      </w:r>
      <w:r>
        <w:rPr>
          <w:rFonts w:ascii="Times New Roman" w:hAnsi="Times New Roman" w:cs="Times New Roman"/>
        </w:rPr>
        <w:t xml:space="preserve">Children/Adolescence </w:t>
      </w:r>
      <w:r>
        <w:rPr>
          <w:rFonts w:ascii="Times New Roman" w:hAnsi="Times New Roman" w:cs="Times New Roman"/>
        </w:rPr>
        <w:t>mimic prejudiced behaviors -&gt;</w:t>
      </w:r>
      <w:r>
        <w:rPr>
          <w:rFonts w:ascii="Times New Roman" w:hAnsi="Times New Roman" w:cs="Times New Roman"/>
          <w:i/>
          <w:iCs/>
        </w:rPr>
        <w:t xml:space="preserve"> </w:t>
      </w:r>
      <w:r>
        <w:rPr>
          <w:rFonts w:ascii="Times New Roman" w:hAnsi="Times New Roman" w:cs="Times New Roman"/>
        </w:rPr>
        <w:t>Children/Adolescence</w:t>
      </w:r>
      <w:r>
        <w:rPr>
          <w:rFonts w:ascii="Times New Roman" w:hAnsi="Times New Roman" w:cs="Times New Roman"/>
        </w:rPr>
        <w:t xml:space="preserve"> develop prejudiced mindsets</w:t>
      </w:r>
    </w:p>
    <w:p w14:paraId="036C6AC8" w14:textId="3F4B7591" w:rsidR="00D40961" w:rsidRDefault="00D40961" w:rsidP="00C51BDE">
      <w:pPr>
        <w:rPr>
          <w:rFonts w:ascii="Times New Roman" w:hAnsi="Times New Roman" w:cs="Times New Roman"/>
        </w:rPr>
      </w:pPr>
    </w:p>
    <w:p w14:paraId="6574EF3F" w14:textId="5055310D" w:rsidR="00D40961" w:rsidRDefault="00D40961" w:rsidP="00D40961">
      <w:pPr>
        <w:rPr>
          <w:rFonts w:ascii="Times New Roman" w:hAnsi="Times New Roman" w:cs="Times New Roman"/>
        </w:rPr>
      </w:pPr>
      <w:r>
        <w:rPr>
          <w:rFonts w:ascii="Times New Roman" w:hAnsi="Times New Roman" w:cs="Times New Roman"/>
        </w:rPr>
        <w:tab/>
        <w:t>In a typical intergroup study, participants ages 6 – 11 who are unacquainted with one another take part in a summer school session. They are initially given various tasks to measure factors such as cognitive-development level and self-esteem, which are hypothesized to affect intergroup attitudes. Students were then assigned different groups based off the color of a t-shirt they are given. Group characteristics and the treatment of groups are then manipulated. One</w:t>
      </w:r>
      <w:r>
        <w:rPr>
          <w:rFonts w:ascii="Times New Roman" w:hAnsi="Times New Roman" w:cs="Times New Roman"/>
        </w:rPr>
        <w:t xml:space="preserve"> study tested children’s intergroup attitudes as it related to how teachers use labeling and functional uses of color groups within classrooms (Bigler et al., 1997). In the experimental classrooms the teachers used color groups to organize the room extending to bulletin boards, desk, and activities. This separated the children into their own in-groups for the </w:t>
      </w:r>
      <w:r>
        <w:rPr>
          <w:rFonts w:ascii="Times New Roman" w:hAnsi="Times New Roman" w:cs="Times New Roman"/>
        </w:rPr>
        <w:t>next</w:t>
      </w:r>
      <w:r>
        <w:rPr>
          <w:rFonts w:ascii="Times New Roman" w:hAnsi="Times New Roman" w:cs="Times New Roman"/>
        </w:rPr>
        <w:t xml:space="preserve"> several weeks. The control classroom did not implement any type of color labeling or grouping. After several weeks the students were evaluated to observe their levels of perception between color groups in the classroom based on competence and performance. In addition, they were evaluated for behavioral biases and preference amongst peers. In-group biases were developed in only the experimental classrooms. This study provides evidence for both </w:t>
      </w:r>
      <w:r>
        <w:rPr>
          <w:rFonts w:ascii="Times New Roman" w:hAnsi="Times New Roman" w:cs="Times New Roman"/>
          <w:i/>
          <w:iCs/>
        </w:rPr>
        <w:t xml:space="preserve">P1 </w:t>
      </w:r>
      <w:r w:rsidRPr="00D40961">
        <w:rPr>
          <w:rFonts w:ascii="Times New Roman" w:hAnsi="Times New Roman" w:cs="Times New Roman"/>
        </w:rPr>
        <w:t>and</w:t>
      </w:r>
      <w:r>
        <w:rPr>
          <w:rFonts w:ascii="Times New Roman" w:hAnsi="Times New Roman" w:cs="Times New Roman"/>
          <w:i/>
          <w:iCs/>
        </w:rPr>
        <w:t xml:space="preserve"> P2</w:t>
      </w:r>
      <w:r>
        <w:rPr>
          <w:rFonts w:ascii="Times New Roman" w:hAnsi="Times New Roman" w:cs="Times New Roman"/>
        </w:rPr>
        <w:t>.</w:t>
      </w:r>
    </w:p>
    <w:p w14:paraId="41E5A24B" w14:textId="77777777" w:rsidR="00D40961" w:rsidRPr="00D40961" w:rsidRDefault="00D40961" w:rsidP="00C51BDE">
      <w:pPr>
        <w:rPr>
          <w:rFonts w:ascii="Times New Roman" w:hAnsi="Times New Roman" w:cs="Times New Roman"/>
        </w:rPr>
      </w:pPr>
    </w:p>
    <w:p w14:paraId="6C707A57" w14:textId="50BC4F7E" w:rsidR="00D40961" w:rsidRDefault="00D40961" w:rsidP="00C51BDE">
      <w:pPr>
        <w:rPr>
          <w:rFonts w:ascii="Times New Roman" w:hAnsi="Times New Roman" w:cs="Times New Roman"/>
        </w:rPr>
      </w:pPr>
      <w:r w:rsidRPr="00D40961">
        <w:rPr>
          <w:rFonts w:ascii="Times New Roman" w:hAnsi="Times New Roman" w:cs="Times New Roman"/>
          <w:b/>
          <w:bCs/>
          <w:i/>
          <w:iCs/>
        </w:rPr>
        <w:t>P3</w:t>
      </w:r>
      <w:r>
        <w:rPr>
          <w:rFonts w:ascii="Times New Roman" w:hAnsi="Times New Roman" w:cs="Times New Roman"/>
          <w:i/>
          <w:iCs/>
        </w:rPr>
        <w:t xml:space="preserve"> – </w:t>
      </w:r>
      <w:r>
        <w:rPr>
          <w:rFonts w:ascii="Times New Roman" w:hAnsi="Times New Roman" w:cs="Times New Roman"/>
        </w:rPr>
        <w:t>Children/Adolescence</w:t>
      </w:r>
      <w:r>
        <w:rPr>
          <w:rFonts w:ascii="Times New Roman" w:hAnsi="Times New Roman" w:cs="Times New Roman"/>
        </w:rPr>
        <w:t xml:space="preserve"> develop prejudiced mindsets -&gt; </w:t>
      </w:r>
      <w:r>
        <w:rPr>
          <w:rFonts w:ascii="Times New Roman" w:hAnsi="Times New Roman" w:cs="Times New Roman"/>
        </w:rPr>
        <w:t>Children/Adolescence</w:t>
      </w:r>
      <w:r>
        <w:rPr>
          <w:rFonts w:ascii="Times New Roman" w:hAnsi="Times New Roman" w:cs="Times New Roman"/>
        </w:rPr>
        <w:t xml:space="preserve"> believe that mindsets are appropriate, becoming “entrenched”</w:t>
      </w:r>
    </w:p>
    <w:p w14:paraId="63426505" w14:textId="052A5F44" w:rsidR="00D40961" w:rsidRDefault="00D40961" w:rsidP="00C51BDE">
      <w:pPr>
        <w:rPr>
          <w:rFonts w:ascii="Times New Roman" w:hAnsi="Times New Roman" w:cs="Times New Roman"/>
        </w:rPr>
      </w:pPr>
    </w:p>
    <w:p w14:paraId="45955D23" w14:textId="62FCC0EB" w:rsidR="00D40961" w:rsidRDefault="00D40961" w:rsidP="00C51BDE">
      <w:pPr>
        <w:rPr>
          <w:rFonts w:ascii="Times New Roman" w:hAnsi="Times New Roman" w:cs="Times New Roman"/>
        </w:rPr>
      </w:pPr>
      <w:r>
        <w:rPr>
          <w:rFonts w:ascii="Times New Roman" w:hAnsi="Times New Roman" w:cs="Times New Roman"/>
        </w:rPr>
        <w:tab/>
        <w:t xml:space="preserve">In high schools across the country, it has been seen that there have been multiple bullying incidents, some leading to death, based off some form of prejudice or discriminatory behavior (e.g., anti-gay bullying). Although there have been attempts to address the bullying, there is not much acknowledgement of the prejudice and intolerance surrounding the behaviors. Many teens did not see their actions as offensive or inappropriate. However, around the country schools have been aiming to implement intergroup dialogue programs in efforts to address the problematic behavior seem from students (Griffin et al., 2012). </w:t>
      </w:r>
    </w:p>
    <w:p w14:paraId="2B5EDE04" w14:textId="2707A893" w:rsidR="00D40961" w:rsidRDefault="00D40961" w:rsidP="00C51BDE">
      <w:pPr>
        <w:rPr>
          <w:rFonts w:ascii="Times New Roman" w:hAnsi="Times New Roman" w:cs="Times New Roman"/>
        </w:rPr>
      </w:pPr>
      <w:r>
        <w:rPr>
          <w:rFonts w:ascii="Times New Roman" w:hAnsi="Times New Roman" w:cs="Times New Roman"/>
        </w:rPr>
        <w:tab/>
      </w:r>
    </w:p>
    <w:p w14:paraId="31FD387F" w14:textId="323ADFA8" w:rsidR="00357978" w:rsidRPr="00D40961" w:rsidRDefault="00D40961" w:rsidP="00357978">
      <w:pPr>
        <w:rPr>
          <w:rFonts w:ascii="Times New Roman" w:hAnsi="Times New Roman" w:cs="Times New Roman"/>
          <w:i/>
          <w:iCs/>
        </w:rPr>
      </w:pPr>
      <w:r w:rsidRPr="00D40961">
        <w:rPr>
          <w:rFonts w:ascii="Times New Roman" w:hAnsi="Times New Roman" w:cs="Times New Roman"/>
          <w:b/>
          <w:bCs/>
          <w:i/>
          <w:iCs/>
        </w:rPr>
        <w:t>Conclusion</w:t>
      </w:r>
      <w:r>
        <w:rPr>
          <w:rFonts w:ascii="Times New Roman" w:hAnsi="Times New Roman" w:cs="Times New Roman"/>
          <w:i/>
          <w:iCs/>
        </w:rPr>
        <w:t xml:space="preserve"> – </w:t>
      </w:r>
      <w:r>
        <w:rPr>
          <w:rFonts w:ascii="Times New Roman" w:hAnsi="Times New Roman" w:cs="Times New Roman"/>
        </w:rPr>
        <w:t>To avoid entrenched prejudice, children should observe as little prejudice as possible</w:t>
      </w:r>
    </w:p>
    <w:sectPr w:rsidR="00357978" w:rsidRPr="00D40961" w:rsidSect="00C6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8"/>
    <w:rsid w:val="00357978"/>
    <w:rsid w:val="00A31B27"/>
    <w:rsid w:val="00B44C6F"/>
    <w:rsid w:val="00B64CDD"/>
    <w:rsid w:val="00C51BDE"/>
    <w:rsid w:val="00C6494F"/>
    <w:rsid w:val="00D40961"/>
    <w:rsid w:val="00EE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B092B"/>
  <w14:defaultImageDpi w14:val="32767"/>
  <w15:chartTrackingRefBased/>
  <w15:docId w15:val="{D499B018-A5B4-E146-B17C-FA4AF4A9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Ayonna Jones</dc:creator>
  <cp:keywords/>
  <dc:description/>
  <cp:lastModifiedBy>Ayonna Jones</cp:lastModifiedBy>
  <cp:revision>1</cp:revision>
  <dcterms:created xsi:type="dcterms:W3CDTF">2022-05-10T03:39:00Z</dcterms:created>
  <dcterms:modified xsi:type="dcterms:W3CDTF">2022-05-10T23:00:00Z</dcterms:modified>
</cp:coreProperties>
</file>