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F4E" w:rsidRDefault="00352F4E" w:rsidP="00352F4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FAITH IMMACULATE ACADEMY</w:t>
      </w:r>
    </w:p>
    <w:p w:rsidR="00352F4E" w:rsidRDefault="00352F4E" w:rsidP="00352F4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:rsidR="00352F4E" w:rsidRDefault="00352F4E" w:rsidP="00352F4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:rsidR="00352F4E" w:rsidRDefault="00352F4E" w:rsidP="00352F4E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Subject: Financial Account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Class: SSS 2</w:t>
      </w: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Time: 2hours</w:t>
      </w:r>
    </w:p>
    <w:p w:rsidR="00352F4E" w:rsidRDefault="00352F4E" w:rsidP="00352F4E">
      <w:pPr>
        <w:spacing w:after="0"/>
        <w:jc w:val="center"/>
        <w:rPr>
          <w:rFonts w:ascii="Cambria" w:hAnsi="Cambria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 A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A debit entry in a fixed asset account represents.....(a) an increase in the fixed asset account (b) a decrease in the fixed asset account (c) a profit on disposal of the fixed asset (d) a loss on disposal of the fixed asset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The purpose of preparing a trading account is to ascertain.....(a) average stock (b)gross profit (c) cost of goods (d) cost of goods available for sale</w:t>
      </w:r>
    </w:p>
    <w:p w:rsidR="006A6C91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A trader adds 27% on cost as profit. The profit on sales of ₦300,000 would be (a) 75,000 (b) 60,000 (c) 50,000 (d)₦25,000                                                                                                                 </w:t>
      </w:r>
    </w:p>
    <w:p w:rsidR="0037752B" w:rsidRPr="00804C5A" w:rsidRDefault="00804C5A" w:rsidP="006A6C91">
      <w:pPr>
        <w:pStyle w:val="ListParagraph"/>
        <w:spacing w:after="0"/>
        <w:jc w:val="both"/>
        <w:rPr>
          <w:rFonts w:ascii="Cambria" w:hAnsi="Cambria"/>
          <w:b/>
          <w:i/>
          <w:sz w:val="24"/>
          <w:szCs w:val="24"/>
        </w:rPr>
      </w:pPr>
      <w:r w:rsidRPr="00804C5A">
        <w:rPr>
          <w:rFonts w:ascii="Cambria" w:hAnsi="Cambria"/>
          <w:b/>
          <w:i/>
          <w:sz w:val="24"/>
          <w:szCs w:val="24"/>
        </w:rPr>
        <w:t>A manufacturing company's cost of production was ₦200,000. The finished goods were transferred to the warehouse at ₦220,000. At the end of the year, 9% of these goods were still in stock. Use the following information to answer the questions 4 and 5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The value of the closing stock of finished goods that would be shown in balance sheet is ........(a) ₦37,800 (b) ₦20,000 (c) ₦19,800 (d) ₦18,000 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The value of closing stock of finished goods in the trading account is? (a) ₦37,800 (b) ₦20,000 (c) ₦19,800 (d) ₦18,000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Items shown in the manufacturing account include:  (I) purchase of raw materials (ii) purchase of finished goods (iii) carriage inwards (IV) carriage outwards (a)I and ii only (b) </w:t>
      </w:r>
      <w:proofErr w:type="spellStart"/>
      <w:r w:rsidRPr="00804C5A">
        <w:rPr>
          <w:rFonts w:ascii="Cambria" w:hAnsi="Cambria"/>
          <w:sz w:val="24"/>
          <w:szCs w:val="24"/>
        </w:rPr>
        <w:t>i</w:t>
      </w:r>
      <w:proofErr w:type="spellEnd"/>
      <w:r w:rsidRPr="00804C5A">
        <w:rPr>
          <w:rFonts w:ascii="Cambria" w:hAnsi="Cambria"/>
          <w:sz w:val="24"/>
          <w:szCs w:val="24"/>
        </w:rPr>
        <w:t xml:space="preserve"> and iii only (c) </w:t>
      </w:r>
      <w:proofErr w:type="spellStart"/>
      <w:r w:rsidRPr="00804C5A">
        <w:rPr>
          <w:rFonts w:ascii="Cambria" w:hAnsi="Cambria"/>
          <w:sz w:val="24"/>
          <w:szCs w:val="24"/>
        </w:rPr>
        <w:t>i</w:t>
      </w:r>
      <w:proofErr w:type="spellEnd"/>
      <w:r w:rsidRPr="00804C5A">
        <w:rPr>
          <w:rFonts w:ascii="Cambria" w:hAnsi="Cambria"/>
          <w:sz w:val="24"/>
          <w:szCs w:val="24"/>
        </w:rPr>
        <w:t xml:space="preserve">, ii and iii only (d) </w:t>
      </w:r>
      <w:proofErr w:type="spellStart"/>
      <w:r w:rsidRPr="00804C5A">
        <w:rPr>
          <w:rFonts w:ascii="Cambria" w:hAnsi="Cambria"/>
          <w:sz w:val="24"/>
          <w:szCs w:val="24"/>
        </w:rPr>
        <w:t>i,iii</w:t>
      </w:r>
      <w:proofErr w:type="spellEnd"/>
      <w:r w:rsidRPr="00804C5A">
        <w:rPr>
          <w:rFonts w:ascii="Cambria" w:hAnsi="Cambria"/>
          <w:sz w:val="24"/>
          <w:szCs w:val="24"/>
        </w:rPr>
        <w:t xml:space="preserve"> and iv only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A computer set bought for ₦150,000 was disposed for ₦45,000 after some years of use. The profit on disposal was 7,500. Accumulated depreciation at the time of disposal was.....(a) ₦112,500 (b) ₦105,000 (c) ₦97,500 (d) ₦37,500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A method of charging depreciation at a fixed percentage of the net book value is ......(a) straight line method (b) reducing balance method (c) some of the years digits method (d) revaluation method</w:t>
      </w:r>
    </w:p>
    <w:p w:rsidR="006A6C91" w:rsidRPr="00804C5A" w:rsidRDefault="00804C5A" w:rsidP="006A6C91">
      <w:pPr>
        <w:pStyle w:val="ListParagraph"/>
        <w:spacing w:after="0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b/>
          <w:i/>
          <w:sz w:val="24"/>
          <w:szCs w:val="24"/>
        </w:rPr>
        <w:t xml:space="preserve">Use the following information to answer question 9 and 10.                                                                                         </w:t>
      </w:r>
      <w:r w:rsidRPr="00804C5A">
        <w:rPr>
          <w:rFonts w:ascii="Cambria" w:hAnsi="Cambria"/>
          <w:sz w:val="24"/>
          <w:szCs w:val="24"/>
        </w:rPr>
        <w:t xml:space="preserve">Opening stock                        ₦14,600.                                                                                                </w:t>
      </w:r>
    </w:p>
    <w:p w:rsidR="006A6C91" w:rsidRPr="00804C5A" w:rsidRDefault="00804C5A" w:rsidP="006A6C91">
      <w:pPr>
        <w:pStyle w:val="ListParagraph"/>
        <w:spacing w:after="0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Closing stock.                        ₦12,400                                                                                               </w:t>
      </w:r>
    </w:p>
    <w:p w:rsidR="006A6C91" w:rsidRPr="00804C5A" w:rsidRDefault="00804C5A" w:rsidP="006A6C91">
      <w:pPr>
        <w:pStyle w:val="ListParagraph"/>
        <w:spacing w:after="0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Returns outward.                   ₦400.                                                                                                                            Returns inward.                      ₦1,500.                                                                                                </w:t>
      </w:r>
    </w:p>
    <w:p w:rsidR="006A6C91" w:rsidRPr="00804C5A" w:rsidRDefault="00804C5A" w:rsidP="006A6C91">
      <w:pPr>
        <w:pStyle w:val="ListParagraph"/>
        <w:spacing w:after="0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Cost of sales                           ₦54,300                                                                                                                         Carriage inwards                     ₦300                                                                                                                              Gross profit                              ₦16,700.                                                                           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Purchases for the period is ......(a) ₦51,900 (b) ₦52,200 (c) ₦52,400 (d) 52,600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Sales for the period is .......(a) ₦69,500 (b) ₦71,000 (c) ₦71,400(d) ₦72,500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Work-in-progress is the value of .......(a) All factory overheads incurred (b) goods manufactured in the future year (c) goods transferred during the year (d) partially completed goods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Bad debts would be classified in the manufacturing account as ......(a) a finance overhead (b) a factory overhead (c) a selling expenses (d) an administrative expense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The type of stock recorded in the trading account of a manufacturing business </w:t>
      </w:r>
      <w:proofErr w:type="gramStart"/>
      <w:r w:rsidRPr="00804C5A">
        <w:rPr>
          <w:rFonts w:ascii="Cambria" w:hAnsi="Cambria"/>
          <w:sz w:val="24"/>
          <w:szCs w:val="24"/>
        </w:rPr>
        <w:t>is .....</w:t>
      </w:r>
      <w:proofErr w:type="gramEnd"/>
      <w:r w:rsidRPr="00804C5A">
        <w:rPr>
          <w:rFonts w:ascii="Cambria" w:hAnsi="Cambria"/>
          <w:sz w:val="24"/>
          <w:szCs w:val="24"/>
        </w:rPr>
        <w:t>(a) raw materials (b) work-in-progress (c) consumables (d) finished goods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The final stage of accounting process </w:t>
      </w:r>
      <w:proofErr w:type="gramStart"/>
      <w:r w:rsidRPr="00804C5A">
        <w:rPr>
          <w:rFonts w:ascii="Cambria" w:hAnsi="Cambria"/>
          <w:sz w:val="24"/>
          <w:szCs w:val="24"/>
        </w:rPr>
        <w:t>is .....</w:t>
      </w:r>
      <w:proofErr w:type="gramEnd"/>
      <w:r w:rsidRPr="00804C5A">
        <w:rPr>
          <w:rFonts w:ascii="Cambria" w:hAnsi="Cambria"/>
          <w:sz w:val="24"/>
          <w:szCs w:val="24"/>
        </w:rPr>
        <w:t>(a) interpretation (b) recording (c) reporting (d) Summarizing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Manufacturing account is prepared to determine the ......(a) cost of goods sold (b) cost of goods produced (c) manufacturing account (d) profit and loss account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lastRenderedPageBreak/>
        <w:t xml:space="preserve">Factory wages are treated in the ....(a) sales account (b) manufacturing account (c) trading account (d) profit and loss account 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Production cost consist of ......(a) prime cost and direct materials (b) direct materials and indirect materials (c) indirect expenses and indirect materials (d) prime cost and factory overhead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The depreciation charge for the second year </w:t>
      </w:r>
      <w:proofErr w:type="gramStart"/>
      <w:r w:rsidRPr="00804C5A">
        <w:rPr>
          <w:rFonts w:ascii="Cambria" w:hAnsi="Cambria"/>
          <w:sz w:val="24"/>
          <w:szCs w:val="24"/>
        </w:rPr>
        <w:t>is .....</w:t>
      </w:r>
      <w:proofErr w:type="gramEnd"/>
      <w:r w:rsidRPr="00804C5A">
        <w:rPr>
          <w:rFonts w:ascii="Cambria" w:hAnsi="Cambria"/>
          <w:sz w:val="24"/>
          <w:szCs w:val="24"/>
        </w:rPr>
        <w:t>(a) ₦1,875 (b)₦2500 (c) ₦5000 (d)₦7,500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The netbook value at the end of the second year is ....(a) ₦4,375 (b) ₦5,000(c) ₦5625 (d) ₦6,250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An example of intangible asset is.....(a) motor van (b) stock (c) building (d) Goodwill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The addition of prime cost and factory overheads is production.......(a) allowance (b) cost (c) expenses  (d) income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Wages paid to office cleaners in a manufacturing company are posted as (a) administrative expenses (b) direct </w:t>
      </w:r>
      <w:proofErr w:type="spellStart"/>
      <w:r w:rsidRPr="00804C5A">
        <w:rPr>
          <w:rFonts w:ascii="Cambria" w:hAnsi="Cambria"/>
          <w:sz w:val="24"/>
          <w:szCs w:val="24"/>
        </w:rPr>
        <w:t>labour</w:t>
      </w:r>
      <w:proofErr w:type="spellEnd"/>
      <w:r w:rsidRPr="00804C5A">
        <w:rPr>
          <w:rFonts w:ascii="Cambria" w:hAnsi="Cambria"/>
          <w:sz w:val="24"/>
          <w:szCs w:val="24"/>
        </w:rPr>
        <w:t xml:space="preserve"> (c) direct expenses  (d) factory overhead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Which of the following items is a tangible assets.....(a) Goodwill (b) lease (c) machinery (d) copyright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Discount allowed is shown in financial statements as....(a) an expense (b) an income  (c) an asset (d) a liability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Carriage inwards on raw materials is recorded in the (a) manufacturing account (b) trading account (c) profit and loss account (d) balance sheet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Prepaid expenses appear in the balance sheet </w:t>
      </w:r>
      <w:proofErr w:type="gramStart"/>
      <w:r w:rsidRPr="00804C5A">
        <w:rPr>
          <w:rFonts w:ascii="Cambria" w:hAnsi="Cambria"/>
          <w:sz w:val="24"/>
          <w:szCs w:val="24"/>
        </w:rPr>
        <w:t>as .....</w:t>
      </w:r>
      <w:proofErr w:type="gramEnd"/>
      <w:r w:rsidRPr="00804C5A">
        <w:rPr>
          <w:rFonts w:ascii="Cambria" w:hAnsi="Cambria"/>
          <w:sz w:val="24"/>
          <w:szCs w:val="24"/>
        </w:rPr>
        <w:t>(a) current liabilities (b) current assets (c) long term liabilities (d) fixed assets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Which of the following information is not disclosed in the balance sheet (a) capital structure  (b) nature of expenses (c) classification of assets  (d) classifications of liabilities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An example of a depreciable asset is (a) furniture (b) debtors (c) stationery (d) stock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On 1st March 2021</w:t>
      </w:r>
      <w:proofErr w:type="gramStart"/>
      <w:r w:rsidRPr="00804C5A">
        <w:rPr>
          <w:rFonts w:ascii="Cambria" w:hAnsi="Cambria"/>
          <w:sz w:val="24"/>
          <w:szCs w:val="24"/>
        </w:rPr>
        <w:t>,a</w:t>
      </w:r>
      <w:proofErr w:type="gramEnd"/>
      <w:r w:rsidRPr="00804C5A">
        <w:rPr>
          <w:rFonts w:ascii="Cambria" w:hAnsi="Cambria"/>
          <w:sz w:val="24"/>
          <w:szCs w:val="24"/>
        </w:rPr>
        <w:t xml:space="preserve"> carpenter had loose tools valued at ₦2,200 and the tools were revalued at ₦1,800 on 28th February 2022. Depreciation on the loose tools on 28th February 2022 would be ......(a) ₦2,600 (b)₦2,200 (c)₦1,800(d)₦400</w:t>
      </w:r>
    </w:p>
    <w:p w:rsidR="0037752B" w:rsidRPr="00804C5A" w:rsidRDefault="00804C5A" w:rsidP="006A6C9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Prepaid expenses appear in the balance sheet </w:t>
      </w:r>
      <w:proofErr w:type="gramStart"/>
      <w:r w:rsidRPr="00804C5A">
        <w:rPr>
          <w:rFonts w:ascii="Cambria" w:hAnsi="Cambria"/>
          <w:sz w:val="24"/>
          <w:szCs w:val="24"/>
        </w:rPr>
        <w:t>as .....</w:t>
      </w:r>
      <w:proofErr w:type="gramEnd"/>
      <w:r w:rsidRPr="00804C5A">
        <w:rPr>
          <w:rFonts w:ascii="Cambria" w:hAnsi="Cambria"/>
          <w:sz w:val="24"/>
          <w:szCs w:val="24"/>
        </w:rPr>
        <w:t>(a) current liabilities  (b) current assets (c)long term liabilities (d)fixed assets</w:t>
      </w:r>
    </w:p>
    <w:p w:rsidR="0037752B" w:rsidRPr="00804C5A" w:rsidRDefault="006A6C91" w:rsidP="006A6C91">
      <w:pPr>
        <w:spacing w:after="0"/>
        <w:jc w:val="center"/>
        <w:rPr>
          <w:rFonts w:ascii="Cambria" w:hAnsi="Cambria"/>
          <w:b/>
          <w:sz w:val="24"/>
          <w:szCs w:val="24"/>
        </w:rPr>
      </w:pPr>
      <w:r w:rsidRPr="00804C5A">
        <w:rPr>
          <w:rFonts w:ascii="Cambria" w:hAnsi="Cambria"/>
          <w:b/>
          <w:sz w:val="24"/>
          <w:szCs w:val="24"/>
        </w:rPr>
        <w:t>SECTION B</w:t>
      </w:r>
    </w:p>
    <w:p w:rsidR="0037752B" w:rsidRPr="00804C5A" w:rsidRDefault="00804C5A" w:rsidP="006A6C91">
      <w:pPr>
        <w:spacing w:after="0"/>
        <w:jc w:val="both"/>
        <w:rPr>
          <w:rFonts w:ascii="Cambria" w:hAnsi="Cambria"/>
          <w:b/>
          <w:i/>
          <w:sz w:val="24"/>
          <w:szCs w:val="24"/>
        </w:rPr>
      </w:pPr>
      <w:r w:rsidRPr="00804C5A">
        <w:rPr>
          <w:rFonts w:ascii="Cambria" w:hAnsi="Cambria"/>
          <w:b/>
          <w:i/>
          <w:sz w:val="24"/>
          <w:szCs w:val="24"/>
        </w:rPr>
        <w:t xml:space="preserve">      Answer all questions in the section</w:t>
      </w:r>
    </w:p>
    <w:p w:rsidR="0037752B" w:rsidRPr="00804C5A" w:rsidRDefault="00804C5A" w:rsidP="006A6C91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1. </w:t>
      </w:r>
      <w:r w:rsidR="006A6C91" w:rsidRPr="00804C5A">
        <w:rPr>
          <w:rFonts w:ascii="Cambria" w:hAnsi="Cambria"/>
          <w:sz w:val="24"/>
          <w:szCs w:val="24"/>
        </w:rPr>
        <w:tab/>
      </w:r>
      <w:r w:rsidRPr="00804C5A">
        <w:rPr>
          <w:rFonts w:ascii="Cambria" w:hAnsi="Cambria"/>
          <w:sz w:val="24"/>
          <w:szCs w:val="24"/>
        </w:rPr>
        <w:t>The cost of a motor car is ₦3,000 the scrap value is estimated as ₦200 while the estimated useful life is 4years. Use the straight line method</w:t>
      </w:r>
    </w:p>
    <w:p w:rsidR="0037752B" w:rsidRPr="00804C5A" w:rsidRDefault="00804C5A" w:rsidP="006A6C91">
      <w:pPr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2. </w:t>
      </w:r>
      <w:r w:rsidR="006A6C91" w:rsidRPr="00804C5A">
        <w:rPr>
          <w:rFonts w:ascii="Cambria" w:hAnsi="Cambria"/>
          <w:sz w:val="24"/>
          <w:szCs w:val="24"/>
        </w:rPr>
        <w:tab/>
      </w:r>
      <w:r w:rsidRPr="00804C5A">
        <w:rPr>
          <w:rFonts w:ascii="Cambria" w:hAnsi="Cambria"/>
          <w:sz w:val="24"/>
          <w:szCs w:val="24"/>
        </w:rPr>
        <w:t>States all the terminologies used in manufacturing account</w:t>
      </w:r>
    </w:p>
    <w:p w:rsidR="0037752B" w:rsidRPr="00804C5A" w:rsidRDefault="00804C5A" w:rsidP="006A6C91">
      <w:pPr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3. </w:t>
      </w:r>
      <w:r w:rsidR="006A6C91" w:rsidRPr="00804C5A">
        <w:rPr>
          <w:rFonts w:ascii="Cambria" w:hAnsi="Cambria"/>
          <w:sz w:val="24"/>
          <w:szCs w:val="24"/>
        </w:rPr>
        <w:tab/>
      </w:r>
      <w:r w:rsidRPr="00804C5A">
        <w:rPr>
          <w:rFonts w:ascii="Cambria" w:hAnsi="Cambria"/>
          <w:sz w:val="24"/>
          <w:szCs w:val="24"/>
        </w:rPr>
        <w:t xml:space="preserve">Trial Balance                                         </w:t>
      </w:r>
      <w:proofErr w:type="spellStart"/>
      <w:r w:rsidRPr="00804C5A">
        <w:rPr>
          <w:rFonts w:ascii="Cambria" w:hAnsi="Cambria"/>
          <w:sz w:val="24"/>
          <w:szCs w:val="24"/>
        </w:rPr>
        <w:t>Dr</w:t>
      </w:r>
      <w:proofErr w:type="spellEnd"/>
      <w:r w:rsidRPr="00804C5A">
        <w:rPr>
          <w:rFonts w:ascii="Cambria" w:hAnsi="Cambria"/>
          <w:sz w:val="24"/>
          <w:szCs w:val="24"/>
        </w:rPr>
        <w:t xml:space="preserve">                           Cr</w:t>
      </w:r>
    </w:p>
    <w:p w:rsidR="0037752B" w:rsidRPr="00804C5A" w:rsidRDefault="00804C5A" w:rsidP="006A6C91">
      <w:pPr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      </w:t>
      </w:r>
      <w:r w:rsidR="006A6C91" w:rsidRPr="00804C5A">
        <w:rPr>
          <w:rFonts w:ascii="Cambria" w:hAnsi="Cambria"/>
          <w:sz w:val="24"/>
          <w:szCs w:val="24"/>
        </w:rPr>
        <w:tab/>
      </w:r>
      <w:r w:rsidRPr="00804C5A">
        <w:rPr>
          <w:rFonts w:ascii="Cambria" w:hAnsi="Cambria"/>
          <w:sz w:val="24"/>
          <w:szCs w:val="24"/>
        </w:rPr>
        <w:t>Sales                                                                                11,000</w:t>
      </w:r>
    </w:p>
    <w:p w:rsidR="0037752B" w:rsidRPr="00804C5A" w:rsidRDefault="00804C5A" w:rsidP="006A6C91">
      <w:pPr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    </w:t>
      </w:r>
      <w:r w:rsidR="006A6C91" w:rsidRPr="00804C5A">
        <w:rPr>
          <w:rFonts w:ascii="Cambria" w:hAnsi="Cambria"/>
          <w:sz w:val="24"/>
          <w:szCs w:val="24"/>
        </w:rPr>
        <w:tab/>
      </w:r>
      <w:r w:rsidRPr="00804C5A">
        <w:rPr>
          <w:rFonts w:ascii="Cambria" w:hAnsi="Cambria"/>
          <w:sz w:val="24"/>
          <w:szCs w:val="24"/>
        </w:rPr>
        <w:t xml:space="preserve"> Bank                                                    200</w:t>
      </w:r>
    </w:p>
    <w:p w:rsidR="0037752B" w:rsidRPr="00804C5A" w:rsidRDefault="00804C5A" w:rsidP="006A6C91">
      <w:pPr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  </w:t>
      </w:r>
      <w:r w:rsidR="006A6C91" w:rsidRPr="00804C5A">
        <w:rPr>
          <w:rFonts w:ascii="Cambria" w:hAnsi="Cambria"/>
          <w:sz w:val="24"/>
          <w:szCs w:val="24"/>
        </w:rPr>
        <w:tab/>
      </w:r>
      <w:r w:rsidRPr="00804C5A">
        <w:rPr>
          <w:rFonts w:ascii="Cambria" w:hAnsi="Cambria"/>
          <w:sz w:val="24"/>
          <w:szCs w:val="24"/>
        </w:rPr>
        <w:t xml:space="preserve"> Purchases                                            8,000</w:t>
      </w:r>
    </w:p>
    <w:p w:rsidR="0037752B" w:rsidRPr="00804C5A" w:rsidRDefault="00804C5A" w:rsidP="006A6C91">
      <w:pPr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    </w:t>
      </w:r>
      <w:r w:rsidR="006A6C91" w:rsidRPr="00804C5A">
        <w:rPr>
          <w:rFonts w:ascii="Cambria" w:hAnsi="Cambria"/>
          <w:sz w:val="24"/>
          <w:szCs w:val="24"/>
        </w:rPr>
        <w:tab/>
      </w:r>
      <w:r w:rsidRPr="00804C5A">
        <w:rPr>
          <w:rFonts w:ascii="Cambria" w:hAnsi="Cambria"/>
          <w:sz w:val="24"/>
          <w:szCs w:val="24"/>
        </w:rPr>
        <w:t xml:space="preserve"> Cash                                                       200</w:t>
      </w:r>
    </w:p>
    <w:p w:rsidR="0037752B" w:rsidRPr="00804C5A" w:rsidRDefault="00804C5A" w:rsidP="006A6C91">
      <w:pPr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   </w:t>
      </w:r>
      <w:r w:rsidR="006A6C91" w:rsidRPr="00804C5A">
        <w:rPr>
          <w:rFonts w:ascii="Cambria" w:hAnsi="Cambria"/>
          <w:sz w:val="24"/>
          <w:szCs w:val="24"/>
        </w:rPr>
        <w:tab/>
      </w:r>
      <w:r w:rsidRPr="00804C5A">
        <w:rPr>
          <w:rFonts w:ascii="Cambria" w:hAnsi="Cambria"/>
          <w:sz w:val="24"/>
          <w:szCs w:val="24"/>
        </w:rPr>
        <w:t xml:space="preserve"> Return inward                                       1,000</w:t>
      </w:r>
    </w:p>
    <w:p w:rsidR="0037752B" w:rsidRPr="00804C5A" w:rsidRDefault="00804C5A" w:rsidP="006A6C91">
      <w:pPr>
        <w:spacing w:after="0"/>
        <w:ind w:firstLine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Carriage inwards                                  1,500</w:t>
      </w:r>
    </w:p>
    <w:p w:rsidR="0037752B" w:rsidRPr="00804C5A" w:rsidRDefault="00804C5A" w:rsidP="006A6C91">
      <w:pPr>
        <w:spacing w:after="0"/>
        <w:ind w:firstLine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Rent                                                          50</w:t>
      </w:r>
    </w:p>
    <w:p w:rsidR="0037752B" w:rsidRPr="00804C5A" w:rsidRDefault="00804C5A" w:rsidP="006A6C91">
      <w:pPr>
        <w:spacing w:after="0"/>
        <w:ind w:firstLine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Returns outwards                                                                  2000</w:t>
      </w:r>
    </w:p>
    <w:p w:rsidR="0037752B" w:rsidRPr="00804C5A" w:rsidRDefault="00804C5A" w:rsidP="006A6C91">
      <w:pPr>
        <w:spacing w:after="0"/>
        <w:ind w:firstLine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Rates                                                          30</w:t>
      </w:r>
    </w:p>
    <w:p w:rsidR="0037752B" w:rsidRPr="00804C5A" w:rsidRDefault="00804C5A" w:rsidP="006A6C91">
      <w:pPr>
        <w:spacing w:after="0"/>
        <w:ind w:firstLine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Motor expenses                                       120                                </w:t>
      </w:r>
    </w:p>
    <w:p w:rsidR="0037752B" w:rsidRPr="00804C5A" w:rsidRDefault="00804C5A" w:rsidP="006A6C91">
      <w:pPr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   </w:t>
      </w:r>
      <w:r w:rsidR="006A6C91" w:rsidRPr="00804C5A">
        <w:rPr>
          <w:rFonts w:ascii="Cambria" w:hAnsi="Cambria"/>
          <w:sz w:val="24"/>
          <w:szCs w:val="24"/>
        </w:rPr>
        <w:tab/>
      </w:r>
      <w:r w:rsidRPr="00804C5A">
        <w:rPr>
          <w:rFonts w:ascii="Cambria" w:hAnsi="Cambria"/>
          <w:sz w:val="24"/>
          <w:szCs w:val="24"/>
        </w:rPr>
        <w:t>Stocks                                                        300</w:t>
      </w:r>
    </w:p>
    <w:p w:rsidR="0037752B" w:rsidRPr="00804C5A" w:rsidRDefault="00804C5A" w:rsidP="006A6C91">
      <w:pPr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   </w:t>
      </w:r>
      <w:r w:rsidR="006A6C91" w:rsidRPr="00804C5A">
        <w:rPr>
          <w:rFonts w:ascii="Cambria" w:hAnsi="Cambria"/>
          <w:sz w:val="24"/>
          <w:szCs w:val="24"/>
        </w:rPr>
        <w:tab/>
      </w:r>
      <w:r w:rsidRPr="00804C5A">
        <w:rPr>
          <w:rFonts w:ascii="Cambria" w:hAnsi="Cambria"/>
          <w:sz w:val="24"/>
          <w:szCs w:val="24"/>
        </w:rPr>
        <w:t>Drawings                                                    800</w:t>
      </w:r>
    </w:p>
    <w:p w:rsidR="0037752B" w:rsidRPr="00804C5A" w:rsidRDefault="00804C5A" w:rsidP="006A6C91">
      <w:pPr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   </w:t>
      </w:r>
      <w:r w:rsidR="006A6C91" w:rsidRPr="00804C5A">
        <w:rPr>
          <w:rFonts w:ascii="Cambria" w:hAnsi="Cambria"/>
          <w:sz w:val="24"/>
          <w:szCs w:val="24"/>
        </w:rPr>
        <w:tab/>
      </w:r>
      <w:r w:rsidRPr="00804C5A">
        <w:rPr>
          <w:rFonts w:ascii="Cambria" w:hAnsi="Cambria"/>
          <w:sz w:val="24"/>
          <w:szCs w:val="24"/>
        </w:rPr>
        <w:t>Furniture                                                      300</w:t>
      </w:r>
    </w:p>
    <w:p w:rsidR="0037752B" w:rsidRPr="00804C5A" w:rsidRDefault="00804C5A" w:rsidP="006A6C91">
      <w:pPr>
        <w:spacing w:after="0"/>
        <w:ind w:firstLineChars="300" w:firstLine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lastRenderedPageBreak/>
        <w:t>Insurance                                               300</w:t>
      </w:r>
    </w:p>
    <w:p w:rsidR="0037752B" w:rsidRPr="00804C5A" w:rsidRDefault="00804C5A" w:rsidP="006A6C91">
      <w:pPr>
        <w:spacing w:after="0"/>
        <w:ind w:firstLineChars="300" w:firstLine="72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Sundry expenses                                    20</w:t>
      </w:r>
    </w:p>
    <w:p w:rsidR="0037752B" w:rsidRPr="00804C5A" w:rsidRDefault="00804C5A" w:rsidP="006A6C91">
      <w:pPr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                                                                     13,000                                 13,000</w:t>
      </w:r>
    </w:p>
    <w:p w:rsidR="0037752B" w:rsidRPr="00804C5A" w:rsidRDefault="00804C5A" w:rsidP="006A6C91">
      <w:pPr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      Stock at close was ₦500</w:t>
      </w:r>
      <w:r w:rsidR="006A6C91" w:rsidRPr="00804C5A">
        <w:rPr>
          <w:rFonts w:ascii="Cambria" w:hAnsi="Cambria"/>
          <w:sz w:val="24"/>
          <w:szCs w:val="24"/>
        </w:rPr>
        <w:t>.</w:t>
      </w:r>
      <w:r w:rsidRPr="00804C5A">
        <w:rPr>
          <w:rFonts w:ascii="Cambria" w:hAnsi="Cambria"/>
          <w:sz w:val="24"/>
          <w:szCs w:val="24"/>
        </w:rPr>
        <w:t xml:space="preserve"> </w:t>
      </w:r>
      <w:r w:rsidR="006A6C91" w:rsidRPr="00804C5A">
        <w:rPr>
          <w:rFonts w:ascii="Cambria" w:hAnsi="Cambria"/>
          <w:sz w:val="24"/>
          <w:szCs w:val="24"/>
        </w:rPr>
        <w:t xml:space="preserve">You </w:t>
      </w:r>
      <w:r w:rsidRPr="00804C5A">
        <w:rPr>
          <w:rFonts w:ascii="Cambria" w:hAnsi="Cambria"/>
          <w:sz w:val="24"/>
          <w:szCs w:val="24"/>
        </w:rPr>
        <w:t xml:space="preserve">are required to prepared the </w:t>
      </w:r>
      <w:proofErr w:type="spellStart"/>
      <w:r w:rsidRPr="00804C5A">
        <w:rPr>
          <w:rFonts w:ascii="Cambria" w:hAnsi="Cambria"/>
          <w:sz w:val="24"/>
          <w:szCs w:val="24"/>
        </w:rPr>
        <w:t>trading</w:t>
      </w:r>
      <w:proofErr w:type="gramStart"/>
      <w:r w:rsidRPr="00804C5A">
        <w:rPr>
          <w:rFonts w:ascii="Cambria" w:hAnsi="Cambria"/>
          <w:sz w:val="24"/>
          <w:szCs w:val="24"/>
        </w:rPr>
        <w:t>,profit</w:t>
      </w:r>
      <w:proofErr w:type="spellEnd"/>
      <w:proofErr w:type="gramEnd"/>
      <w:r w:rsidRPr="00804C5A">
        <w:rPr>
          <w:rFonts w:ascii="Cambria" w:hAnsi="Cambria"/>
          <w:sz w:val="24"/>
          <w:szCs w:val="24"/>
        </w:rPr>
        <w:t xml:space="preserve"> and loss account</w:t>
      </w:r>
    </w:p>
    <w:p w:rsidR="0037752B" w:rsidRPr="00804C5A" w:rsidRDefault="00804C5A" w:rsidP="006A6C91">
      <w:pPr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4. </w:t>
      </w:r>
      <w:r w:rsidR="006A6C91" w:rsidRPr="00804C5A">
        <w:rPr>
          <w:rFonts w:ascii="Cambria" w:hAnsi="Cambria"/>
          <w:sz w:val="24"/>
          <w:szCs w:val="24"/>
        </w:rPr>
        <w:tab/>
      </w:r>
      <w:r w:rsidRPr="00804C5A">
        <w:rPr>
          <w:rFonts w:ascii="Cambria" w:hAnsi="Cambria"/>
          <w:sz w:val="24"/>
          <w:szCs w:val="24"/>
        </w:rPr>
        <w:t>From the following, prepare the balance sheet of F.I.A Nigeria LTD as at 31st December 1998.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                                                                             ₦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Stock 31/12/98                                             1,500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Capital                                                             110,020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Net profit                                                         7,000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Debtors                                                            7,000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Motto van                                                        70,000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Drawings                                                          6,310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Premises                                                           4,100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Cash at Bank                                                     800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Loans                                                                  30,000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Furniture and fittings                                        1,400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Banks overdrafts                                                2,790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Cash in hand                                                        50,200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Land and buildings                                              25,500</w:t>
      </w:r>
    </w:p>
    <w:p w:rsidR="0037752B" w:rsidRPr="00804C5A" w:rsidRDefault="00804C5A" w:rsidP="006A6C91">
      <w:pPr>
        <w:spacing w:after="0"/>
        <w:ind w:firstLineChars="200" w:firstLine="48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>Creditors                                                               17,000</w:t>
      </w:r>
    </w:p>
    <w:p w:rsidR="0037752B" w:rsidRPr="00804C5A" w:rsidRDefault="0037752B" w:rsidP="006A6C91">
      <w:pPr>
        <w:pStyle w:val="ListParagraph"/>
        <w:spacing w:after="0"/>
        <w:jc w:val="both"/>
        <w:rPr>
          <w:rFonts w:ascii="Cambria" w:hAnsi="Cambria"/>
          <w:sz w:val="24"/>
          <w:szCs w:val="24"/>
        </w:rPr>
      </w:pPr>
    </w:p>
    <w:p w:rsidR="0037752B" w:rsidRPr="00804C5A" w:rsidRDefault="00804C5A" w:rsidP="006A6C91">
      <w:pPr>
        <w:pStyle w:val="ListParagraph"/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</w:t>
      </w:r>
    </w:p>
    <w:p w:rsidR="0037752B" w:rsidRPr="00804C5A" w:rsidRDefault="0037752B" w:rsidP="006A6C91">
      <w:pPr>
        <w:spacing w:after="0"/>
        <w:jc w:val="both"/>
        <w:rPr>
          <w:rFonts w:ascii="Cambria" w:hAnsi="Cambria"/>
          <w:sz w:val="24"/>
          <w:szCs w:val="24"/>
        </w:rPr>
      </w:pPr>
    </w:p>
    <w:p w:rsidR="0037752B" w:rsidRPr="00804C5A" w:rsidRDefault="0037752B" w:rsidP="006A6C91">
      <w:pPr>
        <w:pStyle w:val="ListParagraph"/>
        <w:spacing w:after="0"/>
        <w:jc w:val="both"/>
        <w:rPr>
          <w:rFonts w:ascii="Cambria" w:hAnsi="Cambria"/>
          <w:sz w:val="24"/>
          <w:szCs w:val="24"/>
        </w:rPr>
      </w:pPr>
    </w:p>
    <w:p w:rsidR="0037752B" w:rsidRPr="00804C5A" w:rsidRDefault="00804C5A" w:rsidP="006A6C91">
      <w:pPr>
        <w:spacing w:after="0"/>
        <w:jc w:val="both"/>
        <w:rPr>
          <w:rFonts w:ascii="Cambria" w:hAnsi="Cambria"/>
          <w:sz w:val="24"/>
          <w:szCs w:val="24"/>
        </w:rPr>
      </w:pPr>
      <w:r w:rsidRPr="00804C5A">
        <w:rPr>
          <w:rFonts w:ascii="Cambria" w:hAnsi="Cambria"/>
          <w:sz w:val="24"/>
          <w:szCs w:val="24"/>
        </w:rPr>
        <w:t xml:space="preserve">  </w:t>
      </w:r>
    </w:p>
    <w:sectPr w:rsidR="0037752B" w:rsidRPr="00804C5A" w:rsidSect="006A6C91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1C635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7752B"/>
    <w:rsid w:val="00352F4E"/>
    <w:rsid w:val="0037752B"/>
    <w:rsid w:val="006A6C91"/>
    <w:rsid w:val="0080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08B1E19A-D75D-4AA2-A5E5-73DE0F57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52F4E"/>
    <w:pPr>
      <w:tabs>
        <w:tab w:val="center" w:pos="4680"/>
        <w:tab w:val="right" w:pos="9360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link w:val="Header"/>
    <w:uiPriority w:val="99"/>
    <w:semiHidden/>
    <w:rsid w:val="00352F4E"/>
    <w:rPr>
      <w:rFonts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38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BF6</dc:creator>
  <cp:lastModifiedBy>HP</cp:lastModifiedBy>
  <cp:revision>5</cp:revision>
  <dcterms:created xsi:type="dcterms:W3CDTF">2025-10-31T12:15:00Z</dcterms:created>
  <dcterms:modified xsi:type="dcterms:W3CDTF">2025-11-14T20:48:00Z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fd58e6e84db14a2fb7f63de3e3522ef1</vt:lpwstr>
  </property>
</Properties>
</file>