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3DBDA" w14:textId="77777777" w:rsidR="00BE00BD" w:rsidRPr="00BE00BD" w:rsidRDefault="00BE00BD" w:rsidP="00BE00BD">
      <w:pPr>
        <w:spacing w:before="100" w:beforeAutospacing="1" w:after="100" w:afterAutospacing="1" w:line="240" w:lineRule="auto"/>
        <w:outlineLvl w:val="1"/>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Home Page Content</w:t>
      </w:r>
    </w:p>
    <w:p w14:paraId="6E063C58"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0045E971"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Hero Section</w:t>
      </w:r>
    </w:p>
    <w:p w14:paraId="15195611"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08077EA1"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Headline:</w:t>
      </w:r>
      <w:r w:rsidRPr="00BE00BD">
        <w:rPr>
          <w:rFonts w:ascii="Calibri" w:eastAsia="Times New Roman" w:hAnsi="Calibri" w:cs="Calibri"/>
          <w:kern w:val="0"/>
          <w:sz w:val="20"/>
          <w:szCs w:val="20"/>
          <w14:ligatures w14:val="none"/>
        </w:rPr>
        <w:t xml:space="preserve"> </w:t>
      </w:r>
      <w:r w:rsidRPr="00BE00BD">
        <w:rPr>
          <w:rFonts w:ascii="Calibri" w:eastAsia="Times New Roman" w:hAnsi="Calibri" w:cs="Calibri"/>
          <w:i/>
          <w:iCs/>
          <w:kern w:val="0"/>
          <w:sz w:val="20"/>
          <w:szCs w:val="20"/>
          <w14:ligatures w14:val="none"/>
        </w:rPr>
        <w:t>“Answer the Call of the Karakoram.”</w:t>
      </w:r>
    </w:p>
    <w:p w14:paraId="2291AE07"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Sub-Headline:</w:t>
      </w:r>
      <w:r w:rsidRPr="00BE00BD">
        <w:rPr>
          <w:rFonts w:ascii="Calibri" w:eastAsia="Times New Roman" w:hAnsi="Calibri" w:cs="Calibri"/>
          <w:kern w:val="0"/>
          <w:sz w:val="20"/>
          <w:szCs w:val="20"/>
          <w14:ligatures w14:val="none"/>
        </w:rPr>
        <w:t xml:space="preserve"> </w:t>
      </w:r>
      <w:r w:rsidRPr="00BE00BD">
        <w:rPr>
          <w:rFonts w:ascii="Calibri" w:eastAsia="Times New Roman" w:hAnsi="Calibri" w:cs="Calibri"/>
          <w:i/>
          <w:iCs/>
          <w:kern w:val="0"/>
          <w:sz w:val="20"/>
          <w:szCs w:val="20"/>
          <w14:ligatures w14:val="none"/>
        </w:rPr>
        <w:t xml:space="preserve">Authentic, small-group journeys through Gilgit, Skardu, Hunza, Fairy Meadows &amp; </w:t>
      </w:r>
      <w:proofErr w:type="spellStart"/>
      <w:r w:rsidRPr="00BE00BD">
        <w:rPr>
          <w:rFonts w:ascii="Calibri" w:eastAsia="Times New Roman" w:hAnsi="Calibri" w:cs="Calibri"/>
          <w:i/>
          <w:iCs/>
          <w:kern w:val="0"/>
          <w:sz w:val="20"/>
          <w:szCs w:val="20"/>
          <w14:ligatures w14:val="none"/>
        </w:rPr>
        <w:t>Deosai</w:t>
      </w:r>
      <w:proofErr w:type="spellEnd"/>
      <w:r w:rsidRPr="00BE00BD">
        <w:rPr>
          <w:rFonts w:ascii="Calibri" w:eastAsia="Times New Roman" w:hAnsi="Calibri" w:cs="Calibri"/>
          <w:i/>
          <w:iCs/>
          <w:kern w:val="0"/>
          <w:sz w:val="20"/>
          <w:szCs w:val="20"/>
          <w14:ligatures w14:val="none"/>
        </w:rPr>
        <w:t xml:space="preserve"> Plains.</w:t>
      </w:r>
    </w:p>
    <w:p w14:paraId="49CE0FC6"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Primary CTA Button:</w:t>
      </w:r>
      <w:r w:rsidRPr="00BE00BD">
        <w:rPr>
          <w:rFonts w:ascii="Calibri" w:eastAsia="Times New Roman" w:hAnsi="Calibri" w:cs="Calibri"/>
          <w:kern w:val="0"/>
          <w:sz w:val="20"/>
          <w:szCs w:val="20"/>
          <w14:ligatures w14:val="none"/>
        </w:rPr>
        <w:t xml:space="preserve"> </w:t>
      </w:r>
      <w:r w:rsidRPr="00BE00BD">
        <w:rPr>
          <w:rFonts w:ascii="Calibri" w:eastAsia="Times New Roman" w:hAnsi="Calibri" w:cs="Calibri"/>
          <w:b/>
          <w:bCs/>
          <w:kern w:val="0"/>
          <w:sz w:val="20"/>
          <w:szCs w:val="20"/>
          <w14:ligatures w14:val="none"/>
        </w:rPr>
        <w:t>Plan My Northern Escape</w:t>
      </w:r>
    </w:p>
    <w:p w14:paraId="01400B0E"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Secondary CTA Button:</w:t>
      </w:r>
      <w:r w:rsidRPr="00BE00BD">
        <w:rPr>
          <w:rFonts w:ascii="Calibri" w:eastAsia="Times New Roman" w:hAnsi="Calibri" w:cs="Calibri"/>
          <w:kern w:val="0"/>
          <w:sz w:val="20"/>
          <w:szCs w:val="20"/>
          <w14:ligatures w14:val="none"/>
        </w:rPr>
        <w:t xml:space="preserve"> </w:t>
      </w:r>
      <w:r w:rsidRPr="00BE00BD">
        <w:rPr>
          <w:rFonts w:ascii="Calibri" w:eastAsia="Times New Roman" w:hAnsi="Calibri" w:cs="Calibri"/>
          <w:b/>
          <w:bCs/>
          <w:kern w:val="0"/>
          <w:sz w:val="20"/>
          <w:szCs w:val="20"/>
          <w14:ligatures w14:val="none"/>
        </w:rPr>
        <w:t>Browse Upcoming Departures</w:t>
      </w:r>
    </w:p>
    <w:p w14:paraId="10F4CFB0" w14:textId="77777777" w:rsidR="00BE00BD" w:rsidRPr="00BE00BD" w:rsidRDefault="008A5131" w:rsidP="00BE00BD">
      <w:pPr>
        <w:spacing w:after="0" w:line="240" w:lineRule="auto"/>
        <w:rPr>
          <w:rFonts w:ascii="Calibri" w:eastAsia="Times New Roman" w:hAnsi="Calibri" w:cs="Calibri"/>
          <w:kern w:val="0"/>
          <w:sz w:val="20"/>
          <w:szCs w:val="20"/>
          <w14:ligatures w14:val="none"/>
        </w:rPr>
      </w:pPr>
      <w:r w:rsidRPr="008A5131">
        <w:rPr>
          <w:rFonts w:ascii="Calibri" w:eastAsia="Times New Roman" w:hAnsi="Calibri" w:cs="Calibri"/>
          <w:noProof/>
          <w:kern w:val="0"/>
          <w:sz w:val="20"/>
          <w:szCs w:val="20"/>
        </w:rPr>
        <w:pict w14:anchorId="75237106">
          <v:rect id="_x0000_i1026" alt="" style="width:468pt;height:.05pt;mso-width-percent:0;mso-height-percent:0;mso-width-percent:0;mso-height-percent:0" o:hralign="center" o:hrstd="t" o:hr="t" fillcolor="#a0a0a0" stroked="f"/>
        </w:pict>
      </w:r>
    </w:p>
    <w:p w14:paraId="1AD03DE0"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Our Promise</w:t>
      </w:r>
    </w:p>
    <w:p w14:paraId="41E27C6D"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28CC2CB7"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 xml:space="preserve">At </w:t>
      </w:r>
      <w:r w:rsidRPr="00BE00BD">
        <w:rPr>
          <w:rFonts w:ascii="Calibri" w:eastAsia="Times New Roman" w:hAnsi="Calibri" w:cs="Calibri"/>
          <w:b/>
          <w:bCs/>
          <w:kern w:val="0"/>
          <w:sz w:val="20"/>
          <w:szCs w:val="20"/>
          <w14:ligatures w14:val="none"/>
        </w:rPr>
        <w:t>Wander North Pakistan</w:t>
      </w:r>
      <w:r w:rsidRPr="00BE00BD">
        <w:rPr>
          <w:rFonts w:ascii="Calibri" w:eastAsia="Times New Roman" w:hAnsi="Calibri" w:cs="Calibri"/>
          <w:kern w:val="0"/>
          <w:sz w:val="20"/>
          <w:szCs w:val="20"/>
          <w14:ligatures w14:val="none"/>
        </w:rPr>
        <w:t>, we turn towering peaks and turquoise lakes into lifelong memories. Led by guides who were raised in these valleys, each itinerary balances adventure, culture and comfort—so you can soak in the magic while we handle every logistic, big or small.</w:t>
      </w:r>
    </w:p>
    <w:p w14:paraId="57C1EA3E" w14:textId="77777777" w:rsidR="00E1700E" w:rsidRPr="00BE00BD" w:rsidRDefault="00E1700E" w:rsidP="00E1700E">
      <w:pPr>
        <w:rPr>
          <w:rFonts w:ascii="Calibri" w:hAnsi="Calibri" w:cs="Calibri"/>
          <w:sz w:val="20"/>
          <w:szCs w:val="20"/>
        </w:rPr>
      </w:pPr>
    </w:p>
    <w:p w14:paraId="3C6D75CB" w14:textId="6A489E1E" w:rsidR="00BE00BD" w:rsidRPr="00BE00BD" w:rsidRDefault="00BE00BD" w:rsidP="00E1700E">
      <w:pPr>
        <w:rPr>
          <w:rFonts w:ascii="Calibri" w:hAnsi="Calibri" w:cs="Calibri"/>
          <w:sz w:val="20"/>
          <w:szCs w:val="20"/>
        </w:rPr>
      </w:pPr>
      <w:r w:rsidRPr="00BE00BD">
        <w:rPr>
          <w:rFonts w:ascii="Calibri" w:hAnsi="Calibri" w:cs="Calibri"/>
          <w:sz w:val="20"/>
          <w:szCs w:val="20"/>
        </w:rPr>
        <w:t>Snapshot of the North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6140"/>
      </w:tblGrid>
      <w:tr w:rsidR="00BE00BD" w:rsidRPr="00BE00BD" w14:paraId="6D414554" w14:textId="77777777" w:rsidTr="00BE00BD">
        <w:trPr>
          <w:tblHeader/>
          <w:tblCellSpacing w:w="15" w:type="dxa"/>
        </w:trPr>
        <w:tc>
          <w:tcPr>
            <w:tcW w:w="0" w:type="auto"/>
            <w:vAlign w:val="center"/>
            <w:hideMark/>
          </w:tcPr>
          <w:p w14:paraId="6AD1A089" w14:textId="77777777" w:rsidR="00BE00BD" w:rsidRPr="00BE00BD" w:rsidRDefault="00BE00BD" w:rsidP="00BE00BD">
            <w:pPr>
              <w:spacing w:before="100" w:beforeAutospacing="1" w:after="100" w:afterAutospacing="1" w:line="240" w:lineRule="auto"/>
              <w:jc w:val="center"/>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Spotlight</w:t>
            </w:r>
          </w:p>
        </w:tc>
        <w:tc>
          <w:tcPr>
            <w:tcW w:w="0" w:type="auto"/>
            <w:vAlign w:val="center"/>
            <w:hideMark/>
          </w:tcPr>
          <w:p w14:paraId="07088775" w14:textId="77777777" w:rsidR="00BE00BD" w:rsidRPr="00BE00BD" w:rsidRDefault="00BE00BD" w:rsidP="00BE00BD">
            <w:pPr>
              <w:spacing w:before="100" w:beforeAutospacing="1" w:after="100" w:afterAutospacing="1" w:line="240" w:lineRule="auto"/>
              <w:jc w:val="center"/>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Why It Captivates</w:t>
            </w:r>
          </w:p>
        </w:tc>
      </w:tr>
      <w:tr w:rsidR="00BE00BD" w:rsidRPr="00BE00BD" w14:paraId="7439D21D" w14:textId="77777777" w:rsidTr="00BE00BD">
        <w:trPr>
          <w:tblCellSpacing w:w="15" w:type="dxa"/>
        </w:trPr>
        <w:tc>
          <w:tcPr>
            <w:tcW w:w="0" w:type="auto"/>
            <w:vAlign w:val="center"/>
            <w:hideMark/>
          </w:tcPr>
          <w:p w14:paraId="7C0D9FB2"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Skardu</w:t>
            </w:r>
          </w:p>
        </w:tc>
        <w:tc>
          <w:tcPr>
            <w:tcW w:w="0" w:type="auto"/>
            <w:vAlign w:val="center"/>
            <w:hideMark/>
          </w:tcPr>
          <w:p w14:paraId="31B47D5B"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Mirror-like lakes, ancient forts &amp; the gateway to K2.</w:t>
            </w:r>
          </w:p>
        </w:tc>
      </w:tr>
      <w:tr w:rsidR="00BE00BD" w:rsidRPr="00BE00BD" w14:paraId="34C9B390" w14:textId="77777777" w:rsidTr="00BE00BD">
        <w:trPr>
          <w:tblCellSpacing w:w="15" w:type="dxa"/>
        </w:trPr>
        <w:tc>
          <w:tcPr>
            <w:tcW w:w="0" w:type="auto"/>
            <w:vAlign w:val="center"/>
            <w:hideMark/>
          </w:tcPr>
          <w:p w14:paraId="693E9C5E"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Hunza Valley</w:t>
            </w:r>
          </w:p>
        </w:tc>
        <w:tc>
          <w:tcPr>
            <w:tcW w:w="0" w:type="auto"/>
            <w:vAlign w:val="center"/>
            <w:hideMark/>
          </w:tcPr>
          <w:p w14:paraId="2201A954"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 xml:space="preserve">Apricot blossoms, UNESCO-listed forts, and warm </w:t>
            </w:r>
            <w:proofErr w:type="spellStart"/>
            <w:r w:rsidRPr="00BE00BD">
              <w:rPr>
                <w:rFonts w:ascii="Calibri" w:eastAsia="Times New Roman" w:hAnsi="Calibri" w:cs="Calibri"/>
                <w:kern w:val="0"/>
                <w:sz w:val="20"/>
                <w:szCs w:val="20"/>
                <w14:ligatures w14:val="none"/>
              </w:rPr>
              <w:t>Wakhi</w:t>
            </w:r>
            <w:proofErr w:type="spellEnd"/>
            <w:r w:rsidRPr="00BE00BD">
              <w:rPr>
                <w:rFonts w:ascii="Calibri" w:eastAsia="Times New Roman" w:hAnsi="Calibri" w:cs="Calibri"/>
                <w:kern w:val="0"/>
                <w:sz w:val="20"/>
                <w:szCs w:val="20"/>
                <w14:ligatures w14:val="none"/>
              </w:rPr>
              <w:t xml:space="preserve"> hospitality.</w:t>
            </w:r>
          </w:p>
        </w:tc>
      </w:tr>
      <w:tr w:rsidR="00BE00BD" w:rsidRPr="00BE00BD" w14:paraId="5B5D32EE" w14:textId="77777777" w:rsidTr="00BE00BD">
        <w:trPr>
          <w:tblCellSpacing w:w="15" w:type="dxa"/>
        </w:trPr>
        <w:tc>
          <w:tcPr>
            <w:tcW w:w="0" w:type="auto"/>
            <w:vAlign w:val="center"/>
            <w:hideMark/>
          </w:tcPr>
          <w:p w14:paraId="38FA700F"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Fairy Meadows</w:t>
            </w:r>
          </w:p>
        </w:tc>
        <w:tc>
          <w:tcPr>
            <w:tcW w:w="0" w:type="auto"/>
            <w:vAlign w:val="center"/>
            <w:hideMark/>
          </w:tcPr>
          <w:p w14:paraId="7AA9B3A1"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Alpine pastures under the 8,126 m face of Nanga Parbat.</w:t>
            </w:r>
          </w:p>
        </w:tc>
      </w:tr>
      <w:tr w:rsidR="00BE00BD" w:rsidRPr="00BE00BD" w14:paraId="45E1B25D" w14:textId="77777777" w:rsidTr="00BE00BD">
        <w:trPr>
          <w:tblCellSpacing w:w="15" w:type="dxa"/>
        </w:trPr>
        <w:tc>
          <w:tcPr>
            <w:tcW w:w="0" w:type="auto"/>
            <w:vAlign w:val="center"/>
            <w:hideMark/>
          </w:tcPr>
          <w:p w14:paraId="2177AFA7"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BE00BD">
              <w:rPr>
                <w:rFonts w:ascii="Calibri" w:eastAsia="Times New Roman" w:hAnsi="Calibri" w:cs="Calibri"/>
                <w:b/>
                <w:bCs/>
                <w:kern w:val="0"/>
                <w:sz w:val="20"/>
                <w:szCs w:val="20"/>
                <w14:ligatures w14:val="none"/>
              </w:rPr>
              <w:t>Deosai</w:t>
            </w:r>
            <w:proofErr w:type="spellEnd"/>
            <w:r w:rsidRPr="00BE00BD">
              <w:rPr>
                <w:rFonts w:ascii="Calibri" w:eastAsia="Times New Roman" w:hAnsi="Calibri" w:cs="Calibri"/>
                <w:b/>
                <w:bCs/>
                <w:kern w:val="0"/>
                <w:sz w:val="20"/>
                <w:szCs w:val="20"/>
                <w14:ligatures w14:val="none"/>
              </w:rPr>
              <w:t xml:space="preserve"> Plains</w:t>
            </w:r>
          </w:p>
        </w:tc>
        <w:tc>
          <w:tcPr>
            <w:tcW w:w="0" w:type="auto"/>
            <w:vAlign w:val="center"/>
            <w:hideMark/>
          </w:tcPr>
          <w:p w14:paraId="079A4F52"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Wildflower-carpeted plateau at 4,000 m, home to Himalayan brown bears.</w:t>
            </w:r>
          </w:p>
        </w:tc>
      </w:tr>
      <w:tr w:rsidR="00BE00BD" w:rsidRPr="00BE00BD" w14:paraId="59AF92AE" w14:textId="77777777" w:rsidTr="00BE00BD">
        <w:trPr>
          <w:tblCellSpacing w:w="15" w:type="dxa"/>
        </w:trPr>
        <w:tc>
          <w:tcPr>
            <w:tcW w:w="0" w:type="auto"/>
            <w:vAlign w:val="center"/>
            <w:hideMark/>
          </w:tcPr>
          <w:p w14:paraId="7E846EC0"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BE00BD">
              <w:rPr>
                <w:rFonts w:ascii="Calibri" w:eastAsia="Times New Roman" w:hAnsi="Calibri" w:cs="Calibri"/>
                <w:b/>
                <w:bCs/>
                <w:kern w:val="0"/>
                <w:sz w:val="20"/>
                <w:szCs w:val="20"/>
                <w14:ligatures w14:val="none"/>
              </w:rPr>
              <w:t>Khunjerab</w:t>
            </w:r>
            <w:proofErr w:type="spellEnd"/>
            <w:r w:rsidRPr="00BE00BD">
              <w:rPr>
                <w:rFonts w:ascii="Calibri" w:eastAsia="Times New Roman" w:hAnsi="Calibri" w:cs="Calibri"/>
                <w:b/>
                <w:bCs/>
                <w:kern w:val="0"/>
                <w:sz w:val="20"/>
                <w:szCs w:val="20"/>
                <w14:ligatures w14:val="none"/>
              </w:rPr>
              <w:t xml:space="preserve"> Pass</w:t>
            </w:r>
          </w:p>
        </w:tc>
        <w:tc>
          <w:tcPr>
            <w:tcW w:w="0" w:type="auto"/>
            <w:vAlign w:val="center"/>
            <w:hideMark/>
          </w:tcPr>
          <w:p w14:paraId="3999BB34"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Pakistan-China border at 15,400 ft—snow-topped even in July.</w:t>
            </w:r>
          </w:p>
        </w:tc>
      </w:tr>
    </w:tbl>
    <w:p w14:paraId="7B20C5EA" w14:textId="77777777" w:rsidR="00BE00BD" w:rsidRPr="00BE00BD" w:rsidRDefault="00BE00BD" w:rsidP="00E1700E">
      <w:pPr>
        <w:rPr>
          <w:rFonts w:ascii="Calibri" w:hAnsi="Calibri" w:cs="Calibri"/>
          <w:sz w:val="20"/>
          <w:szCs w:val="20"/>
        </w:rPr>
      </w:pPr>
    </w:p>
    <w:p w14:paraId="1FD3D209" w14:textId="77777777" w:rsidR="00BE00BD" w:rsidRPr="00BE00BD" w:rsidRDefault="00BE00BD" w:rsidP="00E1700E">
      <w:pPr>
        <w:rPr>
          <w:rFonts w:ascii="Calibri" w:hAnsi="Calibri" w:cs="Calibri"/>
          <w:sz w:val="20"/>
          <w:szCs w:val="20"/>
        </w:rPr>
      </w:pPr>
    </w:p>
    <w:p w14:paraId="0108F037" w14:textId="77777777" w:rsidR="00BE00BD" w:rsidRPr="00BE00BD" w:rsidRDefault="00BE00BD" w:rsidP="00E1700E">
      <w:pPr>
        <w:rPr>
          <w:rFonts w:ascii="Calibri" w:hAnsi="Calibri" w:cs="Calibri"/>
          <w:sz w:val="20"/>
          <w:szCs w:val="20"/>
        </w:rPr>
      </w:pPr>
    </w:p>
    <w:p w14:paraId="07E50979" w14:textId="77777777" w:rsidR="00BE00BD" w:rsidRPr="00BE00BD" w:rsidRDefault="00BE00BD" w:rsidP="00E1700E">
      <w:pPr>
        <w:rPr>
          <w:rFonts w:ascii="Calibri" w:hAnsi="Calibri" w:cs="Calibri"/>
          <w:sz w:val="20"/>
          <w:szCs w:val="20"/>
        </w:rPr>
      </w:pPr>
    </w:p>
    <w:p w14:paraId="064137A2"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Featured Experiences</w:t>
      </w:r>
    </w:p>
    <w:p w14:paraId="0EFFFBB3" w14:textId="77777777" w:rsidR="00BE00BD" w:rsidRPr="00BE00BD" w:rsidRDefault="00BE00BD" w:rsidP="00BE00B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Sunset tea at Eagle’s Nest, Hunza</w:t>
      </w:r>
    </w:p>
    <w:p w14:paraId="0D67BE33" w14:textId="77777777" w:rsidR="00BE00BD" w:rsidRPr="00BE00BD" w:rsidRDefault="00BE00BD" w:rsidP="00BE00B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 xml:space="preserve">4×4 jeep crossing of </w:t>
      </w:r>
      <w:proofErr w:type="spellStart"/>
      <w:r w:rsidRPr="00BE00BD">
        <w:rPr>
          <w:rFonts w:ascii="Calibri" w:eastAsia="Times New Roman" w:hAnsi="Calibri" w:cs="Calibri"/>
          <w:kern w:val="0"/>
          <w:sz w:val="20"/>
          <w:szCs w:val="20"/>
          <w14:ligatures w14:val="none"/>
        </w:rPr>
        <w:t>Deosai’s</w:t>
      </w:r>
      <w:proofErr w:type="spellEnd"/>
      <w:r w:rsidRPr="00BE00BD">
        <w:rPr>
          <w:rFonts w:ascii="Calibri" w:eastAsia="Times New Roman" w:hAnsi="Calibri" w:cs="Calibri"/>
          <w:kern w:val="0"/>
          <w:sz w:val="20"/>
          <w:szCs w:val="20"/>
          <w14:ligatures w14:val="none"/>
        </w:rPr>
        <w:t xml:space="preserve"> alpine rivers</w:t>
      </w:r>
    </w:p>
    <w:p w14:paraId="5FF85888" w14:textId="77777777" w:rsidR="00BE00BD" w:rsidRPr="00BE00BD" w:rsidRDefault="00BE00BD" w:rsidP="00BE00B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Yak-butter tea tasting with a Balti family</w:t>
      </w:r>
    </w:p>
    <w:p w14:paraId="5569477A" w14:textId="77777777" w:rsidR="00BE00BD" w:rsidRPr="00BE00BD" w:rsidRDefault="00BE00BD" w:rsidP="00BE00BD">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Night-sky photography workshop in Fairy Meadows</w:t>
      </w:r>
    </w:p>
    <w:p w14:paraId="42E7E6A4" w14:textId="77777777" w:rsidR="00BE00BD" w:rsidRPr="00BE00BD" w:rsidRDefault="008A5131" w:rsidP="00BE00BD">
      <w:pPr>
        <w:spacing w:after="0" w:line="240" w:lineRule="auto"/>
        <w:rPr>
          <w:rFonts w:ascii="Calibri" w:eastAsia="Times New Roman" w:hAnsi="Calibri" w:cs="Calibri"/>
          <w:kern w:val="0"/>
          <w:sz w:val="20"/>
          <w:szCs w:val="20"/>
          <w14:ligatures w14:val="none"/>
        </w:rPr>
      </w:pPr>
      <w:r w:rsidRPr="008A5131">
        <w:rPr>
          <w:rFonts w:ascii="Calibri" w:eastAsia="Times New Roman" w:hAnsi="Calibri" w:cs="Calibri"/>
          <w:noProof/>
          <w:kern w:val="0"/>
          <w:sz w:val="20"/>
          <w:szCs w:val="20"/>
        </w:rPr>
        <w:lastRenderedPageBreak/>
        <w:pict w14:anchorId="6067B96B">
          <v:rect id="_x0000_i1025" alt="" style="width:468pt;height:.05pt;mso-width-percent:0;mso-height-percent:0;mso-width-percent:0;mso-height-percent:0" o:hralign="center" o:hrstd="t" o:hr="t" fillcolor="#a0a0a0" stroked="f"/>
        </w:pict>
      </w:r>
    </w:p>
    <w:p w14:paraId="5587FAD1"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What Fellow Travelers Say</w:t>
      </w:r>
    </w:p>
    <w:p w14:paraId="5CAE0A93"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1BD8A3C3" w14:textId="77777777" w:rsidR="00BE00BD" w:rsidRPr="00BE00BD" w:rsidRDefault="00BE00BD" w:rsidP="00BE00BD">
      <w:pPr>
        <w:spacing w:after="0" w:line="240" w:lineRule="auto"/>
        <w:rPr>
          <w:rFonts w:ascii="Calibri" w:eastAsia="Times New Roman" w:hAnsi="Calibri" w:cs="Calibri"/>
          <w:color w:val="0E0E0E"/>
          <w:kern w:val="0"/>
          <w:sz w:val="20"/>
          <w:szCs w:val="20"/>
          <w14:ligatures w14:val="none"/>
        </w:rPr>
      </w:pPr>
      <w:r w:rsidRPr="00BE00BD">
        <w:rPr>
          <w:rFonts w:ascii="Calibri" w:eastAsia="Times New Roman" w:hAnsi="Calibri" w:cs="Calibri"/>
          <w:i/>
          <w:iCs/>
          <w:color w:val="0E0E0E"/>
          <w:kern w:val="0"/>
          <w:sz w:val="20"/>
          <w:szCs w:val="20"/>
          <w14:ligatures w14:val="none"/>
        </w:rPr>
        <w:t xml:space="preserve">“I’ve trekked in Nepal and </w:t>
      </w:r>
      <w:proofErr w:type="gramStart"/>
      <w:r w:rsidRPr="00BE00BD">
        <w:rPr>
          <w:rFonts w:ascii="Calibri" w:eastAsia="Times New Roman" w:hAnsi="Calibri" w:cs="Calibri"/>
          <w:i/>
          <w:iCs/>
          <w:color w:val="0E0E0E"/>
          <w:kern w:val="0"/>
          <w:sz w:val="20"/>
          <w:szCs w:val="20"/>
          <w14:ligatures w14:val="none"/>
        </w:rPr>
        <w:t>Patagonia, but</w:t>
      </w:r>
      <w:proofErr w:type="gramEnd"/>
      <w:r w:rsidRPr="00BE00BD">
        <w:rPr>
          <w:rFonts w:ascii="Calibri" w:eastAsia="Times New Roman" w:hAnsi="Calibri" w:cs="Calibri"/>
          <w:i/>
          <w:iCs/>
          <w:color w:val="0E0E0E"/>
          <w:kern w:val="0"/>
          <w:sz w:val="20"/>
          <w:szCs w:val="20"/>
          <w14:ligatures w14:val="none"/>
        </w:rPr>
        <w:t xml:space="preserve"> nowhere felt as untouched—or as welcoming—as Northern Pakistan. Wander North’s local touch made all the difference.”</w:t>
      </w:r>
      <w:r w:rsidRPr="00BE00BD">
        <w:rPr>
          <w:rFonts w:ascii="Calibri" w:eastAsia="Times New Roman" w:hAnsi="Calibri" w:cs="Calibri"/>
          <w:color w:val="0E0E0E"/>
          <w:kern w:val="0"/>
          <w:sz w:val="20"/>
          <w:szCs w:val="20"/>
          <w14:ligatures w14:val="none"/>
        </w:rPr>
        <w:t xml:space="preserve"> — </w:t>
      </w:r>
      <w:r w:rsidRPr="00BE00BD">
        <w:rPr>
          <w:rFonts w:ascii="Calibri" w:eastAsia="Times New Roman" w:hAnsi="Calibri" w:cs="Calibri"/>
          <w:b/>
          <w:bCs/>
          <w:color w:val="0E0E0E"/>
          <w:kern w:val="0"/>
          <w:sz w:val="20"/>
          <w:szCs w:val="20"/>
          <w14:ligatures w14:val="none"/>
        </w:rPr>
        <w:t>Laura M., USA</w:t>
      </w:r>
    </w:p>
    <w:p w14:paraId="12A20C59" w14:textId="77777777" w:rsidR="00BE00BD" w:rsidRPr="00BE00BD" w:rsidRDefault="00BE00BD" w:rsidP="00E1700E">
      <w:pPr>
        <w:rPr>
          <w:rFonts w:ascii="Calibri" w:hAnsi="Calibri" w:cs="Calibri"/>
          <w:sz w:val="20"/>
          <w:szCs w:val="20"/>
        </w:rPr>
      </w:pPr>
    </w:p>
    <w:p w14:paraId="09D54C98" w14:textId="77777777" w:rsidR="00BE00BD" w:rsidRPr="00BE00BD" w:rsidRDefault="00BE00BD" w:rsidP="00E1700E">
      <w:pPr>
        <w:rPr>
          <w:rFonts w:ascii="Calibri" w:hAnsi="Calibri" w:cs="Calibri"/>
          <w:sz w:val="20"/>
          <w:szCs w:val="20"/>
        </w:rPr>
      </w:pPr>
    </w:p>
    <w:p w14:paraId="022EA6A9" w14:textId="77777777" w:rsidR="00BE00BD" w:rsidRPr="00BE00BD" w:rsidRDefault="00BE00BD" w:rsidP="00BE00BD">
      <w:pPr>
        <w:spacing w:before="100" w:beforeAutospacing="1" w:after="100" w:afterAutospacing="1" w:line="240" w:lineRule="auto"/>
        <w:outlineLvl w:val="1"/>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About Us</w:t>
      </w:r>
    </w:p>
    <w:p w14:paraId="52BC5D56"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1F559213"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Our Story</w:t>
      </w:r>
    </w:p>
    <w:p w14:paraId="30D1A79D"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7617FB2A"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 xml:space="preserve">Born in the shadow of the Karakoram, our founders grew up guiding friends and family across suspension bridges, apricot orchards and snowfields. In 2015, they turned that lifelong love into </w:t>
      </w:r>
      <w:r w:rsidRPr="00BE00BD">
        <w:rPr>
          <w:rFonts w:ascii="Calibri" w:eastAsia="Times New Roman" w:hAnsi="Calibri" w:cs="Calibri"/>
          <w:b/>
          <w:bCs/>
          <w:kern w:val="0"/>
          <w:sz w:val="20"/>
          <w:szCs w:val="20"/>
          <w14:ligatures w14:val="none"/>
        </w:rPr>
        <w:t>Wander North Pakistan</w:t>
      </w:r>
      <w:r w:rsidRPr="00BE00BD">
        <w:rPr>
          <w:rFonts w:ascii="Calibri" w:eastAsia="Times New Roman" w:hAnsi="Calibri" w:cs="Calibri"/>
          <w:kern w:val="0"/>
          <w:sz w:val="20"/>
          <w:szCs w:val="20"/>
          <w14:ligatures w14:val="none"/>
        </w:rPr>
        <w:t>—a boutique agency devoted to sharing the North’s grandeur responsibly.</w:t>
      </w:r>
    </w:p>
    <w:p w14:paraId="110B5EE4"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7C440234"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Mission</w:t>
      </w:r>
    </w:p>
    <w:p w14:paraId="581579A1"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4AE7EF2D"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i/>
          <w:iCs/>
          <w:kern w:val="0"/>
          <w:sz w:val="20"/>
          <w:szCs w:val="20"/>
          <w14:ligatures w14:val="none"/>
        </w:rPr>
        <w:t>To craft journeys that inspire, uplift local communities, and protect the landscapes we call home.</w:t>
      </w:r>
    </w:p>
    <w:p w14:paraId="3ECF7B72"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38BFA60C"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Vision</w:t>
      </w:r>
    </w:p>
    <w:p w14:paraId="2B51E7D6"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0037CF8B"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A future where travelers leave Northern Pakistan richer in spirit and lighter in footprint, and where mountain communities thrive through sustainable tourism.</w:t>
      </w:r>
    </w:p>
    <w:p w14:paraId="7821AFF4"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3F682724"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Our Values</w:t>
      </w:r>
    </w:p>
    <w:p w14:paraId="19B26FC4" w14:textId="77777777" w:rsidR="00BE00BD" w:rsidRPr="00BE00BD" w:rsidRDefault="00BE00BD" w:rsidP="00BE00B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Local Heartbeat</w:t>
      </w:r>
      <w:r w:rsidRPr="00BE00BD">
        <w:rPr>
          <w:rFonts w:ascii="Calibri" w:eastAsia="Times New Roman" w:hAnsi="Calibri" w:cs="Calibri"/>
          <w:kern w:val="0"/>
          <w:sz w:val="20"/>
          <w:szCs w:val="20"/>
          <w14:ligatures w14:val="none"/>
        </w:rPr>
        <w:t xml:space="preserve"> – 80 % of our team hails from Gilgit-Baltistan.</w:t>
      </w:r>
    </w:p>
    <w:p w14:paraId="6D7663F4" w14:textId="77777777" w:rsidR="00BE00BD" w:rsidRPr="00BE00BD" w:rsidRDefault="00BE00BD" w:rsidP="00BE00B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Safety First</w:t>
      </w:r>
      <w:r w:rsidRPr="00BE00BD">
        <w:rPr>
          <w:rFonts w:ascii="Calibri" w:eastAsia="Times New Roman" w:hAnsi="Calibri" w:cs="Calibri"/>
          <w:kern w:val="0"/>
          <w:sz w:val="20"/>
          <w:szCs w:val="20"/>
          <w14:ligatures w14:val="none"/>
        </w:rPr>
        <w:t xml:space="preserve"> – Licensed guides, vetted vehicles, 24/7 emergency line.</w:t>
      </w:r>
    </w:p>
    <w:p w14:paraId="71E578DB" w14:textId="77777777" w:rsidR="00BE00BD" w:rsidRPr="00BE00BD" w:rsidRDefault="00BE00BD" w:rsidP="00BE00B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Small Groups, Big Impact</w:t>
      </w:r>
      <w:r w:rsidRPr="00BE00BD">
        <w:rPr>
          <w:rFonts w:ascii="Calibri" w:eastAsia="Times New Roman" w:hAnsi="Calibri" w:cs="Calibri"/>
          <w:kern w:val="0"/>
          <w:sz w:val="20"/>
          <w:szCs w:val="20"/>
          <w14:ligatures w14:val="none"/>
        </w:rPr>
        <w:t xml:space="preserve"> – Max 12 guests; minimal environmental trace.</w:t>
      </w:r>
    </w:p>
    <w:p w14:paraId="0B5A5516" w14:textId="77777777" w:rsidR="00BE00BD" w:rsidRPr="00BE00BD" w:rsidRDefault="00BE00BD" w:rsidP="00BE00B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Fair Trade Travel</w:t>
      </w:r>
      <w:r w:rsidRPr="00BE00BD">
        <w:rPr>
          <w:rFonts w:ascii="Calibri" w:eastAsia="Times New Roman" w:hAnsi="Calibri" w:cs="Calibri"/>
          <w:kern w:val="0"/>
          <w:sz w:val="20"/>
          <w:szCs w:val="20"/>
          <w14:ligatures w14:val="none"/>
        </w:rPr>
        <w:t xml:space="preserve"> – Fair wages, community-run lodges, scholarship fund for village schools.</w:t>
      </w:r>
    </w:p>
    <w:p w14:paraId="237ED348" w14:textId="77777777" w:rsidR="00BE00BD" w:rsidRPr="00BE00BD" w:rsidRDefault="00BE00BD" w:rsidP="00BE00BD">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Personalized Adventure</w:t>
      </w:r>
      <w:r w:rsidRPr="00BE00BD">
        <w:rPr>
          <w:rFonts w:ascii="Calibri" w:eastAsia="Times New Roman" w:hAnsi="Calibri" w:cs="Calibri"/>
          <w:kern w:val="0"/>
          <w:sz w:val="20"/>
          <w:szCs w:val="20"/>
          <w14:ligatures w14:val="none"/>
        </w:rPr>
        <w:t xml:space="preserve"> – Your pace, your passions; we fine-tune every detail.</w:t>
      </w:r>
    </w:p>
    <w:p w14:paraId="236D5D4D" w14:textId="149D1598" w:rsidR="00BE00BD" w:rsidRPr="00BE00BD" w:rsidRDefault="00BE00BD" w:rsidP="00E1700E">
      <w:pPr>
        <w:rPr>
          <w:rFonts w:ascii="Calibri" w:hAnsi="Calibri" w:cs="Calibri"/>
          <w:b/>
          <w:bCs/>
          <w:sz w:val="20"/>
          <w:szCs w:val="20"/>
        </w:rPr>
      </w:pPr>
      <w:r w:rsidRPr="00BE00BD">
        <w:rPr>
          <w:rFonts w:ascii="Calibri" w:hAnsi="Calibri" w:cs="Calibri"/>
          <w:b/>
          <w:bCs/>
          <w:sz w:val="20"/>
          <w:szCs w:val="20"/>
        </w:rPr>
        <w:lastRenderedPageBreak/>
        <w:t>Contact Us</w:t>
      </w:r>
    </w:p>
    <w:p w14:paraId="2EE2FE60" w14:textId="77777777" w:rsidR="00BE00BD" w:rsidRPr="00BE00BD" w:rsidRDefault="00BE00BD" w:rsidP="00E1700E">
      <w:pPr>
        <w:rPr>
          <w:rFonts w:ascii="Calibri" w:hAnsi="Calibri" w:cs="Calibri"/>
          <w:b/>
          <w:bCs/>
          <w:sz w:val="20"/>
          <w:szCs w:val="20"/>
        </w:rPr>
      </w:pPr>
    </w:p>
    <w:p w14:paraId="0151CB46" w14:textId="77777777" w:rsidR="00BE00BD" w:rsidRPr="00BE00BD" w:rsidRDefault="00BE00BD" w:rsidP="00BE00B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BE00BD">
        <w:rPr>
          <w:rFonts w:ascii="Calibri" w:eastAsia="Times New Roman" w:hAnsi="Calibri" w:cs="Calibri"/>
          <w:b/>
          <w:bCs/>
          <w:kern w:val="0"/>
          <w:sz w:val="20"/>
          <w:szCs w:val="20"/>
          <w14:ligatures w14:val="none"/>
        </w:rPr>
        <w:t>Quick Inquiry Form</w:t>
      </w:r>
    </w:p>
    <w:p w14:paraId="39EFF4C7" w14:textId="77777777" w:rsidR="00BE00BD" w:rsidRPr="00BE00BD" w:rsidRDefault="00BE00BD" w:rsidP="00BE00B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Name</w:t>
      </w:r>
    </w:p>
    <w:p w14:paraId="458E408C" w14:textId="77777777" w:rsidR="00BE00BD" w:rsidRPr="00BE00BD" w:rsidRDefault="00BE00BD" w:rsidP="00BE00B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Email / WhatsApp</w:t>
      </w:r>
    </w:p>
    <w:p w14:paraId="7D4F2062" w14:textId="77777777" w:rsidR="00BE00BD" w:rsidRPr="00BE00BD" w:rsidRDefault="00BE00BD" w:rsidP="00BE00B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Travel Dates</w:t>
      </w:r>
    </w:p>
    <w:p w14:paraId="5F9A5486" w14:textId="77777777" w:rsidR="00BE00BD" w:rsidRPr="00BE00BD" w:rsidRDefault="00BE00BD" w:rsidP="00BE00B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Places You’d Love to See</w:t>
      </w:r>
    </w:p>
    <w:p w14:paraId="3EA97B5C" w14:textId="77777777" w:rsidR="00BE00BD" w:rsidRPr="00BE00BD" w:rsidRDefault="00BE00BD" w:rsidP="00BE00BD">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kern w:val="0"/>
          <w:sz w:val="20"/>
          <w:szCs w:val="20"/>
          <w14:ligatures w14:val="none"/>
        </w:rPr>
        <w:t>Message / Questions</w:t>
      </w:r>
    </w:p>
    <w:p w14:paraId="06EE5ABB"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p>
    <w:p w14:paraId="011B7767" w14:textId="77777777" w:rsidR="00BE00BD" w:rsidRPr="00BE00BD" w:rsidRDefault="00BE00BD" w:rsidP="00BE00BD">
      <w:pPr>
        <w:spacing w:before="100" w:beforeAutospacing="1" w:after="100" w:afterAutospacing="1" w:line="240" w:lineRule="auto"/>
        <w:rPr>
          <w:rFonts w:ascii="Calibri" w:eastAsia="Times New Roman" w:hAnsi="Calibri" w:cs="Calibri"/>
          <w:kern w:val="0"/>
          <w:sz w:val="20"/>
          <w:szCs w:val="20"/>
          <w14:ligatures w14:val="none"/>
        </w:rPr>
      </w:pPr>
      <w:r w:rsidRPr="00BE00BD">
        <w:rPr>
          <w:rFonts w:ascii="Calibri" w:eastAsia="Times New Roman" w:hAnsi="Calibri" w:cs="Calibri"/>
          <w:b/>
          <w:bCs/>
          <w:kern w:val="0"/>
          <w:sz w:val="20"/>
          <w:szCs w:val="20"/>
          <w14:ligatures w14:val="none"/>
        </w:rPr>
        <w:t>Submit Button:</w:t>
      </w:r>
      <w:r w:rsidRPr="00BE00BD">
        <w:rPr>
          <w:rFonts w:ascii="Calibri" w:eastAsia="Times New Roman" w:hAnsi="Calibri" w:cs="Calibri"/>
          <w:kern w:val="0"/>
          <w:sz w:val="20"/>
          <w:szCs w:val="20"/>
          <w14:ligatures w14:val="none"/>
        </w:rPr>
        <w:t xml:space="preserve"> </w:t>
      </w:r>
      <w:r w:rsidRPr="00BE00BD">
        <w:rPr>
          <w:rFonts w:ascii="Calibri" w:eastAsia="Times New Roman" w:hAnsi="Calibri" w:cs="Calibri"/>
          <w:i/>
          <w:iCs/>
          <w:kern w:val="0"/>
          <w:sz w:val="20"/>
          <w:szCs w:val="20"/>
          <w14:ligatures w14:val="none"/>
        </w:rPr>
        <w:t>“Start My Adventure”</w:t>
      </w:r>
    </w:p>
    <w:p w14:paraId="657E061E" w14:textId="77777777" w:rsidR="00BE00BD" w:rsidRPr="00BE00BD" w:rsidRDefault="00BE00BD" w:rsidP="00E1700E">
      <w:pPr>
        <w:rPr>
          <w:rFonts w:ascii="Calibri" w:hAnsi="Calibri" w:cs="Calibri"/>
          <w:b/>
          <w:bCs/>
          <w:sz w:val="20"/>
          <w:szCs w:val="20"/>
        </w:rPr>
      </w:pPr>
    </w:p>
    <w:sectPr w:rsidR="00BE00BD" w:rsidRPr="00BE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4982"/>
    <w:multiLevelType w:val="multilevel"/>
    <w:tmpl w:val="6EC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6214C"/>
    <w:multiLevelType w:val="multilevel"/>
    <w:tmpl w:val="50AA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E41F2"/>
    <w:multiLevelType w:val="multilevel"/>
    <w:tmpl w:val="6AD8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41AF8"/>
    <w:multiLevelType w:val="multilevel"/>
    <w:tmpl w:val="C6427B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BDC"/>
    <w:multiLevelType w:val="multilevel"/>
    <w:tmpl w:val="10F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14AEB"/>
    <w:multiLevelType w:val="multilevel"/>
    <w:tmpl w:val="C8607F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77176"/>
    <w:multiLevelType w:val="hybridMultilevel"/>
    <w:tmpl w:val="03F0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134483">
    <w:abstractNumId w:val="1"/>
  </w:num>
  <w:num w:numId="2" w16cid:durableId="889456071">
    <w:abstractNumId w:val="5"/>
  </w:num>
  <w:num w:numId="3" w16cid:durableId="1935431746">
    <w:abstractNumId w:val="3"/>
  </w:num>
  <w:num w:numId="4" w16cid:durableId="1137644274">
    <w:abstractNumId w:val="6"/>
  </w:num>
  <w:num w:numId="5" w16cid:durableId="826633750">
    <w:abstractNumId w:val="0"/>
  </w:num>
  <w:num w:numId="6" w16cid:durableId="261686747">
    <w:abstractNumId w:val="2"/>
  </w:num>
  <w:num w:numId="7" w16cid:durableId="892814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4E"/>
    <w:rsid w:val="00046543"/>
    <w:rsid w:val="0010500D"/>
    <w:rsid w:val="008A5131"/>
    <w:rsid w:val="00B002B5"/>
    <w:rsid w:val="00BE00BD"/>
    <w:rsid w:val="00CB664E"/>
    <w:rsid w:val="00E17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5058"/>
  <w15:chartTrackingRefBased/>
  <w15:docId w15:val="{B125C2D3-15E9-7041-A201-4F691A27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6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6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6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4E"/>
    <w:rPr>
      <w:rFonts w:eastAsiaTheme="majorEastAsia" w:cstheme="majorBidi"/>
      <w:color w:val="272727" w:themeColor="text1" w:themeTint="D8"/>
    </w:rPr>
  </w:style>
  <w:style w:type="paragraph" w:styleId="Title">
    <w:name w:val="Title"/>
    <w:basedOn w:val="Normal"/>
    <w:next w:val="Normal"/>
    <w:link w:val="TitleChar"/>
    <w:uiPriority w:val="10"/>
    <w:qFormat/>
    <w:rsid w:val="00CB6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4E"/>
    <w:pPr>
      <w:spacing w:before="160"/>
      <w:jc w:val="center"/>
    </w:pPr>
    <w:rPr>
      <w:i/>
      <w:iCs/>
      <w:color w:val="404040" w:themeColor="text1" w:themeTint="BF"/>
    </w:rPr>
  </w:style>
  <w:style w:type="character" w:customStyle="1" w:styleId="QuoteChar">
    <w:name w:val="Quote Char"/>
    <w:basedOn w:val="DefaultParagraphFont"/>
    <w:link w:val="Quote"/>
    <w:uiPriority w:val="29"/>
    <w:rsid w:val="00CB664E"/>
    <w:rPr>
      <w:i/>
      <w:iCs/>
      <w:color w:val="404040" w:themeColor="text1" w:themeTint="BF"/>
    </w:rPr>
  </w:style>
  <w:style w:type="paragraph" w:styleId="ListParagraph">
    <w:name w:val="List Paragraph"/>
    <w:basedOn w:val="Normal"/>
    <w:uiPriority w:val="34"/>
    <w:qFormat/>
    <w:rsid w:val="00CB664E"/>
    <w:pPr>
      <w:ind w:left="720"/>
      <w:contextualSpacing/>
    </w:pPr>
  </w:style>
  <w:style w:type="character" w:styleId="IntenseEmphasis">
    <w:name w:val="Intense Emphasis"/>
    <w:basedOn w:val="DefaultParagraphFont"/>
    <w:uiPriority w:val="21"/>
    <w:qFormat/>
    <w:rsid w:val="00CB664E"/>
    <w:rPr>
      <w:i/>
      <w:iCs/>
      <w:color w:val="0F4761" w:themeColor="accent1" w:themeShade="BF"/>
    </w:rPr>
  </w:style>
  <w:style w:type="paragraph" w:styleId="IntenseQuote">
    <w:name w:val="Intense Quote"/>
    <w:basedOn w:val="Normal"/>
    <w:next w:val="Normal"/>
    <w:link w:val="IntenseQuoteChar"/>
    <w:uiPriority w:val="30"/>
    <w:qFormat/>
    <w:rsid w:val="00CB6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4E"/>
    <w:rPr>
      <w:i/>
      <w:iCs/>
      <w:color w:val="0F4761" w:themeColor="accent1" w:themeShade="BF"/>
    </w:rPr>
  </w:style>
  <w:style w:type="character" w:styleId="IntenseReference">
    <w:name w:val="Intense Reference"/>
    <w:basedOn w:val="DefaultParagraphFont"/>
    <w:uiPriority w:val="32"/>
    <w:qFormat/>
    <w:rsid w:val="00CB664E"/>
    <w:rPr>
      <w:b/>
      <w:bCs/>
      <w:smallCaps/>
      <w:color w:val="0F4761" w:themeColor="accent1" w:themeShade="BF"/>
      <w:spacing w:val="5"/>
    </w:rPr>
  </w:style>
  <w:style w:type="character" w:customStyle="1" w:styleId="white-space-pre">
    <w:name w:val="white-space-pre"/>
    <w:basedOn w:val="DefaultParagraphFont"/>
    <w:rsid w:val="00CB664E"/>
  </w:style>
  <w:style w:type="paragraph" w:customStyle="1" w:styleId="p1">
    <w:name w:val="p1"/>
    <w:basedOn w:val="Normal"/>
    <w:rsid w:val="00CB66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CB66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yiv8613516172ydp808f1242p1">
    <w:name w:val="yiv8613516172ydp808f1242p1"/>
    <w:basedOn w:val="Normal"/>
    <w:rsid w:val="001050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E00BD"/>
  </w:style>
  <w:style w:type="paragraph" w:customStyle="1" w:styleId="p3">
    <w:name w:val="p3"/>
    <w:basedOn w:val="Normal"/>
    <w:rsid w:val="00BE00B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BE00BD"/>
  </w:style>
  <w:style w:type="paragraph" w:customStyle="1" w:styleId="p4">
    <w:name w:val="p4"/>
    <w:basedOn w:val="Normal"/>
    <w:rsid w:val="00BE00B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BE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9015">
      <w:bodyDiv w:val="1"/>
      <w:marLeft w:val="0"/>
      <w:marRight w:val="0"/>
      <w:marTop w:val="0"/>
      <w:marBottom w:val="0"/>
      <w:divBdr>
        <w:top w:val="none" w:sz="0" w:space="0" w:color="auto"/>
        <w:left w:val="none" w:sz="0" w:space="0" w:color="auto"/>
        <w:bottom w:val="none" w:sz="0" w:space="0" w:color="auto"/>
        <w:right w:val="none" w:sz="0" w:space="0" w:color="auto"/>
      </w:divBdr>
    </w:div>
    <w:div w:id="295532266">
      <w:bodyDiv w:val="1"/>
      <w:marLeft w:val="0"/>
      <w:marRight w:val="0"/>
      <w:marTop w:val="0"/>
      <w:marBottom w:val="0"/>
      <w:divBdr>
        <w:top w:val="none" w:sz="0" w:space="0" w:color="auto"/>
        <w:left w:val="none" w:sz="0" w:space="0" w:color="auto"/>
        <w:bottom w:val="none" w:sz="0" w:space="0" w:color="auto"/>
        <w:right w:val="none" w:sz="0" w:space="0" w:color="auto"/>
      </w:divBdr>
      <w:divsChild>
        <w:div w:id="1841773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62903580">
      <w:bodyDiv w:val="1"/>
      <w:marLeft w:val="0"/>
      <w:marRight w:val="0"/>
      <w:marTop w:val="0"/>
      <w:marBottom w:val="0"/>
      <w:divBdr>
        <w:top w:val="none" w:sz="0" w:space="0" w:color="auto"/>
        <w:left w:val="none" w:sz="0" w:space="0" w:color="auto"/>
        <w:bottom w:val="none" w:sz="0" w:space="0" w:color="auto"/>
        <w:right w:val="none" w:sz="0" w:space="0" w:color="auto"/>
      </w:divBdr>
    </w:div>
    <w:div w:id="511727925">
      <w:bodyDiv w:val="1"/>
      <w:marLeft w:val="0"/>
      <w:marRight w:val="0"/>
      <w:marTop w:val="0"/>
      <w:marBottom w:val="0"/>
      <w:divBdr>
        <w:top w:val="none" w:sz="0" w:space="0" w:color="auto"/>
        <w:left w:val="none" w:sz="0" w:space="0" w:color="auto"/>
        <w:bottom w:val="none" w:sz="0" w:space="0" w:color="auto"/>
        <w:right w:val="none" w:sz="0" w:space="0" w:color="auto"/>
      </w:divBdr>
    </w:div>
    <w:div w:id="813331079">
      <w:bodyDiv w:val="1"/>
      <w:marLeft w:val="0"/>
      <w:marRight w:val="0"/>
      <w:marTop w:val="0"/>
      <w:marBottom w:val="0"/>
      <w:divBdr>
        <w:top w:val="none" w:sz="0" w:space="0" w:color="auto"/>
        <w:left w:val="none" w:sz="0" w:space="0" w:color="auto"/>
        <w:bottom w:val="none" w:sz="0" w:space="0" w:color="auto"/>
        <w:right w:val="none" w:sz="0" w:space="0" w:color="auto"/>
      </w:divBdr>
    </w:div>
    <w:div w:id="887373499">
      <w:bodyDiv w:val="1"/>
      <w:marLeft w:val="0"/>
      <w:marRight w:val="0"/>
      <w:marTop w:val="0"/>
      <w:marBottom w:val="0"/>
      <w:divBdr>
        <w:top w:val="none" w:sz="0" w:space="0" w:color="auto"/>
        <w:left w:val="none" w:sz="0" w:space="0" w:color="auto"/>
        <w:bottom w:val="none" w:sz="0" w:space="0" w:color="auto"/>
        <w:right w:val="none" w:sz="0" w:space="0" w:color="auto"/>
      </w:divBdr>
    </w:div>
    <w:div w:id="1098405271">
      <w:bodyDiv w:val="1"/>
      <w:marLeft w:val="0"/>
      <w:marRight w:val="0"/>
      <w:marTop w:val="0"/>
      <w:marBottom w:val="0"/>
      <w:divBdr>
        <w:top w:val="none" w:sz="0" w:space="0" w:color="auto"/>
        <w:left w:val="none" w:sz="0" w:space="0" w:color="auto"/>
        <w:bottom w:val="none" w:sz="0" w:space="0" w:color="auto"/>
        <w:right w:val="none" w:sz="0" w:space="0" w:color="auto"/>
      </w:divBdr>
    </w:div>
    <w:div w:id="1147698405">
      <w:bodyDiv w:val="1"/>
      <w:marLeft w:val="0"/>
      <w:marRight w:val="0"/>
      <w:marTop w:val="0"/>
      <w:marBottom w:val="0"/>
      <w:divBdr>
        <w:top w:val="none" w:sz="0" w:space="0" w:color="auto"/>
        <w:left w:val="none" w:sz="0" w:space="0" w:color="auto"/>
        <w:bottom w:val="none" w:sz="0" w:space="0" w:color="auto"/>
        <w:right w:val="none" w:sz="0" w:space="0" w:color="auto"/>
      </w:divBdr>
    </w:div>
    <w:div w:id="1225720895">
      <w:bodyDiv w:val="1"/>
      <w:marLeft w:val="0"/>
      <w:marRight w:val="0"/>
      <w:marTop w:val="0"/>
      <w:marBottom w:val="0"/>
      <w:divBdr>
        <w:top w:val="none" w:sz="0" w:space="0" w:color="auto"/>
        <w:left w:val="none" w:sz="0" w:space="0" w:color="auto"/>
        <w:bottom w:val="none" w:sz="0" w:space="0" w:color="auto"/>
        <w:right w:val="none" w:sz="0" w:space="0" w:color="auto"/>
      </w:divBdr>
    </w:div>
    <w:div w:id="14498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 Saqib</dc:creator>
  <cp:keywords/>
  <dc:description/>
  <cp:lastModifiedBy>Najm Saqib</cp:lastModifiedBy>
  <cp:revision>1</cp:revision>
  <dcterms:created xsi:type="dcterms:W3CDTF">2025-06-19T22:16:00Z</dcterms:created>
  <dcterms:modified xsi:type="dcterms:W3CDTF">2025-06-21T03:04:00Z</dcterms:modified>
</cp:coreProperties>
</file>