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E2BC7" w:rsidRPr="006A3B49" w:rsidRDefault="008E2BC7" w:rsidP="008E2BC7">
      <w:pPr>
        <w:pStyle w:val="NoSpacing"/>
        <w:spacing w:line="360" w:lineRule="auto"/>
        <w:rPr>
          <w:rFonts w:ascii="Times New Roman" w:hAnsi="Times New Roman" w:cs="Times New Roman"/>
          <w:b/>
          <w:sz w:val="24"/>
        </w:rPr>
      </w:pPr>
      <w:r w:rsidRPr="006A3B49">
        <w:rPr>
          <w:rFonts w:ascii="Times New Roman" w:hAnsi="Times New Roman" w:cs="Times New Roman"/>
          <w:b/>
          <w:sz w:val="24"/>
        </w:rPr>
        <w:t xml:space="preserve">NDAMZI DICKSON   </w:t>
      </w:r>
      <w:r>
        <w:rPr>
          <w:rFonts w:ascii="Times New Roman" w:hAnsi="Times New Roman" w:cs="Times New Roman"/>
          <w:b/>
          <w:sz w:val="24"/>
        </w:rPr>
        <w:tab/>
      </w:r>
      <w:r w:rsidRPr="006A3B49">
        <w:rPr>
          <w:rFonts w:ascii="Times New Roman" w:hAnsi="Times New Roman" w:cs="Times New Roman"/>
          <w:b/>
          <w:sz w:val="24"/>
        </w:rPr>
        <w:t xml:space="preserve">… </w:t>
      </w:r>
      <w:r>
        <w:rPr>
          <w:rFonts w:ascii="Times New Roman" w:hAnsi="Times New Roman" w:cs="Times New Roman"/>
          <w:b/>
          <w:sz w:val="24"/>
        </w:rPr>
        <w:tab/>
      </w:r>
      <w:r w:rsidRPr="006A3B49">
        <w:rPr>
          <w:rFonts w:ascii="Times New Roman" w:hAnsi="Times New Roman" w:cs="Times New Roman"/>
          <w:b/>
          <w:sz w:val="24"/>
        </w:rPr>
        <w:t>…</w:t>
      </w:r>
      <w:r>
        <w:rPr>
          <w:rFonts w:ascii="Times New Roman" w:hAnsi="Times New Roman" w:cs="Times New Roman"/>
          <w:b/>
          <w:sz w:val="24"/>
        </w:rPr>
        <w:tab/>
      </w:r>
      <w:r w:rsidRPr="006A3B49">
        <w:rPr>
          <w:rFonts w:ascii="Times New Roman" w:hAnsi="Times New Roman" w:cs="Times New Roman"/>
          <w:b/>
          <w:sz w:val="24"/>
        </w:rPr>
        <w:t>…</w:t>
      </w:r>
      <w:r>
        <w:rPr>
          <w:rFonts w:ascii="Times New Roman" w:hAnsi="Times New Roman" w:cs="Times New Roman"/>
          <w:b/>
          <w:sz w:val="24"/>
        </w:rPr>
        <w:tab/>
      </w:r>
      <w:r w:rsidRPr="006A3B49">
        <w:rPr>
          <w:rFonts w:ascii="Times New Roman" w:hAnsi="Times New Roman" w:cs="Times New Roman"/>
          <w:b/>
          <w:sz w:val="24"/>
        </w:rPr>
        <w:t>…</w:t>
      </w:r>
      <w:r>
        <w:rPr>
          <w:rFonts w:ascii="Times New Roman" w:hAnsi="Times New Roman" w:cs="Times New Roman"/>
          <w:b/>
          <w:sz w:val="24"/>
        </w:rPr>
        <w:tab/>
      </w:r>
      <w:r w:rsidRPr="006A3B49">
        <w:rPr>
          <w:rFonts w:ascii="Times New Roman" w:hAnsi="Times New Roman" w:cs="Times New Roman"/>
          <w:b/>
          <w:sz w:val="24"/>
        </w:rPr>
        <w:t>…</w:t>
      </w:r>
      <w:r>
        <w:rPr>
          <w:rFonts w:ascii="Times New Roman" w:hAnsi="Times New Roman" w:cs="Times New Roman"/>
          <w:b/>
          <w:sz w:val="24"/>
        </w:rPr>
        <w:tab/>
      </w:r>
      <w:r w:rsidR="0082002C">
        <w:rPr>
          <w:rFonts w:ascii="Times New Roman" w:hAnsi="Times New Roman" w:cs="Times New Roman"/>
          <w:b/>
          <w:sz w:val="24"/>
        </w:rPr>
        <w:t>…</w:t>
      </w:r>
      <w:r w:rsidRPr="006A3B49">
        <w:rPr>
          <w:rFonts w:ascii="Times New Roman" w:hAnsi="Times New Roman" w:cs="Times New Roman"/>
          <w:b/>
          <w:sz w:val="24"/>
        </w:rPr>
        <w:t xml:space="preserve">       APPELANT</w:t>
      </w:r>
    </w:p>
    <w:p w:rsidR="008E2BC7" w:rsidRPr="006A3B49" w:rsidRDefault="008E2BC7" w:rsidP="008E2BC7">
      <w:pPr>
        <w:pStyle w:val="NoSpacing"/>
        <w:spacing w:line="360" w:lineRule="auto"/>
        <w:ind w:left="3600" w:firstLine="720"/>
        <w:rPr>
          <w:rFonts w:ascii="Times New Roman" w:hAnsi="Times New Roman" w:cs="Times New Roman"/>
          <w:b/>
          <w:sz w:val="24"/>
        </w:rPr>
      </w:pPr>
      <w:proofErr w:type="gramStart"/>
      <w:r w:rsidRPr="006A3B49">
        <w:rPr>
          <w:rFonts w:ascii="Times New Roman" w:hAnsi="Times New Roman" w:cs="Times New Roman"/>
          <w:b/>
          <w:sz w:val="24"/>
        </w:rPr>
        <w:t>v</w:t>
      </w:r>
      <w:proofErr w:type="gramEnd"/>
      <w:r w:rsidRPr="006A3B49">
        <w:rPr>
          <w:rFonts w:ascii="Times New Roman" w:hAnsi="Times New Roman" w:cs="Times New Roman"/>
          <w:b/>
          <w:sz w:val="24"/>
        </w:rPr>
        <w:t>.</w:t>
      </w:r>
    </w:p>
    <w:p w:rsidR="008E2BC7" w:rsidRPr="006A3B49" w:rsidRDefault="008E2BC7" w:rsidP="0082002C">
      <w:pPr>
        <w:pStyle w:val="NoSpacing"/>
        <w:spacing w:line="480" w:lineRule="auto"/>
        <w:rPr>
          <w:rFonts w:ascii="Times New Roman" w:hAnsi="Times New Roman" w:cs="Times New Roman"/>
          <w:b/>
          <w:sz w:val="24"/>
        </w:rPr>
      </w:pPr>
      <w:r w:rsidRPr="006A3B49">
        <w:rPr>
          <w:rFonts w:ascii="Times New Roman" w:hAnsi="Times New Roman" w:cs="Times New Roman"/>
          <w:b/>
          <w:sz w:val="24"/>
        </w:rPr>
        <w:t xml:space="preserve">EMMANUEL OLA IJALAYE </w:t>
      </w:r>
      <w:r>
        <w:rPr>
          <w:rFonts w:ascii="Times New Roman" w:hAnsi="Times New Roman" w:cs="Times New Roman"/>
          <w:b/>
          <w:sz w:val="24"/>
        </w:rPr>
        <w:tab/>
      </w:r>
      <w:r w:rsidRPr="006A3B49">
        <w:rPr>
          <w:rFonts w:ascii="Times New Roman" w:hAnsi="Times New Roman" w:cs="Times New Roman"/>
          <w:b/>
          <w:sz w:val="24"/>
        </w:rPr>
        <w:t>…</w:t>
      </w:r>
      <w:r>
        <w:rPr>
          <w:rFonts w:ascii="Times New Roman" w:hAnsi="Times New Roman" w:cs="Times New Roman"/>
          <w:b/>
          <w:sz w:val="24"/>
        </w:rPr>
        <w:tab/>
        <w:t xml:space="preserve">… </w:t>
      </w:r>
      <w:r>
        <w:rPr>
          <w:rFonts w:ascii="Times New Roman" w:hAnsi="Times New Roman" w:cs="Times New Roman"/>
          <w:b/>
          <w:sz w:val="24"/>
        </w:rPr>
        <w:tab/>
      </w:r>
      <w:r w:rsidRPr="006A3B49">
        <w:rPr>
          <w:rFonts w:ascii="Times New Roman" w:hAnsi="Times New Roman" w:cs="Times New Roman"/>
          <w:b/>
          <w:sz w:val="24"/>
        </w:rPr>
        <w:t>…</w:t>
      </w:r>
      <w:r>
        <w:rPr>
          <w:rFonts w:ascii="Times New Roman" w:hAnsi="Times New Roman" w:cs="Times New Roman"/>
          <w:b/>
          <w:sz w:val="24"/>
        </w:rPr>
        <w:tab/>
      </w:r>
      <w:r w:rsidRPr="006A3B49">
        <w:rPr>
          <w:rFonts w:ascii="Times New Roman" w:hAnsi="Times New Roman" w:cs="Times New Roman"/>
          <w:b/>
          <w:sz w:val="24"/>
        </w:rPr>
        <w:t xml:space="preserve">…    </w:t>
      </w:r>
      <w:r>
        <w:rPr>
          <w:rFonts w:ascii="Times New Roman" w:hAnsi="Times New Roman" w:cs="Times New Roman"/>
          <w:b/>
          <w:sz w:val="24"/>
        </w:rPr>
        <w:tab/>
        <w:t xml:space="preserve"> </w:t>
      </w:r>
      <w:r w:rsidR="0082002C">
        <w:rPr>
          <w:rFonts w:ascii="Times New Roman" w:hAnsi="Times New Roman" w:cs="Times New Roman"/>
          <w:b/>
          <w:sz w:val="24"/>
        </w:rPr>
        <w:t xml:space="preserve">    </w:t>
      </w:r>
      <w:r w:rsidRPr="006A3B49">
        <w:rPr>
          <w:rFonts w:ascii="Times New Roman" w:hAnsi="Times New Roman" w:cs="Times New Roman"/>
          <w:b/>
          <w:sz w:val="24"/>
        </w:rPr>
        <w:t>RESPONDENT</w:t>
      </w:r>
    </w:p>
    <w:p w:rsidR="008E2BC7" w:rsidRPr="006A3B49" w:rsidRDefault="008E2BC7" w:rsidP="008E2BC7">
      <w:pPr>
        <w:pStyle w:val="NoSpacing"/>
        <w:ind w:left="567" w:hanging="567"/>
        <w:jc w:val="both"/>
        <w:rPr>
          <w:rFonts w:ascii="Times New Roman" w:hAnsi="Times New Roman" w:cs="Times New Roman"/>
          <w:b/>
          <w:sz w:val="24"/>
        </w:rPr>
      </w:pPr>
      <w:r w:rsidRPr="00C823E3">
        <w:rPr>
          <w:rFonts w:ascii="Times New Roman" w:hAnsi="Times New Roman" w:cs="Times New Roman"/>
          <w:sz w:val="24"/>
        </w:rPr>
        <w:t>Supreme Court of Nigeria (</w:t>
      </w:r>
      <w:r w:rsidRPr="006A3B49">
        <w:rPr>
          <w:rFonts w:ascii="Times New Roman" w:hAnsi="Times New Roman" w:cs="Times New Roman"/>
          <w:b/>
          <w:sz w:val="24"/>
        </w:rPr>
        <w:t xml:space="preserve">Emmanuel </w:t>
      </w:r>
      <w:proofErr w:type="spellStart"/>
      <w:r w:rsidRPr="006A3B49">
        <w:rPr>
          <w:rFonts w:ascii="Times New Roman" w:hAnsi="Times New Roman" w:cs="Times New Roman"/>
          <w:b/>
          <w:sz w:val="24"/>
        </w:rPr>
        <w:t>Akomaye</w:t>
      </w:r>
      <w:proofErr w:type="spellEnd"/>
      <w:r w:rsidRPr="006A3B49">
        <w:rPr>
          <w:rFonts w:ascii="Times New Roman" w:hAnsi="Times New Roman" w:cs="Times New Roman"/>
          <w:b/>
          <w:sz w:val="24"/>
        </w:rPr>
        <w:t xml:space="preserve"> </w:t>
      </w:r>
      <w:proofErr w:type="spellStart"/>
      <w:r w:rsidRPr="006A3B49">
        <w:rPr>
          <w:rFonts w:ascii="Times New Roman" w:hAnsi="Times New Roman" w:cs="Times New Roman"/>
          <w:b/>
          <w:sz w:val="24"/>
        </w:rPr>
        <w:t>Agim</w:t>
      </w:r>
      <w:proofErr w:type="spellEnd"/>
      <w:r w:rsidRPr="006A3B49">
        <w:rPr>
          <w:rFonts w:ascii="Times New Roman" w:hAnsi="Times New Roman" w:cs="Times New Roman"/>
          <w:b/>
          <w:sz w:val="24"/>
        </w:rPr>
        <w:t xml:space="preserve">, </w:t>
      </w:r>
      <w:proofErr w:type="spellStart"/>
      <w:r w:rsidRPr="006A3B49">
        <w:rPr>
          <w:rFonts w:ascii="Times New Roman" w:hAnsi="Times New Roman" w:cs="Times New Roman"/>
          <w:b/>
          <w:sz w:val="24"/>
        </w:rPr>
        <w:t>Chioma</w:t>
      </w:r>
      <w:proofErr w:type="spellEnd"/>
      <w:r w:rsidRPr="006A3B49">
        <w:rPr>
          <w:rFonts w:ascii="Times New Roman" w:hAnsi="Times New Roman" w:cs="Times New Roman"/>
          <w:b/>
          <w:sz w:val="24"/>
        </w:rPr>
        <w:t xml:space="preserve"> </w:t>
      </w:r>
      <w:proofErr w:type="spellStart"/>
      <w:r w:rsidRPr="006A3B49">
        <w:rPr>
          <w:rFonts w:ascii="Times New Roman" w:hAnsi="Times New Roman" w:cs="Times New Roman"/>
          <w:b/>
          <w:sz w:val="24"/>
        </w:rPr>
        <w:t>Egondu</w:t>
      </w:r>
      <w:proofErr w:type="spellEnd"/>
      <w:r w:rsidRPr="006A3B49">
        <w:rPr>
          <w:rFonts w:ascii="Times New Roman" w:hAnsi="Times New Roman" w:cs="Times New Roman"/>
          <w:b/>
          <w:sz w:val="24"/>
        </w:rPr>
        <w:t xml:space="preserve"> </w:t>
      </w:r>
      <w:proofErr w:type="spellStart"/>
      <w:r w:rsidRPr="006A3B49">
        <w:rPr>
          <w:rFonts w:ascii="Times New Roman" w:hAnsi="Times New Roman" w:cs="Times New Roman"/>
          <w:b/>
          <w:sz w:val="24"/>
        </w:rPr>
        <w:t>Nwo</w:t>
      </w:r>
      <w:r>
        <w:rPr>
          <w:rFonts w:ascii="Times New Roman" w:hAnsi="Times New Roman" w:cs="Times New Roman"/>
          <w:b/>
          <w:sz w:val="24"/>
        </w:rPr>
        <w:t>su-Iheme,Haruna</w:t>
      </w:r>
      <w:proofErr w:type="spellEnd"/>
      <w:r>
        <w:rPr>
          <w:rFonts w:ascii="Times New Roman" w:hAnsi="Times New Roman" w:cs="Times New Roman"/>
          <w:b/>
          <w:sz w:val="24"/>
        </w:rPr>
        <w:t xml:space="preserve"> Simon </w:t>
      </w:r>
      <w:proofErr w:type="spellStart"/>
      <w:r>
        <w:rPr>
          <w:rFonts w:ascii="Times New Roman" w:hAnsi="Times New Roman" w:cs="Times New Roman"/>
          <w:b/>
          <w:sz w:val="24"/>
        </w:rPr>
        <w:t>Tsammani</w:t>
      </w:r>
      <w:proofErr w:type="spellEnd"/>
      <w:r>
        <w:rPr>
          <w:rFonts w:ascii="Times New Roman" w:hAnsi="Times New Roman" w:cs="Times New Roman"/>
          <w:b/>
          <w:sz w:val="24"/>
        </w:rPr>
        <w:t xml:space="preserve">, </w:t>
      </w:r>
      <w:proofErr w:type="spellStart"/>
      <w:r w:rsidRPr="006A3B49">
        <w:rPr>
          <w:rFonts w:ascii="Times New Roman" w:hAnsi="Times New Roman" w:cs="Times New Roman"/>
          <w:b/>
          <w:sz w:val="24"/>
        </w:rPr>
        <w:t>Habeeb</w:t>
      </w:r>
      <w:proofErr w:type="spellEnd"/>
      <w:r w:rsidRPr="006A3B49">
        <w:rPr>
          <w:rFonts w:ascii="Times New Roman" w:hAnsi="Times New Roman" w:cs="Times New Roman"/>
          <w:b/>
          <w:sz w:val="24"/>
        </w:rPr>
        <w:t xml:space="preserve"> </w:t>
      </w:r>
      <w:proofErr w:type="spellStart"/>
      <w:r w:rsidRPr="006A3B49">
        <w:rPr>
          <w:rFonts w:ascii="Times New Roman" w:hAnsi="Times New Roman" w:cs="Times New Roman"/>
          <w:b/>
          <w:sz w:val="24"/>
        </w:rPr>
        <w:t>Adewale</w:t>
      </w:r>
      <w:proofErr w:type="spellEnd"/>
      <w:r w:rsidRPr="006A3B49">
        <w:rPr>
          <w:rFonts w:ascii="Times New Roman" w:hAnsi="Times New Roman" w:cs="Times New Roman"/>
          <w:b/>
          <w:sz w:val="24"/>
        </w:rPr>
        <w:t xml:space="preserve"> </w:t>
      </w:r>
      <w:proofErr w:type="spellStart"/>
      <w:r w:rsidRPr="006A3B49">
        <w:rPr>
          <w:rFonts w:ascii="Times New Roman" w:hAnsi="Times New Roman" w:cs="Times New Roman"/>
          <w:b/>
          <w:sz w:val="24"/>
        </w:rPr>
        <w:t>Olumuyiwa</w:t>
      </w:r>
      <w:proofErr w:type="spellEnd"/>
      <w:r w:rsidRPr="006A3B49">
        <w:rPr>
          <w:rFonts w:ascii="Times New Roman" w:hAnsi="Times New Roman" w:cs="Times New Roman"/>
          <w:b/>
          <w:sz w:val="24"/>
        </w:rPr>
        <w:t xml:space="preserve"> </w:t>
      </w:r>
      <w:proofErr w:type="spellStart"/>
      <w:r w:rsidRPr="006A3B49">
        <w:rPr>
          <w:rFonts w:ascii="Times New Roman" w:hAnsi="Times New Roman" w:cs="Times New Roman"/>
          <w:b/>
          <w:sz w:val="24"/>
        </w:rPr>
        <w:t>Abiru</w:t>
      </w:r>
      <w:proofErr w:type="spellEnd"/>
      <w:r w:rsidRPr="006A3B49">
        <w:rPr>
          <w:rFonts w:ascii="Times New Roman" w:hAnsi="Times New Roman" w:cs="Times New Roman"/>
          <w:b/>
          <w:sz w:val="24"/>
        </w:rPr>
        <w:t xml:space="preserve">, Mohammed Baba </w:t>
      </w:r>
      <w:proofErr w:type="spellStart"/>
      <w:r w:rsidRPr="006A3B49">
        <w:rPr>
          <w:rFonts w:ascii="Times New Roman" w:hAnsi="Times New Roman" w:cs="Times New Roman"/>
          <w:b/>
          <w:sz w:val="24"/>
        </w:rPr>
        <w:t>Idris</w:t>
      </w:r>
      <w:proofErr w:type="spellEnd"/>
      <w:r w:rsidRPr="006A3B49">
        <w:rPr>
          <w:rFonts w:ascii="Times New Roman" w:hAnsi="Times New Roman" w:cs="Times New Roman"/>
          <w:b/>
          <w:sz w:val="24"/>
        </w:rPr>
        <w:t xml:space="preserve"> JJ.SC.</w:t>
      </w:r>
      <w:r w:rsidRPr="006A3B49">
        <w:rPr>
          <w:rFonts w:ascii="Times New Roman" w:hAnsi="Times New Roman" w:cs="Times New Roman"/>
          <w:sz w:val="24"/>
        </w:rPr>
        <w:t>)</w:t>
      </w:r>
      <w:r>
        <w:rPr>
          <w:rFonts w:ascii="Times New Roman" w:hAnsi="Times New Roman" w:cs="Times New Roman"/>
          <w:sz w:val="24"/>
        </w:rPr>
        <w:t xml:space="preserve"> Friday, February 07, 2025</w:t>
      </w:r>
    </w:p>
    <w:p w:rsidR="008E2BC7" w:rsidRPr="006A3B49" w:rsidRDefault="008E2BC7" w:rsidP="008E2BC7">
      <w:pPr>
        <w:pStyle w:val="NoSpacing"/>
        <w:jc w:val="right"/>
        <w:rPr>
          <w:rFonts w:ascii="Times New Roman" w:hAnsi="Times New Roman" w:cs="Times New Roman"/>
          <w:b/>
          <w:sz w:val="24"/>
        </w:rPr>
      </w:pPr>
      <w:r w:rsidRPr="00C823E3">
        <w:rPr>
          <w:rFonts w:ascii="Times New Roman" w:hAnsi="Times New Roman" w:cs="Times New Roman"/>
          <w:sz w:val="24"/>
        </w:rPr>
        <w:t xml:space="preserve">                                                                                                                                                             </w:t>
      </w:r>
      <w:r w:rsidRPr="006A3B49">
        <w:rPr>
          <w:rFonts w:ascii="Times New Roman" w:hAnsi="Times New Roman" w:cs="Times New Roman"/>
          <w:b/>
          <w:sz w:val="24"/>
        </w:rPr>
        <w:t>APPEAL NO.SC.257/2007</w:t>
      </w:r>
    </w:p>
    <w:p w:rsidR="008E2BC7" w:rsidRPr="00C823E3" w:rsidRDefault="008E2BC7" w:rsidP="008E2BC7">
      <w:pPr>
        <w:pStyle w:val="NoSpacing"/>
        <w:rPr>
          <w:rFonts w:ascii="Times New Roman" w:hAnsi="Times New Roman" w:cs="Times New Roman"/>
          <w:sz w:val="24"/>
        </w:rPr>
      </w:pPr>
    </w:p>
    <w:p w:rsidR="008E2BC7" w:rsidRPr="006A3B49" w:rsidRDefault="008E2BC7" w:rsidP="008E2BC7">
      <w:pPr>
        <w:pStyle w:val="NoSpacing"/>
        <w:ind w:left="567" w:hanging="567"/>
        <w:jc w:val="both"/>
        <w:rPr>
          <w:rFonts w:ascii="Times New Roman" w:hAnsi="Times New Roman" w:cs="Times New Roman"/>
          <w:b/>
          <w:sz w:val="24"/>
        </w:rPr>
      </w:pPr>
      <w:bookmarkStart w:id="0" w:name="_Hlk198285427"/>
      <w:r w:rsidRPr="006A3B49">
        <w:rPr>
          <w:rFonts w:ascii="Times New Roman" w:hAnsi="Times New Roman" w:cs="Times New Roman"/>
          <w:b/>
          <w:sz w:val="24"/>
        </w:rPr>
        <w:t>APPEALS – NOTICE OF APPEAL – Originating Process of an appeal – Defect thereon – Whether rob the Court of her jurisdiction</w:t>
      </w:r>
    </w:p>
    <w:p w:rsidR="008E2BC7" w:rsidRDefault="008E2BC7" w:rsidP="008E2BC7">
      <w:pPr>
        <w:pStyle w:val="NoSpacing"/>
        <w:ind w:left="567" w:hanging="567"/>
        <w:jc w:val="both"/>
        <w:rPr>
          <w:rFonts w:ascii="Times New Roman" w:hAnsi="Times New Roman" w:cs="Times New Roman"/>
          <w:b/>
          <w:sz w:val="24"/>
        </w:rPr>
      </w:pPr>
    </w:p>
    <w:p w:rsidR="008E2BC7" w:rsidRPr="006A3B49" w:rsidRDefault="008E2BC7" w:rsidP="008E2BC7">
      <w:pPr>
        <w:pStyle w:val="NoSpacing"/>
        <w:ind w:left="567" w:hanging="567"/>
        <w:jc w:val="both"/>
        <w:rPr>
          <w:rFonts w:ascii="Times New Roman" w:hAnsi="Times New Roman" w:cs="Times New Roman"/>
          <w:b/>
          <w:sz w:val="24"/>
        </w:rPr>
      </w:pPr>
      <w:r w:rsidRPr="006A3B49">
        <w:rPr>
          <w:rFonts w:ascii="Times New Roman" w:hAnsi="Times New Roman" w:cs="Times New Roman"/>
          <w:b/>
          <w:sz w:val="24"/>
        </w:rPr>
        <w:t>APPEALS – FILLING FEES - Failure to pay – Effect on an Appeal</w:t>
      </w:r>
    </w:p>
    <w:p w:rsidR="008E2BC7" w:rsidRDefault="008E2BC7" w:rsidP="008E2BC7">
      <w:pPr>
        <w:pStyle w:val="NoSpacing"/>
        <w:ind w:left="567" w:hanging="567"/>
        <w:jc w:val="both"/>
        <w:rPr>
          <w:rFonts w:ascii="Times New Roman" w:hAnsi="Times New Roman" w:cs="Times New Roman"/>
          <w:b/>
          <w:sz w:val="24"/>
        </w:rPr>
      </w:pPr>
    </w:p>
    <w:p w:rsidR="008E2BC7" w:rsidRPr="006A3B49" w:rsidRDefault="008E2BC7" w:rsidP="008E2BC7">
      <w:pPr>
        <w:pStyle w:val="NoSpacing"/>
        <w:ind w:left="567" w:hanging="567"/>
        <w:jc w:val="both"/>
        <w:rPr>
          <w:rFonts w:ascii="Times New Roman" w:hAnsi="Times New Roman" w:cs="Times New Roman"/>
          <w:b/>
          <w:sz w:val="24"/>
        </w:rPr>
      </w:pPr>
      <w:r w:rsidRPr="006A3B49">
        <w:rPr>
          <w:rFonts w:ascii="Times New Roman" w:hAnsi="Times New Roman" w:cs="Times New Roman"/>
          <w:b/>
          <w:sz w:val="24"/>
        </w:rPr>
        <w:t xml:space="preserve">COURT – ISSUE RAISED SUO MOTU - Rule against raising matters </w:t>
      </w:r>
      <w:proofErr w:type="spellStart"/>
      <w:r w:rsidRPr="006A3B49">
        <w:rPr>
          <w:rFonts w:ascii="Times New Roman" w:hAnsi="Times New Roman" w:cs="Times New Roman"/>
          <w:b/>
          <w:sz w:val="24"/>
        </w:rPr>
        <w:t>suo</w:t>
      </w:r>
      <w:proofErr w:type="spellEnd"/>
      <w:r w:rsidRPr="006A3B49">
        <w:rPr>
          <w:rFonts w:ascii="Times New Roman" w:hAnsi="Times New Roman" w:cs="Times New Roman"/>
          <w:b/>
          <w:sz w:val="24"/>
        </w:rPr>
        <w:t xml:space="preserve"> </w:t>
      </w:r>
      <w:proofErr w:type="spellStart"/>
      <w:r w:rsidRPr="006A3B49">
        <w:rPr>
          <w:rFonts w:ascii="Times New Roman" w:hAnsi="Times New Roman" w:cs="Times New Roman"/>
          <w:b/>
          <w:sz w:val="24"/>
        </w:rPr>
        <w:t>motu</w:t>
      </w:r>
      <w:proofErr w:type="spellEnd"/>
      <w:r w:rsidRPr="006A3B49">
        <w:rPr>
          <w:rFonts w:ascii="Times New Roman" w:hAnsi="Times New Roman" w:cs="Times New Roman"/>
          <w:b/>
          <w:sz w:val="24"/>
        </w:rPr>
        <w:t xml:space="preserve"> without inviting addresses from counsel – Exceptions</w:t>
      </w:r>
    </w:p>
    <w:p w:rsidR="008E2BC7" w:rsidRDefault="008E2BC7" w:rsidP="008E2BC7">
      <w:pPr>
        <w:pStyle w:val="NoSpacing"/>
        <w:ind w:left="567" w:hanging="567"/>
        <w:jc w:val="both"/>
        <w:rPr>
          <w:rFonts w:ascii="Times New Roman" w:hAnsi="Times New Roman" w:cs="Times New Roman"/>
          <w:b/>
          <w:sz w:val="24"/>
        </w:rPr>
      </w:pPr>
    </w:p>
    <w:p w:rsidR="008E2BC7" w:rsidRPr="006A3B49" w:rsidRDefault="008E2BC7" w:rsidP="008E2BC7">
      <w:pPr>
        <w:pStyle w:val="NoSpacing"/>
        <w:ind w:left="567" w:hanging="567"/>
        <w:jc w:val="both"/>
        <w:rPr>
          <w:rFonts w:ascii="Times New Roman" w:hAnsi="Times New Roman" w:cs="Times New Roman"/>
          <w:b/>
          <w:sz w:val="24"/>
        </w:rPr>
      </w:pPr>
      <w:r w:rsidRPr="006A3B49">
        <w:rPr>
          <w:rFonts w:ascii="Times New Roman" w:hAnsi="Times New Roman" w:cs="Times New Roman"/>
          <w:b/>
          <w:sz w:val="24"/>
        </w:rPr>
        <w:t>EVIDENCE – BURDEN OF PROOF IN CIVIL CLAIMS – Initial burden on Plaintiff – When shifted – Appellant/Defendant/Counter Claimant pleaded that disputed Property is not abandoned</w:t>
      </w:r>
    </w:p>
    <w:p w:rsidR="008E2BC7" w:rsidRDefault="008E2BC7" w:rsidP="008E2BC7">
      <w:pPr>
        <w:pStyle w:val="NoSpacing"/>
        <w:ind w:left="567" w:hanging="567"/>
        <w:jc w:val="both"/>
        <w:rPr>
          <w:rFonts w:ascii="Times New Roman" w:hAnsi="Times New Roman" w:cs="Times New Roman"/>
          <w:b/>
          <w:sz w:val="24"/>
        </w:rPr>
      </w:pPr>
    </w:p>
    <w:p w:rsidR="008E2BC7" w:rsidRPr="006A3B49" w:rsidRDefault="008E2BC7" w:rsidP="008E2BC7">
      <w:pPr>
        <w:pStyle w:val="NoSpacing"/>
        <w:ind w:left="567" w:hanging="567"/>
        <w:jc w:val="both"/>
        <w:rPr>
          <w:rFonts w:ascii="Times New Roman" w:hAnsi="Times New Roman" w:cs="Times New Roman"/>
          <w:b/>
          <w:sz w:val="24"/>
        </w:rPr>
      </w:pPr>
      <w:r w:rsidRPr="006A3B49">
        <w:rPr>
          <w:rFonts w:ascii="Times New Roman" w:hAnsi="Times New Roman" w:cs="Times New Roman"/>
          <w:b/>
          <w:sz w:val="24"/>
        </w:rPr>
        <w:t>LAND LAW – PROOF OF TITLE – Methods of - Appellants based his title on Traditional History - How proved</w:t>
      </w:r>
    </w:p>
    <w:bookmarkEnd w:id="0"/>
    <w:p w:rsidR="008E2BC7" w:rsidRDefault="008E2BC7" w:rsidP="008E2BC7">
      <w:pPr>
        <w:pStyle w:val="NoSpacing"/>
        <w:ind w:left="567" w:hanging="567"/>
        <w:jc w:val="both"/>
        <w:rPr>
          <w:rFonts w:ascii="Times New Roman" w:hAnsi="Times New Roman" w:cs="Times New Roman"/>
          <w:b/>
          <w:sz w:val="24"/>
        </w:rPr>
      </w:pPr>
    </w:p>
    <w:p w:rsidR="008E2BC7" w:rsidRPr="006A3B49" w:rsidRDefault="008E2BC7" w:rsidP="008E2BC7">
      <w:pPr>
        <w:pStyle w:val="NoSpacing"/>
        <w:ind w:left="567" w:hanging="567"/>
        <w:jc w:val="both"/>
        <w:rPr>
          <w:rFonts w:ascii="Times New Roman" w:hAnsi="Times New Roman" w:cs="Times New Roman"/>
          <w:b/>
          <w:sz w:val="24"/>
        </w:rPr>
      </w:pPr>
      <w:r w:rsidRPr="006A3B49">
        <w:rPr>
          <w:rFonts w:ascii="Times New Roman" w:hAnsi="Times New Roman" w:cs="Times New Roman"/>
          <w:b/>
          <w:sz w:val="24"/>
        </w:rPr>
        <w:t>FACTS:</w:t>
      </w:r>
    </w:p>
    <w:p w:rsidR="008E2BC7" w:rsidRPr="00C823E3" w:rsidRDefault="008E2BC7" w:rsidP="008E2BC7">
      <w:pPr>
        <w:pStyle w:val="NoSpacing"/>
        <w:jc w:val="both"/>
        <w:rPr>
          <w:rFonts w:ascii="Times New Roman" w:hAnsi="Times New Roman" w:cs="Times New Roman"/>
          <w:sz w:val="24"/>
        </w:rPr>
      </w:pPr>
      <w:r w:rsidRPr="00C823E3">
        <w:rPr>
          <w:rFonts w:ascii="Times New Roman" w:hAnsi="Times New Roman" w:cs="Times New Roman"/>
          <w:sz w:val="24"/>
        </w:rPr>
        <w:t>The Respondent (Plaintiff at the trial court) instituted an action before the Rivers State High Court claiming damages and injunctive reliefs against the Appellant for trespass on to the disputed property.</w:t>
      </w:r>
    </w:p>
    <w:p w:rsidR="008E2BC7" w:rsidRDefault="008E2BC7" w:rsidP="008E2BC7">
      <w:pPr>
        <w:pStyle w:val="NoSpacing"/>
        <w:jc w:val="both"/>
        <w:rPr>
          <w:rFonts w:ascii="Times New Roman" w:hAnsi="Times New Roman" w:cs="Times New Roman"/>
          <w:sz w:val="24"/>
        </w:rPr>
      </w:pPr>
      <w:r w:rsidRPr="00C823E3">
        <w:rPr>
          <w:rFonts w:ascii="Times New Roman" w:hAnsi="Times New Roman" w:cs="Times New Roman"/>
          <w:sz w:val="24"/>
        </w:rPr>
        <w:t>It was the Respondent’s case that by a letter dated the 27/04/1978, the Abandoned Property Implementation Committee offered a building to him for sale at the sum of N5</w:t>
      </w:r>
      <w:proofErr w:type="gramStart"/>
      <w:r w:rsidRPr="00C823E3">
        <w:rPr>
          <w:rFonts w:ascii="Times New Roman" w:hAnsi="Times New Roman" w:cs="Times New Roman"/>
          <w:sz w:val="24"/>
        </w:rPr>
        <w:t>,800</w:t>
      </w:r>
      <w:proofErr w:type="gramEnd"/>
      <w:r w:rsidRPr="00C823E3">
        <w:rPr>
          <w:rFonts w:ascii="Times New Roman" w:hAnsi="Times New Roman" w:cs="Times New Roman"/>
          <w:sz w:val="24"/>
        </w:rPr>
        <w:t>. He accepted the offer, purchased, entered into possession and exercised ownership rights over it including demanding for rent from tenants. He also applied for Certificate of Occupancy in respect of the land and it was granted. He further claimed that the tenants were owing rent in arrears and that he instituted an action against them at the Rent Tribunal and that while the case was pending, the Appellant entered into the premises without permission and forcibly ejected the tenants and removed all doors and windows of the building and caused extensive damage to it. He stated that as a result, the tenants absconded without paying the outs</w:t>
      </w:r>
      <w:r>
        <w:rPr>
          <w:rFonts w:ascii="Times New Roman" w:hAnsi="Times New Roman" w:cs="Times New Roman"/>
          <w:sz w:val="24"/>
        </w:rPr>
        <w:t xml:space="preserve">tanding rents and </w:t>
      </w:r>
      <w:proofErr w:type="spellStart"/>
      <w:r>
        <w:rPr>
          <w:rFonts w:ascii="Times New Roman" w:hAnsi="Times New Roman" w:cs="Times New Roman"/>
          <w:sz w:val="24"/>
        </w:rPr>
        <w:t>mesne</w:t>
      </w:r>
      <w:proofErr w:type="spellEnd"/>
      <w:r>
        <w:rPr>
          <w:rFonts w:ascii="Times New Roman" w:hAnsi="Times New Roman" w:cs="Times New Roman"/>
          <w:sz w:val="24"/>
        </w:rPr>
        <w:t xml:space="preserve"> profit.</w:t>
      </w:r>
    </w:p>
    <w:p w:rsidR="008E2BC7" w:rsidRPr="00C823E3" w:rsidRDefault="008E2BC7" w:rsidP="008E2BC7">
      <w:pPr>
        <w:pStyle w:val="NoSpacing"/>
        <w:jc w:val="both"/>
        <w:rPr>
          <w:rFonts w:ascii="Times New Roman" w:hAnsi="Times New Roman" w:cs="Times New Roman"/>
          <w:sz w:val="24"/>
        </w:rPr>
      </w:pPr>
      <w:r w:rsidRPr="00C823E3">
        <w:rPr>
          <w:rFonts w:ascii="Times New Roman" w:hAnsi="Times New Roman" w:cs="Times New Roman"/>
          <w:sz w:val="24"/>
        </w:rPr>
        <w:t xml:space="preserve">The Appellant filed his Statement of Defence and a Counter-claim, stating that he was defending the action on behalf of himself and his family. It was his case that the property belonged to his family and that it was not an abandoned property. That sometime in 1958, one </w:t>
      </w:r>
      <w:proofErr w:type="spellStart"/>
      <w:r w:rsidRPr="00C823E3">
        <w:rPr>
          <w:rFonts w:ascii="Times New Roman" w:hAnsi="Times New Roman" w:cs="Times New Roman"/>
          <w:sz w:val="24"/>
        </w:rPr>
        <w:t>Kalu</w:t>
      </w:r>
      <w:proofErr w:type="spellEnd"/>
      <w:r w:rsidRPr="00C823E3">
        <w:rPr>
          <w:rFonts w:ascii="Times New Roman" w:hAnsi="Times New Roman" w:cs="Times New Roman"/>
          <w:sz w:val="24"/>
        </w:rPr>
        <w:t xml:space="preserve"> </w:t>
      </w:r>
      <w:proofErr w:type="spellStart"/>
      <w:r w:rsidRPr="00C823E3">
        <w:rPr>
          <w:rFonts w:ascii="Times New Roman" w:hAnsi="Times New Roman" w:cs="Times New Roman"/>
          <w:sz w:val="24"/>
        </w:rPr>
        <w:t>Okoro</w:t>
      </w:r>
      <w:proofErr w:type="spellEnd"/>
      <w:r w:rsidRPr="00C823E3">
        <w:rPr>
          <w:rFonts w:ascii="Times New Roman" w:hAnsi="Times New Roman" w:cs="Times New Roman"/>
          <w:sz w:val="24"/>
        </w:rPr>
        <w:t xml:space="preserve">, an Ibo man without authority erected a building on the land. He later left and his son Victor, moved in and refused to leave the house, that </w:t>
      </w:r>
      <w:r w:rsidRPr="00C823E3">
        <w:rPr>
          <w:rFonts w:ascii="Times New Roman" w:hAnsi="Times New Roman" w:cs="Times New Roman"/>
          <w:sz w:val="24"/>
        </w:rPr>
        <w:lastRenderedPageBreak/>
        <w:t>he ejected all the occupants in the house by filing a suit against the said Victor before the Customary Court and obtained judgement. The judgment was admitted as Exhibit G. He stated further that he took possession of the property in July 1992 and embarked on the renovation when the Respondent surfaced and claimed ownership. He asked for declaration that his family is the owner and entitled to the right of occupancy over the disputed property</w:t>
      </w:r>
    </w:p>
    <w:p w:rsidR="008E2BC7" w:rsidRPr="00C823E3" w:rsidRDefault="008E2BC7" w:rsidP="008E2BC7">
      <w:pPr>
        <w:pStyle w:val="NoSpacing"/>
        <w:jc w:val="both"/>
        <w:rPr>
          <w:rFonts w:ascii="Times New Roman" w:hAnsi="Times New Roman" w:cs="Times New Roman"/>
          <w:sz w:val="24"/>
        </w:rPr>
      </w:pPr>
      <w:r w:rsidRPr="00C823E3">
        <w:rPr>
          <w:rFonts w:ascii="Times New Roman" w:hAnsi="Times New Roman" w:cs="Times New Roman"/>
          <w:sz w:val="24"/>
        </w:rPr>
        <w:t>The trial court granted the respondent’s relief and dismissed the appellant’s counter claim.  It held that there was no evidence connecting the Appellant and his family to the property before 1989 and 1992, that there was nothing to show that the Appellant had the authority of his family to bring or defend the matters and that the appellant’s reliance on Exhibit G, a judgment from a Customary Court was of no consequence for lack of jurisdiction over land located in urban areas.</w:t>
      </w:r>
    </w:p>
    <w:p w:rsidR="008E2BC7" w:rsidRDefault="008E2BC7" w:rsidP="008E2BC7">
      <w:pPr>
        <w:pStyle w:val="NoSpacing"/>
        <w:jc w:val="both"/>
        <w:rPr>
          <w:rFonts w:ascii="Times New Roman" w:hAnsi="Times New Roman" w:cs="Times New Roman"/>
          <w:sz w:val="24"/>
        </w:rPr>
      </w:pPr>
      <w:r w:rsidRPr="00C823E3">
        <w:rPr>
          <w:rFonts w:ascii="Times New Roman" w:hAnsi="Times New Roman" w:cs="Times New Roman"/>
          <w:sz w:val="24"/>
        </w:rPr>
        <w:t>Dissatisfied with the judgment of the trial Court, the Appellant appealed to the Court of Appeal. The Court also held that the Appellant had the duty to join the APIC as a proper and necessary party if he really wanted to show that the property was not an abandoned property. It was further held that Exhibit G relied on by the Appellant was a nullity.</w:t>
      </w:r>
    </w:p>
    <w:p w:rsidR="008E2BC7" w:rsidRPr="00C823E3" w:rsidRDefault="008E2BC7" w:rsidP="008E2BC7">
      <w:pPr>
        <w:pStyle w:val="NoSpacing"/>
        <w:jc w:val="both"/>
        <w:rPr>
          <w:rFonts w:ascii="Times New Roman" w:hAnsi="Times New Roman" w:cs="Times New Roman"/>
          <w:sz w:val="24"/>
        </w:rPr>
      </w:pPr>
      <w:r w:rsidRPr="00C823E3">
        <w:rPr>
          <w:rFonts w:ascii="Times New Roman" w:hAnsi="Times New Roman" w:cs="Times New Roman"/>
          <w:sz w:val="24"/>
        </w:rPr>
        <w:t>Still dissatisfied, the Appellant has appealed to the Supreme Court.</w:t>
      </w:r>
    </w:p>
    <w:p w:rsidR="008E2BC7" w:rsidRDefault="008E2BC7" w:rsidP="008E2BC7">
      <w:pPr>
        <w:pStyle w:val="NoSpacing"/>
        <w:rPr>
          <w:rFonts w:ascii="Times New Roman" w:hAnsi="Times New Roman" w:cs="Times New Roman"/>
          <w:sz w:val="24"/>
        </w:rPr>
      </w:pPr>
    </w:p>
    <w:p w:rsidR="008E2BC7" w:rsidRPr="00BB6546" w:rsidRDefault="008E2BC7" w:rsidP="008E2BC7">
      <w:pPr>
        <w:pStyle w:val="NoSpacing"/>
        <w:rPr>
          <w:rFonts w:ascii="Times New Roman" w:hAnsi="Times New Roman" w:cs="Times New Roman"/>
          <w:b/>
          <w:sz w:val="24"/>
        </w:rPr>
      </w:pPr>
      <w:r w:rsidRPr="00BB6546">
        <w:rPr>
          <w:rFonts w:ascii="Times New Roman" w:hAnsi="Times New Roman" w:cs="Times New Roman"/>
          <w:b/>
          <w:sz w:val="24"/>
        </w:rPr>
        <w:t>ISSUES:</w:t>
      </w:r>
    </w:p>
    <w:p w:rsidR="008E2BC7" w:rsidRDefault="008E2BC7" w:rsidP="008E2BC7">
      <w:pPr>
        <w:pStyle w:val="NoSpacing"/>
        <w:ind w:left="567" w:hanging="567"/>
        <w:jc w:val="both"/>
        <w:rPr>
          <w:rFonts w:ascii="Times New Roman" w:hAnsi="Times New Roman" w:cs="Times New Roman"/>
          <w:b/>
          <w:sz w:val="24"/>
        </w:rPr>
      </w:pPr>
      <w:r w:rsidRPr="00BB6546">
        <w:rPr>
          <w:rFonts w:ascii="Times New Roman" w:hAnsi="Times New Roman" w:cs="Times New Roman"/>
          <w:b/>
          <w:sz w:val="24"/>
        </w:rPr>
        <w:t xml:space="preserve">(1) </w:t>
      </w:r>
      <w:r>
        <w:rPr>
          <w:rFonts w:ascii="Times New Roman" w:hAnsi="Times New Roman" w:cs="Times New Roman"/>
          <w:b/>
          <w:sz w:val="24"/>
        </w:rPr>
        <w:tab/>
      </w:r>
      <w:r w:rsidRPr="00BB6546">
        <w:rPr>
          <w:rFonts w:ascii="Times New Roman" w:hAnsi="Times New Roman" w:cs="Times New Roman"/>
          <w:b/>
          <w:sz w:val="24"/>
        </w:rPr>
        <w:t>Whether the Court of Appeal was right to affirm the decision of trial Court that the property in dispute is an "abandoned property" within the meaning in the Rivers S</w:t>
      </w:r>
      <w:r>
        <w:rPr>
          <w:rFonts w:ascii="Times New Roman" w:hAnsi="Times New Roman" w:cs="Times New Roman"/>
          <w:b/>
          <w:sz w:val="24"/>
        </w:rPr>
        <w:t>tate Edict No 8 of 1969.</w:t>
      </w:r>
    </w:p>
    <w:p w:rsidR="008E2BC7" w:rsidRDefault="008E2BC7" w:rsidP="008E2BC7">
      <w:pPr>
        <w:pStyle w:val="NoSpacing"/>
        <w:ind w:left="567" w:hanging="567"/>
        <w:jc w:val="both"/>
        <w:rPr>
          <w:rFonts w:ascii="Times New Roman" w:hAnsi="Times New Roman" w:cs="Times New Roman"/>
          <w:b/>
          <w:sz w:val="24"/>
        </w:rPr>
      </w:pPr>
      <w:r w:rsidRPr="00BB6546">
        <w:rPr>
          <w:rFonts w:ascii="Times New Roman" w:hAnsi="Times New Roman" w:cs="Times New Roman"/>
          <w:b/>
          <w:sz w:val="24"/>
        </w:rPr>
        <w:t xml:space="preserve">(2) </w:t>
      </w:r>
      <w:r>
        <w:rPr>
          <w:rFonts w:ascii="Times New Roman" w:hAnsi="Times New Roman" w:cs="Times New Roman"/>
          <w:b/>
          <w:sz w:val="24"/>
        </w:rPr>
        <w:tab/>
      </w:r>
      <w:r w:rsidRPr="00BB6546">
        <w:rPr>
          <w:rFonts w:ascii="Times New Roman" w:hAnsi="Times New Roman" w:cs="Times New Roman"/>
          <w:b/>
          <w:sz w:val="24"/>
        </w:rPr>
        <w:t>Whether the Court below was right to affirm the decision of the trial Court dismissing</w:t>
      </w:r>
      <w:r>
        <w:rPr>
          <w:rFonts w:ascii="Times New Roman" w:hAnsi="Times New Roman" w:cs="Times New Roman"/>
          <w:b/>
          <w:sz w:val="24"/>
        </w:rPr>
        <w:t xml:space="preserve"> the Appellant's counter-claim.</w:t>
      </w:r>
    </w:p>
    <w:p w:rsidR="008E2BC7" w:rsidRPr="00BB6546" w:rsidRDefault="008E2BC7" w:rsidP="008E2BC7">
      <w:pPr>
        <w:pStyle w:val="NoSpacing"/>
        <w:ind w:left="567" w:hanging="567"/>
        <w:jc w:val="both"/>
        <w:rPr>
          <w:rFonts w:ascii="Times New Roman" w:hAnsi="Times New Roman" w:cs="Times New Roman"/>
          <w:b/>
          <w:sz w:val="24"/>
        </w:rPr>
      </w:pPr>
      <w:r w:rsidRPr="00BB6546">
        <w:rPr>
          <w:rFonts w:ascii="Times New Roman" w:hAnsi="Times New Roman" w:cs="Times New Roman"/>
          <w:b/>
          <w:sz w:val="24"/>
        </w:rPr>
        <w:t xml:space="preserve">(3) </w:t>
      </w:r>
      <w:r>
        <w:rPr>
          <w:rFonts w:ascii="Times New Roman" w:hAnsi="Times New Roman" w:cs="Times New Roman"/>
          <w:b/>
          <w:sz w:val="24"/>
        </w:rPr>
        <w:tab/>
      </w:r>
      <w:r w:rsidRPr="00BB6546">
        <w:rPr>
          <w:rFonts w:ascii="Times New Roman" w:hAnsi="Times New Roman" w:cs="Times New Roman"/>
          <w:b/>
          <w:sz w:val="24"/>
        </w:rPr>
        <w:t>Whether in the circumstances of this case, the Court below was right to hold that the Appellant trespassed onto the property in dispute.</w:t>
      </w:r>
    </w:p>
    <w:p w:rsidR="008E2BC7" w:rsidRDefault="008E2BC7" w:rsidP="008E2BC7">
      <w:pPr>
        <w:pStyle w:val="NoSpacing"/>
        <w:jc w:val="both"/>
        <w:rPr>
          <w:rFonts w:ascii="Times New Roman" w:hAnsi="Times New Roman" w:cs="Times New Roman"/>
          <w:b/>
          <w:sz w:val="24"/>
        </w:rPr>
      </w:pPr>
    </w:p>
    <w:p w:rsidR="008E2BC7" w:rsidRPr="00BB6546" w:rsidRDefault="008E2BC7" w:rsidP="008E2BC7">
      <w:pPr>
        <w:pStyle w:val="NoSpacing"/>
        <w:jc w:val="both"/>
        <w:rPr>
          <w:rFonts w:ascii="Times New Roman" w:hAnsi="Times New Roman" w:cs="Times New Roman"/>
          <w:b/>
          <w:sz w:val="24"/>
        </w:rPr>
      </w:pPr>
      <w:r w:rsidRPr="00BB6546">
        <w:rPr>
          <w:rFonts w:ascii="Times New Roman" w:hAnsi="Times New Roman" w:cs="Times New Roman"/>
          <w:b/>
          <w:sz w:val="24"/>
        </w:rPr>
        <w:t>HELD:</w:t>
      </w:r>
    </w:p>
    <w:p w:rsidR="008E2BC7" w:rsidRPr="00C823E3" w:rsidRDefault="008E2BC7" w:rsidP="008E2BC7">
      <w:pPr>
        <w:pStyle w:val="NoSpacing"/>
        <w:jc w:val="both"/>
        <w:rPr>
          <w:rFonts w:ascii="Times New Roman" w:hAnsi="Times New Roman" w:cs="Times New Roman"/>
          <w:i/>
          <w:iCs/>
          <w:sz w:val="24"/>
        </w:rPr>
      </w:pPr>
      <w:r w:rsidRPr="00ED5B5E">
        <w:rPr>
          <w:rFonts w:ascii="Times New Roman" w:hAnsi="Times New Roman" w:cs="Times New Roman"/>
          <w:b/>
          <w:i/>
          <w:iCs/>
          <w:sz w:val="24"/>
        </w:rPr>
        <w:t>APPEALS – NOTICE OF APPEAL</w:t>
      </w:r>
      <w:r w:rsidRPr="00C823E3">
        <w:rPr>
          <w:rFonts w:ascii="Times New Roman" w:hAnsi="Times New Roman" w:cs="Times New Roman"/>
          <w:i/>
          <w:iCs/>
          <w:sz w:val="24"/>
        </w:rPr>
        <w:t xml:space="preserve"> – Originating Process of an appeal – Defect thereon – Whether rob the Court of her jurisdiction</w:t>
      </w:r>
    </w:p>
    <w:p w:rsidR="008E2BC7" w:rsidRPr="00BB6546" w:rsidRDefault="008E2BC7" w:rsidP="00F20EDA">
      <w:pPr>
        <w:pStyle w:val="NoSpacing"/>
        <w:numPr>
          <w:ilvl w:val="0"/>
          <w:numId w:val="2"/>
        </w:numPr>
        <w:ind w:left="567" w:hanging="567"/>
        <w:jc w:val="both"/>
        <w:rPr>
          <w:rFonts w:ascii="Times New Roman" w:hAnsi="Times New Roman" w:cs="Times New Roman"/>
          <w:b/>
          <w:bCs/>
          <w:sz w:val="24"/>
        </w:rPr>
      </w:pPr>
      <w:r w:rsidRPr="00BB6546">
        <w:rPr>
          <w:rFonts w:ascii="Times New Roman" w:hAnsi="Times New Roman" w:cs="Times New Roman"/>
          <w:sz w:val="24"/>
        </w:rPr>
        <w:t>that a Notice of Appeal is an originating process and any defect thereon goes to the root of the appeal and robs an appellate Court of the jurisdiction;</w:t>
      </w:r>
    </w:p>
    <w:p w:rsidR="008E2BC7" w:rsidRDefault="008E2BC7" w:rsidP="008E2BC7">
      <w:pPr>
        <w:pStyle w:val="NoSpacing"/>
        <w:jc w:val="both"/>
        <w:rPr>
          <w:rFonts w:ascii="Times New Roman" w:hAnsi="Times New Roman" w:cs="Times New Roman"/>
          <w:b/>
          <w:bCs/>
          <w:i/>
          <w:iCs/>
          <w:sz w:val="24"/>
        </w:rPr>
      </w:pPr>
    </w:p>
    <w:p w:rsidR="008E2BC7" w:rsidRPr="00BB6546" w:rsidRDefault="008E2BC7" w:rsidP="008E2BC7">
      <w:pPr>
        <w:pStyle w:val="NoSpacing"/>
        <w:jc w:val="both"/>
        <w:rPr>
          <w:rFonts w:ascii="Times New Roman" w:hAnsi="Times New Roman" w:cs="Times New Roman"/>
          <w:i/>
          <w:iCs/>
          <w:sz w:val="24"/>
        </w:rPr>
      </w:pPr>
      <w:r w:rsidRPr="00BB6546">
        <w:rPr>
          <w:rFonts w:ascii="Times New Roman" w:hAnsi="Times New Roman" w:cs="Times New Roman"/>
          <w:b/>
          <w:bCs/>
          <w:i/>
          <w:iCs/>
          <w:sz w:val="24"/>
        </w:rPr>
        <w:t xml:space="preserve">APPEALS – FILLING FEES </w:t>
      </w:r>
      <w:r w:rsidRPr="00BB6546">
        <w:rPr>
          <w:rFonts w:ascii="Times New Roman" w:hAnsi="Times New Roman" w:cs="Times New Roman"/>
          <w:i/>
          <w:iCs/>
          <w:sz w:val="24"/>
        </w:rPr>
        <w:t>- Failure to pay – Effect on an Appeal</w:t>
      </w:r>
    </w:p>
    <w:p w:rsidR="008E2BC7" w:rsidRPr="00BB6546" w:rsidRDefault="008E2BC7" w:rsidP="00F20EDA">
      <w:pPr>
        <w:pStyle w:val="NoSpacing"/>
        <w:numPr>
          <w:ilvl w:val="0"/>
          <w:numId w:val="2"/>
        </w:numPr>
        <w:ind w:left="567" w:hanging="567"/>
        <w:jc w:val="both"/>
        <w:rPr>
          <w:rFonts w:ascii="Times New Roman" w:hAnsi="Times New Roman" w:cs="Times New Roman"/>
          <w:sz w:val="24"/>
        </w:rPr>
      </w:pPr>
      <w:r w:rsidRPr="00BB6546">
        <w:rPr>
          <w:rFonts w:ascii="Times New Roman" w:hAnsi="Times New Roman" w:cs="Times New Roman"/>
          <w:sz w:val="24"/>
        </w:rPr>
        <w:t>that the payment of filing fees is very fundamental and failure to do so renders the entire appeal a nullity;</w:t>
      </w:r>
    </w:p>
    <w:p w:rsidR="008E2BC7" w:rsidRDefault="008E2BC7" w:rsidP="008E2BC7">
      <w:pPr>
        <w:pStyle w:val="NoSpacing"/>
        <w:jc w:val="both"/>
        <w:rPr>
          <w:rFonts w:ascii="Times New Roman" w:hAnsi="Times New Roman" w:cs="Times New Roman"/>
          <w:b/>
          <w:bCs/>
          <w:i/>
          <w:iCs/>
          <w:sz w:val="24"/>
        </w:rPr>
      </w:pPr>
    </w:p>
    <w:p w:rsidR="008E2BC7" w:rsidRPr="00BB6546" w:rsidRDefault="008E2BC7" w:rsidP="008E2BC7">
      <w:pPr>
        <w:pStyle w:val="NoSpacing"/>
        <w:jc w:val="both"/>
        <w:rPr>
          <w:rFonts w:ascii="Times New Roman" w:hAnsi="Times New Roman" w:cs="Times New Roman"/>
          <w:i/>
          <w:iCs/>
          <w:sz w:val="24"/>
        </w:rPr>
      </w:pPr>
      <w:r w:rsidRPr="00BB6546">
        <w:rPr>
          <w:rFonts w:ascii="Times New Roman" w:hAnsi="Times New Roman" w:cs="Times New Roman"/>
          <w:b/>
          <w:bCs/>
          <w:i/>
          <w:iCs/>
          <w:sz w:val="24"/>
        </w:rPr>
        <w:t xml:space="preserve">COURT – ISSUE RAISED SUO MOTU - </w:t>
      </w:r>
      <w:r w:rsidRPr="00BB6546">
        <w:rPr>
          <w:rFonts w:ascii="Times New Roman" w:hAnsi="Times New Roman" w:cs="Times New Roman"/>
          <w:i/>
          <w:iCs/>
          <w:sz w:val="24"/>
        </w:rPr>
        <w:t xml:space="preserve">Rule against raising matters </w:t>
      </w:r>
      <w:proofErr w:type="spellStart"/>
      <w:r w:rsidRPr="00BB6546">
        <w:rPr>
          <w:rFonts w:ascii="Times New Roman" w:hAnsi="Times New Roman" w:cs="Times New Roman"/>
          <w:i/>
          <w:iCs/>
          <w:sz w:val="24"/>
        </w:rPr>
        <w:t>suo</w:t>
      </w:r>
      <w:proofErr w:type="spellEnd"/>
      <w:r w:rsidRPr="00BB6546">
        <w:rPr>
          <w:rFonts w:ascii="Times New Roman" w:hAnsi="Times New Roman" w:cs="Times New Roman"/>
          <w:i/>
          <w:iCs/>
          <w:sz w:val="24"/>
        </w:rPr>
        <w:t xml:space="preserve"> </w:t>
      </w:r>
      <w:proofErr w:type="spellStart"/>
      <w:r w:rsidRPr="00BB6546">
        <w:rPr>
          <w:rFonts w:ascii="Times New Roman" w:hAnsi="Times New Roman" w:cs="Times New Roman"/>
          <w:i/>
          <w:iCs/>
          <w:sz w:val="24"/>
        </w:rPr>
        <w:t>motu</w:t>
      </w:r>
      <w:proofErr w:type="spellEnd"/>
      <w:r w:rsidRPr="00BB6546">
        <w:rPr>
          <w:rFonts w:ascii="Times New Roman" w:hAnsi="Times New Roman" w:cs="Times New Roman"/>
          <w:i/>
          <w:iCs/>
          <w:sz w:val="24"/>
        </w:rPr>
        <w:t xml:space="preserve"> without inviting addresses from counsel – Exceptions</w:t>
      </w:r>
    </w:p>
    <w:p w:rsidR="008E2BC7" w:rsidRDefault="008E2BC7" w:rsidP="00F20EDA">
      <w:pPr>
        <w:pStyle w:val="NoSpacing"/>
        <w:numPr>
          <w:ilvl w:val="0"/>
          <w:numId w:val="2"/>
        </w:numPr>
        <w:ind w:left="567" w:hanging="567"/>
        <w:jc w:val="both"/>
        <w:rPr>
          <w:rFonts w:ascii="Times New Roman" w:hAnsi="Times New Roman" w:cs="Times New Roman"/>
          <w:sz w:val="24"/>
        </w:rPr>
      </w:pPr>
      <w:r w:rsidRPr="00BB6546">
        <w:rPr>
          <w:rFonts w:ascii="Times New Roman" w:hAnsi="Times New Roman" w:cs="Times New Roman"/>
          <w:sz w:val="24"/>
        </w:rPr>
        <w:t xml:space="preserve">that it is wrong for a Court to raise any issue of fact </w:t>
      </w:r>
      <w:proofErr w:type="spellStart"/>
      <w:r w:rsidRPr="00BB6546">
        <w:rPr>
          <w:rFonts w:ascii="Times New Roman" w:hAnsi="Times New Roman" w:cs="Times New Roman"/>
          <w:sz w:val="24"/>
        </w:rPr>
        <w:t>suo</w:t>
      </w:r>
      <w:proofErr w:type="spellEnd"/>
      <w:r w:rsidRPr="00BB6546">
        <w:rPr>
          <w:rFonts w:ascii="Times New Roman" w:hAnsi="Times New Roman" w:cs="Times New Roman"/>
          <w:sz w:val="24"/>
        </w:rPr>
        <w:t xml:space="preserve"> </w:t>
      </w:r>
      <w:proofErr w:type="spellStart"/>
      <w:r w:rsidRPr="00BB6546">
        <w:rPr>
          <w:rFonts w:ascii="Times New Roman" w:hAnsi="Times New Roman" w:cs="Times New Roman"/>
          <w:sz w:val="24"/>
        </w:rPr>
        <w:t>motu</w:t>
      </w:r>
      <w:proofErr w:type="spellEnd"/>
      <w:r w:rsidRPr="00BB6546">
        <w:rPr>
          <w:rFonts w:ascii="Times New Roman" w:hAnsi="Times New Roman" w:cs="Times New Roman"/>
          <w:sz w:val="24"/>
        </w:rPr>
        <w:t xml:space="preserve"> and decide upon it without giving the parties an opportunity to be heard on the issue, </w:t>
      </w:r>
    </w:p>
    <w:p w:rsidR="008E2BC7" w:rsidRDefault="008E2BC7" w:rsidP="00F20EDA">
      <w:pPr>
        <w:pStyle w:val="NoSpacing"/>
        <w:numPr>
          <w:ilvl w:val="0"/>
          <w:numId w:val="2"/>
        </w:numPr>
        <w:ind w:left="567" w:hanging="567"/>
        <w:jc w:val="both"/>
        <w:rPr>
          <w:rFonts w:ascii="Times New Roman" w:hAnsi="Times New Roman" w:cs="Times New Roman"/>
          <w:sz w:val="24"/>
        </w:rPr>
      </w:pPr>
      <w:r w:rsidRPr="008228E5">
        <w:rPr>
          <w:rFonts w:ascii="Times New Roman" w:hAnsi="Times New Roman" w:cs="Times New Roman"/>
          <w:sz w:val="24"/>
        </w:rPr>
        <w:t xml:space="preserve">that where however, the Court raises an issue </w:t>
      </w:r>
      <w:proofErr w:type="spellStart"/>
      <w:r w:rsidRPr="008228E5">
        <w:rPr>
          <w:rFonts w:ascii="Times New Roman" w:hAnsi="Times New Roman" w:cs="Times New Roman"/>
          <w:sz w:val="24"/>
        </w:rPr>
        <w:t>swo</w:t>
      </w:r>
      <w:proofErr w:type="spellEnd"/>
      <w:r w:rsidRPr="008228E5">
        <w:rPr>
          <w:rFonts w:ascii="Times New Roman" w:hAnsi="Times New Roman" w:cs="Times New Roman"/>
          <w:sz w:val="24"/>
        </w:rPr>
        <w:t xml:space="preserve"> </w:t>
      </w:r>
      <w:proofErr w:type="spellStart"/>
      <w:r w:rsidRPr="008228E5">
        <w:rPr>
          <w:rFonts w:ascii="Times New Roman" w:hAnsi="Times New Roman" w:cs="Times New Roman"/>
          <w:sz w:val="24"/>
        </w:rPr>
        <w:t>motu</w:t>
      </w:r>
      <w:proofErr w:type="spellEnd"/>
      <w:r w:rsidRPr="008228E5">
        <w:rPr>
          <w:rFonts w:ascii="Times New Roman" w:hAnsi="Times New Roman" w:cs="Times New Roman"/>
          <w:sz w:val="24"/>
        </w:rPr>
        <w:t xml:space="preserve"> which it considers material for the proper determination of the case, it must give the parties, </w:t>
      </w:r>
      <w:r w:rsidRPr="008228E5">
        <w:rPr>
          <w:rFonts w:ascii="Times New Roman" w:hAnsi="Times New Roman" w:cs="Times New Roman"/>
          <w:sz w:val="24"/>
        </w:rPr>
        <w:lastRenderedPageBreak/>
        <w:t>particularly the party likely to be adversely affected by the issue so raised, an opportunity to be heard;</w:t>
      </w:r>
    </w:p>
    <w:p w:rsidR="008E2BC7" w:rsidRDefault="008E2BC7" w:rsidP="00F20EDA">
      <w:pPr>
        <w:pStyle w:val="NoSpacing"/>
        <w:numPr>
          <w:ilvl w:val="0"/>
          <w:numId w:val="2"/>
        </w:numPr>
        <w:ind w:left="567" w:hanging="567"/>
        <w:jc w:val="both"/>
        <w:rPr>
          <w:rFonts w:ascii="Times New Roman" w:hAnsi="Times New Roman" w:cs="Times New Roman"/>
          <w:sz w:val="24"/>
        </w:rPr>
      </w:pPr>
      <w:r w:rsidRPr="008228E5">
        <w:rPr>
          <w:rFonts w:ascii="Times New Roman" w:hAnsi="Times New Roman" w:cs="Times New Roman"/>
          <w:sz w:val="24"/>
        </w:rPr>
        <w:t xml:space="preserve">that a court can only be accused of raising an issue, matter or fact </w:t>
      </w:r>
      <w:proofErr w:type="spellStart"/>
      <w:r w:rsidRPr="008228E5">
        <w:rPr>
          <w:rFonts w:ascii="Times New Roman" w:hAnsi="Times New Roman" w:cs="Times New Roman"/>
          <w:sz w:val="24"/>
        </w:rPr>
        <w:t>suo</w:t>
      </w:r>
      <w:proofErr w:type="spellEnd"/>
      <w:r w:rsidRPr="008228E5">
        <w:rPr>
          <w:rFonts w:ascii="Times New Roman" w:hAnsi="Times New Roman" w:cs="Times New Roman"/>
          <w:sz w:val="24"/>
        </w:rPr>
        <w:t xml:space="preserve"> </w:t>
      </w:r>
      <w:proofErr w:type="spellStart"/>
      <w:r w:rsidRPr="008228E5">
        <w:rPr>
          <w:rFonts w:ascii="Times New Roman" w:hAnsi="Times New Roman" w:cs="Times New Roman"/>
          <w:sz w:val="24"/>
        </w:rPr>
        <w:t>motu</w:t>
      </w:r>
      <w:proofErr w:type="spellEnd"/>
      <w:r w:rsidRPr="008228E5">
        <w:rPr>
          <w:rFonts w:ascii="Times New Roman" w:hAnsi="Times New Roman" w:cs="Times New Roman"/>
          <w:sz w:val="24"/>
        </w:rPr>
        <w:t>, if the issue, matter or fact did not exist in the litigation;</w:t>
      </w:r>
    </w:p>
    <w:p w:rsidR="008E2BC7" w:rsidRPr="008228E5" w:rsidRDefault="008E2BC7" w:rsidP="00F20EDA">
      <w:pPr>
        <w:pStyle w:val="NoSpacing"/>
        <w:numPr>
          <w:ilvl w:val="0"/>
          <w:numId w:val="2"/>
        </w:numPr>
        <w:ind w:left="567" w:hanging="567"/>
        <w:jc w:val="both"/>
        <w:rPr>
          <w:rFonts w:ascii="Times New Roman" w:hAnsi="Times New Roman" w:cs="Times New Roman"/>
          <w:sz w:val="24"/>
        </w:rPr>
      </w:pPr>
      <w:r w:rsidRPr="008228E5">
        <w:rPr>
          <w:rFonts w:ascii="Times New Roman" w:hAnsi="Times New Roman" w:cs="Times New Roman"/>
          <w:sz w:val="24"/>
        </w:rPr>
        <w:t xml:space="preserve">that a Judge, by the nature of his adjudicatory functions, can draw inferences from stated facts in a case and by such inferences, arrive at conclusions, it is wrong to say inferences legitimately drawn are introduced </w:t>
      </w:r>
      <w:proofErr w:type="spellStart"/>
      <w:r w:rsidRPr="008228E5">
        <w:rPr>
          <w:rFonts w:ascii="Times New Roman" w:hAnsi="Times New Roman" w:cs="Times New Roman"/>
          <w:sz w:val="24"/>
        </w:rPr>
        <w:t>suo</w:t>
      </w:r>
      <w:proofErr w:type="spellEnd"/>
      <w:r w:rsidRPr="008228E5">
        <w:rPr>
          <w:rFonts w:ascii="Times New Roman" w:hAnsi="Times New Roman" w:cs="Times New Roman"/>
          <w:sz w:val="24"/>
        </w:rPr>
        <w:t xml:space="preserve"> </w:t>
      </w:r>
      <w:proofErr w:type="spellStart"/>
      <w:r w:rsidRPr="008228E5">
        <w:rPr>
          <w:rFonts w:ascii="Times New Roman" w:hAnsi="Times New Roman" w:cs="Times New Roman"/>
          <w:sz w:val="24"/>
        </w:rPr>
        <w:t>motu</w:t>
      </w:r>
      <w:proofErr w:type="spellEnd"/>
      <w:r w:rsidRPr="008228E5">
        <w:rPr>
          <w:rFonts w:ascii="Times New Roman" w:hAnsi="Times New Roman" w:cs="Times New Roman"/>
          <w:sz w:val="24"/>
        </w:rPr>
        <w:t>;</w:t>
      </w:r>
    </w:p>
    <w:p w:rsidR="008E2BC7" w:rsidRDefault="008E2BC7" w:rsidP="008E2BC7">
      <w:pPr>
        <w:pStyle w:val="NoSpacing"/>
        <w:jc w:val="both"/>
        <w:rPr>
          <w:rFonts w:ascii="Times New Roman" w:hAnsi="Times New Roman" w:cs="Times New Roman"/>
          <w:b/>
          <w:bCs/>
          <w:i/>
          <w:iCs/>
          <w:sz w:val="24"/>
        </w:rPr>
      </w:pPr>
    </w:p>
    <w:p w:rsidR="008E2BC7" w:rsidRPr="00BB6546" w:rsidRDefault="008E2BC7" w:rsidP="008E2BC7">
      <w:pPr>
        <w:pStyle w:val="NoSpacing"/>
        <w:jc w:val="both"/>
        <w:rPr>
          <w:rFonts w:ascii="Times New Roman" w:hAnsi="Times New Roman" w:cs="Times New Roman"/>
          <w:b/>
          <w:bCs/>
          <w:i/>
          <w:iCs/>
          <w:sz w:val="24"/>
        </w:rPr>
      </w:pPr>
      <w:r w:rsidRPr="00BB6546">
        <w:rPr>
          <w:rFonts w:ascii="Times New Roman" w:hAnsi="Times New Roman" w:cs="Times New Roman"/>
          <w:b/>
          <w:bCs/>
          <w:i/>
          <w:iCs/>
          <w:sz w:val="24"/>
        </w:rPr>
        <w:t xml:space="preserve">EVIDENCE – BURDEN OF PROOF IN CIVIL CLAIMS </w:t>
      </w:r>
      <w:r w:rsidRPr="00BB6546">
        <w:rPr>
          <w:rFonts w:ascii="Times New Roman" w:hAnsi="Times New Roman" w:cs="Times New Roman"/>
          <w:i/>
          <w:iCs/>
          <w:sz w:val="24"/>
        </w:rPr>
        <w:t>– Initial burden on Plaintiff – When shifted – Appellant/Defendant/Counter Claimant pleaded that disputed Property is not abandoned</w:t>
      </w:r>
    </w:p>
    <w:p w:rsidR="008E2BC7" w:rsidRDefault="008E2BC7" w:rsidP="00F20EDA">
      <w:pPr>
        <w:pStyle w:val="NoSpacing"/>
        <w:numPr>
          <w:ilvl w:val="0"/>
          <w:numId w:val="2"/>
        </w:numPr>
        <w:ind w:left="567" w:hanging="567"/>
        <w:jc w:val="both"/>
        <w:rPr>
          <w:rFonts w:ascii="Times New Roman" w:hAnsi="Times New Roman" w:cs="Times New Roman"/>
          <w:b/>
          <w:bCs/>
          <w:sz w:val="24"/>
        </w:rPr>
      </w:pPr>
      <w:r w:rsidRPr="00BB6546">
        <w:rPr>
          <w:rFonts w:ascii="Times New Roman" w:hAnsi="Times New Roman" w:cs="Times New Roman"/>
          <w:sz w:val="24"/>
        </w:rPr>
        <w:t>that when issues were joined on a matter, the onus lies on who will lose if no evidence is led;</w:t>
      </w:r>
    </w:p>
    <w:p w:rsidR="008E2BC7" w:rsidRDefault="008E2BC7" w:rsidP="00F20EDA">
      <w:pPr>
        <w:pStyle w:val="NoSpacing"/>
        <w:numPr>
          <w:ilvl w:val="0"/>
          <w:numId w:val="2"/>
        </w:numPr>
        <w:ind w:left="567" w:hanging="567"/>
        <w:jc w:val="both"/>
        <w:rPr>
          <w:rFonts w:ascii="Times New Roman" w:hAnsi="Times New Roman" w:cs="Times New Roman"/>
          <w:b/>
          <w:bCs/>
          <w:sz w:val="24"/>
        </w:rPr>
      </w:pPr>
      <w:r w:rsidRPr="00246CD0">
        <w:rPr>
          <w:rFonts w:ascii="Times New Roman" w:hAnsi="Times New Roman" w:cs="Times New Roman"/>
          <w:sz w:val="24"/>
        </w:rPr>
        <w:t xml:space="preserve">that under the provisions of Sections 131 and 132 of the Evidence Act, 2011 the burden of proof in a particular proceeding lies on the person who would fail if no further evidence is given on either side; </w:t>
      </w:r>
    </w:p>
    <w:p w:rsidR="008E2BC7" w:rsidRPr="00246CD0" w:rsidRDefault="008E2BC7" w:rsidP="00F20EDA">
      <w:pPr>
        <w:pStyle w:val="NoSpacing"/>
        <w:numPr>
          <w:ilvl w:val="0"/>
          <w:numId w:val="2"/>
        </w:numPr>
        <w:ind w:left="567" w:hanging="567"/>
        <w:jc w:val="both"/>
        <w:rPr>
          <w:rFonts w:ascii="Times New Roman" w:hAnsi="Times New Roman" w:cs="Times New Roman"/>
          <w:b/>
          <w:bCs/>
          <w:sz w:val="24"/>
        </w:rPr>
      </w:pPr>
      <w:r w:rsidRPr="00246CD0">
        <w:rPr>
          <w:rFonts w:ascii="Times New Roman" w:hAnsi="Times New Roman" w:cs="Times New Roman"/>
          <w:sz w:val="24"/>
        </w:rPr>
        <w:t xml:space="preserve">that under the provisions of Section 133 of the Evidence Act, 2011 the burden of first proving the existence or nonexistence of a particular fact lies on the party against whom the judgment of the Court would be given if no evidence were produced on either side, regard being had to any presumption that may arise on the pleadings, where a party adduces sufficient evidence to satisfy the Court that the fact sought to be proved is established, the burden shifts to the person against whom judgment would be given if no further evidence were adduced, the burden of proof would then continue to shift until all the issues in the pleadings have been dealt with; </w:t>
      </w:r>
    </w:p>
    <w:p w:rsidR="008E2BC7" w:rsidRPr="00BB6546" w:rsidRDefault="008E2BC7" w:rsidP="008E2BC7">
      <w:pPr>
        <w:pStyle w:val="NoSpacing"/>
        <w:jc w:val="both"/>
        <w:rPr>
          <w:rFonts w:ascii="Times New Roman" w:hAnsi="Times New Roman" w:cs="Times New Roman"/>
          <w:b/>
          <w:bCs/>
          <w:i/>
          <w:iCs/>
          <w:sz w:val="24"/>
        </w:rPr>
      </w:pPr>
      <w:r>
        <w:rPr>
          <w:rFonts w:ascii="Times New Roman" w:hAnsi="Times New Roman" w:cs="Times New Roman"/>
          <w:b/>
          <w:bCs/>
          <w:i/>
          <w:iCs/>
          <w:sz w:val="24"/>
        </w:rPr>
        <w:t>`</w:t>
      </w:r>
      <w:r w:rsidRPr="00BB6546">
        <w:rPr>
          <w:rFonts w:ascii="Times New Roman" w:hAnsi="Times New Roman" w:cs="Times New Roman"/>
          <w:b/>
          <w:bCs/>
          <w:i/>
          <w:iCs/>
          <w:sz w:val="24"/>
        </w:rPr>
        <w:t xml:space="preserve">LAND LAW – PROOF OF TITLE </w:t>
      </w:r>
      <w:r w:rsidRPr="00BB6546">
        <w:rPr>
          <w:rFonts w:ascii="Times New Roman" w:hAnsi="Times New Roman" w:cs="Times New Roman"/>
          <w:i/>
          <w:iCs/>
          <w:sz w:val="24"/>
        </w:rPr>
        <w:t>– Methods of - Appellants based his title on Traditional History - How proved</w:t>
      </w:r>
    </w:p>
    <w:p w:rsidR="008E2BC7" w:rsidRDefault="008E2BC7" w:rsidP="00F20EDA">
      <w:pPr>
        <w:pStyle w:val="NoSpacing"/>
        <w:numPr>
          <w:ilvl w:val="0"/>
          <w:numId w:val="2"/>
        </w:numPr>
        <w:ind w:left="567" w:hanging="567"/>
        <w:jc w:val="both"/>
        <w:rPr>
          <w:rFonts w:ascii="Times New Roman" w:hAnsi="Times New Roman" w:cs="Times New Roman"/>
          <w:sz w:val="24"/>
        </w:rPr>
      </w:pPr>
      <w:r w:rsidRPr="00BB6546">
        <w:rPr>
          <w:rFonts w:ascii="Times New Roman" w:hAnsi="Times New Roman" w:cs="Times New Roman"/>
          <w:sz w:val="24"/>
        </w:rPr>
        <w:t>that one of the five ways of establishing a claim for declaration of title to land is by traditional evidence;</w:t>
      </w:r>
    </w:p>
    <w:p w:rsidR="008E2BC7" w:rsidRDefault="008E2BC7" w:rsidP="00F20EDA">
      <w:pPr>
        <w:pStyle w:val="NoSpacing"/>
        <w:numPr>
          <w:ilvl w:val="0"/>
          <w:numId w:val="2"/>
        </w:numPr>
        <w:ind w:left="567" w:hanging="567"/>
        <w:jc w:val="both"/>
        <w:rPr>
          <w:rFonts w:ascii="Times New Roman" w:hAnsi="Times New Roman" w:cs="Times New Roman"/>
          <w:sz w:val="24"/>
        </w:rPr>
      </w:pPr>
      <w:r w:rsidRPr="00246CD0">
        <w:rPr>
          <w:rFonts w:ascii="Times New Roman" w:hAnsi="Times New Roman" w:cs="Times New Roman"/>
          <w:sz w:val="24"/>
        </w:rPr>
        <w:t>that a person relying on traditional history as the evidence of his title must give consistent evidence as to the devolution of such title over the years, there must also be evidence as to how the persons claiming to be the present owners of the land derived their interest and root from those who first settled on the land;</w:t>
      </w:r>
    </w:p>
    <w:p w:rsidR="008E2BC7" w:rsidRPr="00246CD0" w:rsidRDefault="008E2BC7" w:rsidP="00F20EDA">
      <w:pPr>
        <w:pStyle w:val="NoSpacing"/>
        <w:numPr>
          <w:ilvl w:val="0"/>
          <w:numId w:val="2"/>
        </w:numPr>
        <w:ind w:left="567" w:hanging="567"/>
        <w:jc w:val="both"/>
        <w:rPr>
          <w:rFonts w:ascii="Times New Roman" w:hAnsi="Times New Roman" w:cs="Times New Roman"/>
          <w:sz w:val="24"/>
        </w:rPr>
      </w:pPr>
      <w:proofErr w:type="gramStart"/>
      <w:r w:rsidRPr="00246CD0">
        <w:rPr>
          <w:rFonts w:ascii="Times New Roman" w:hAnsi="Times New Roman" w:cs="Times New Roman"/>
          <w:sz w:val="24"/>
        </w:rPr>
        <w:t>that</w:t>
      </w:r>
      <w:proofErr w:type="gramEnd"/>
      <w:r w:rsidRPr="00246CD0">
        <w:rPr>
          <w:rFonts w:ascii="Times New Roman" w:hAnsi="Times New Roman" w:cs="Times New Roman"/>
          <w:sz w:val="24"/>
        </w:rPr>
        <w:t xml:space="preserve"> where a party predicates his claims to title to the land in dispute on traditional history, he must adduce credible, cogent and </w:t>
      </w:r>
      <w:proofErr w:type="spellStart"/>
      <w:r w:rsidRPr="00246CD0">
        <w:rPr>
          <w:rFonts w:ascii="Times New Roman" w:hAnsi="Times New Roman" w:cs="Times New Roman"/>
          <w:sz w:val="24"/>
        </w:rPr>
        <w:t>uncontradicted</w:t>
      </w:r>
      <w:proofErr w:type="spellEnd"/>
      <w:r w:rsidRPr="00246CD0">
        <w:rPr>
          <w:rFonts w:ascii="Times New Roman" w:hAnsi="Times New Roman" w:cs="Times New Roman"/>
          <w:sz w:val="24"/>
        </w:rPr>
        <w:t xml:space="preserve"> evidence to establish their title.</w:t>
      </w:r>
    </w:p>
    <w:p w:rsidR="008E2BC7" w:rsidRPr="00BB6546" w:rsidRDefault="008E2BC7" w:rsidP="008E2BC7">
      <w:pPr>
        <w:pStyle w:val="NoSpacing"/>
        <w:jc w:val="right"/>
        <w:rPr>
          <w:rFonts w:ascii="Times New Roman" w:hAnsi="Times New Roman" w:cs="Times New Roman"/>
          <w:b/>
          <w:bCs/>
          <w:sz w:val="24"/>
        </w:rPr>
      </w:pPr>
      <w:r w:rsidRPr="00BB6546">
        <w:rPr>
          <w:rFonts w:ascii="Times New Roman" w:hAnsi="Times New Roman" w:cs="Times New Roman"/>
          <w:b/>
          <w:bCs/>
          <w:sz w:val="24"/>
        </w:rPr>
        <w:t xml:space="preserve">                                                                                                                                                                Appeal Dismissed</w:t>
      </w:r>
    </w:p>
    <w:p w:rsidR="008E2BC7" w:rsidRDefault="008E2BC7" w:rsidP="008E2BC7">
      <w:pPr>
        <w:pStyle w:val="NoSpacing"/>
        <w:rPr>
          <w:rFonts w:ascii="Times New Roman" w:hAnsi="Times New Roman" w:cs="Times New Roman"/>
          <w:b/>
          <w:bCs/>
          <w:sz w:val="24"/>
        </w:rPr>
      </w:pPr>
    </w:p>
    <w:p w:rsidR="008E2BC7" w:rsidRPr="00BB6546" w:rsidRDefault="008E2BC7" w:rsidP="008E2BC7">
      <w:pPr>
        <w:pStyle w:val="NoSpacing"/>
        <w:rPr>
          <w:rFonts w:ascii="Times New Roman" w:hAnsi="Times New Roman" w:cs="Times New Roman"/>
          <w:b/>
          <w:bCs/>
          <w:sz w:val="24"/>
        </w:rPr>
      </w:pPr>
      <w:r w:rsidRPr="00BB6546">
        <w:rPr>
          <w:rFonts w:ascii="Times New Roman" w:hAnsi="Times New Roman" w:cs="Times New Roman"/>
          <w:b/>
          <w:bCs/>
          <w:sz w:val="24"/>
        </w:rPr>
        <w:t>Cases referred to:</w:t>
      </w:r>
    </w:p>
    <w:p w:rsidR="008E2BC7" w:rsidRPr="009728BC" w:rsidRDefault="008E2BC7" w:rsidP="00F20EDA">
      <w:pPr>
        <w:pStyle w:val="NoSpacing"/>
        <w:numPr>
          <w:ilvl w:val="0"/>
          <w:numId w:val="1"/>
        </w:numPr>
        <w:ind w:left="567" w:hanging="567"/>
        <w:rPr>
          <w:rFonts w:ascii="Times New Roman" w:hAnsi="Times New Roman" w:cs="Times New Roman"/>
          <w:sz w:val="24"/>
          <w:szCs w:val="24"/>
        </w:rPr>
      </w:pPr>
      <w:proofErr w:type="spellStart"/>
      <w:r w:rsidRPr="009728BC">
        <w:rPr>
          <w:rFonts w:ascii="Times New Roman" w:hAnsi="Times New Roman" w:cs="Times New Roman"/>
          <w:i/>
          <w:sz w:val="24"/>
          <w:szCs w:val="24"/>
        </w:rPr>
        <w:t>Okere</w:t>
      </w:r>
      <w:proofErr w:type="spellEnd"/>
      <w:r w:rsidRPr="009728BC">
        <w:rPr>
          <w:rFonts w:ascii="Times New Roman" w:hAnsi="Times New Roman" w:cs="Times New Roman"/>
          <w:i/>
          <w:sz w:val="24"/>
          <w:szCs w:val="24"/>
        </w:rPr>
        <w:t xml:space="preserve"> v. </w:t>
      </w:r>
      <w:proofErr w:type="spellStart"/>
      <w:r w:rsidRPr="009728BC">
        <w:rPr>
          <w:rFonts w:ascii="Times New Roman" w:hAnsi="Times New Roman" w:cs="Times New Roman"/>
          <w:i/>
          <w:sz w:val="24"/>
          <w:szCs w:val="24"/>
        </w:rPr>
        <w:t>Amadi</w:t>
      </w:r>
      <w:proofErr w:type="spellEnd"/>
      <w:r w:rsidRPr="009728BC">
        <w:rPr>
          <w:rFonts w:ascii="Times New Roman" w:hAnsi="Times New Roman" w:cs="Times New Roman"/>
          <w:i/>
          <w:sz w:val="24"/>
          <w:szCs w:val="24"/>
        </w:rPr>
        <w:t xml:space="preserve"> </w:t>
      </w:r>
      <w:r w:rsidRPr="009728BC">
        <w:rPr>
          <w:rFonts w:ascii="Times New Roman" w:hAnsi="Times New Roman" w:cs="Times New Roman"/>
          <w:sz w:val="24"/>
          <w:szCs w:val="24"/>
        </w:rPr>
        <w:t xml:space="preserve">(2005) 14 NWLR (Pt. 945) Page 545 at 559 Para G </w:t>
      </w:r>
    </w:p>
    <w:p w:rsidR="008E2BC7" w:rsidRPr="009728BC" w:rsidRDefault="008E2BC7" w:rsidP="00F20EDA">
      <w:pPr>
        <w:pStyle w:val="NoSpacing"/>
        <w:numPr>
          <w:ilvl w:val="0"/>
          <w:numId w:val="1"/>
        </w:numPr>
        <w:ind w:left="567" w:hanging="567"/>
        <w:rPr>
          <w:rFonts w:ascii="Times New Roman" w:hAnsi="Times New Roman" w:cs="Times New Roman"/>
          <w:sz w:val="24"/>
          <w:szCs w:val="24"/>
        </w:rPr>
      </w:pPr>
      <w:proofErr w:type="spellStart"/>
      <w:r w:rsidRPr="009728BC">
        <w:rPr>
          <w:rFonts w:ascii="Times New Roman" w:hAnsi="Times New Roman" w:cs="Times New Roman"/>
          <w:i/>
          <w:sz w:val="24"/>
          <w:szCs w:val="24"/>
        </w:rPr>
        <w:t>Obulor</w:t>
      </w:r>
      <w:proofErr w:type="spellEnd"/>
      <w:r w:rsidRPr="009728BC">
        <w:rPr>
          <w:rFonts w:ascii="Times New Roman" w:hAnsi="Times New Roman" w:cs="Times New Roman"/>
          <w:i/>
          <w:sz w:val="24"/>
          <w:szCs w:val="24"/>
        </w:rPr>
        <w:t xml:space="preserve"> v. </w:t>
      </w:r>
      <w:proofErr w:type="spellStart"/>
      <w:r w:rsidRPr="009728BC">
        <w:rPr>
          <w:rFonts w:ascii="Times New Roman" w:hAnsi="Times New Roman" w:cs="Times New Roman"/>
          <w:i/>
          <w:sz w:val="24"/>
          <w:szCs w:val="24"/>
        </w:rPr>
        <w:t>Oboro</w:t>
      </w:r>
      <w:proofErr w:type="spellEnd"/>
      <w:r w:rsidRPr="009728BC">
        <w:rPr>
          <w:rFonts w:ascii="Times New Roman" w:hAnsi="Times New Roman" w:cs="Times New Roman"/>
          <w:i/>
          <w:sz w:val="24"/>
          <w:szCs w:val="24"/>
        </w:rPr>
        <w:t xml:space="preserve"> </w:t>
      </w:r>
      <w:r w:rsidRPr="009728BC">
        <w:rPr>
          <w:rFonts w:ascii="Times New Roman" w:hAnsi="Times New Roman" w:cs="Times New Roman"/>
          <w:sz w:val="24"/>
          <w:szCs w:val="24"/>
        </w:rPr>
        <w:t>(2001) 8 NWLR (Pt. 714) Page 25</w:t>
      </w:r>
    </w:p>
    <w:p w:rsidR="008E2BC7" w:rsidRPr="009728BC" w:rsidRDefault="008E2BC7" w:rsidP="00F20EDA">
      <w:pPr>
        <w:pStyle w:val="NoSpacing"/>
        <w:numPr>
          <w:ilvl w:val="0"/>
          <w:numId w:val="1"/>
        </w:numPr>
        <w:ind w:left="567" w:hanging="567"/>
        <w:rPr>
          <w:rFonts w:ascii="Times New Roman" w:hAnsi="Times New Roman" w:cs="Times New Roman"/>
          <w:sz w:val="24"/>
          <w:szCs w:val="24"/>
        </w:rPr>
      </w:pPr>
      <w:proofErr w:type="spellStart"/>
      <w:r w:rsidRPr="009728BC">
        <w:rPr>
          <w:rFonts w:ascii="Times New Roman" w:hAnsi="Times New Roman" w:cs="Times New Roman"/>
          <w:i/>
          <w:sz w:val="24"/>
          <w:szCs w:val="24"/>
        </w:rPr>
        <w:t>Okechukwu</w:t>
      </w:r>
      <w:proofErr w:type="spellEnd"/>
      <w:r w:rsidRPr="009728BC">
        <w:rPr>
          <w:rFonts w:ascii="Times New Roman" w:hAnsi="Times New Roman" w:cs="Times New Roman"/>
          <w:i/>
          <w:sz w:val="24"/>
          <w:szCs w:val="24"/>
        </w:rPr>
        <w:t xml:space="preserve"> v. </w:t>
      </w:r>
      <w:proofErr w:type="spellStart"/>
      <w:r w:rsidRPr="009728BC">
        <w:rPr>
          <w:rFonts w:ascii="Times New Roman" w:hAnsi="Times New Roman" w:cs="Times New Roman"/>
          <w:i/>
          <w:sz w:val="24"/>
          <w:szCs w:val="24"/>
        </w:rPr>
        <w:t>Alagba</w:t>
      </w:r>
      <w:proofErr w:type="spellEnd"/>
      <w:r w:rsidRPr="009728BC">
        <w:rPr>
          <w:rFonts w:ascii="Times New Roman" w:hAnsi="Times New Roman" w:cs="Times New Roman"/>
          <w:i/>
          <w:sz w:val="24"/>
          <w:szCs w:val="24"/>
        </w:rPr>
        <w:t xml:space="preserve"> </w:t>
      </w:r>
      <w:r w:rsidRPr="009728BC">
        <w:rPr>
          <w:rFonts w:ascii="Times New Roman" w:hAnsi="Times New Roman" w:cs="Times New Roman"/>
          <w:sz w:val="24"/>
          <w:szCs w:val="24"/>
        </w:rPr>
        <w:t>(1991) 8 NWLR (Pt. 207) Page 54</w:t>
      </w:r>
    </w:p>
    <w:p w:rsidR="008E2BC7" w:rsidRPr="009728BC" w:rsidRDefault="008E2BC7" w:rsidP="00F20EDA">
      <w:pPr>
        <w:pStyle w:val="NoSpacing"/>
        <w:numPr>
          <w:ilvl w:val="0"/>
          <w:numId w:val="1"/>
        </w:numPr>
        <w:ind w:left="567" w:hanging="567"/>
        <w:rPr>
          <w:rFonts w:ascii="Times New Roman" w:hAnsi="Times New Roman" w:cs="Times New Roman"/>
          <w:sz w:val="24"/>
          <w:szCs w:val="24"/>
        </w:rPr>
      </w:pPr>
      <w:proofErr w:type="spellStart"/>
      <w:r w:rsidRPr="009728BC">
        <w:rPr>
          <w:rFonts w:ascii="Times New Roman" w:hAnsi="Times New Roman" w:cs="Times New Roman"/>
          <w:i/>
          <w:sz w:val="24"/>
          <w:szCs w:val="24"/>
        </w:rPr>
        <w:t>Ndoma-Egba</w:t>
      </w:r>
      <w:proofErr w:type="spellEnd"/>
      <w:r w:rsidRPr="009728BC">
        <w:rPr>
          <w:rFonts w:ascii="Times New Roman" w:hAnsi="Times New Roman" w:cs="Times New Roman"/>
          <w:i/>
          <w:sz w:val="24"/>
          <w:szCs w:val="24"/>
        </w:rPr>
        <w:t xml:space="preserve"> v. </w:t>
      </w:r>
      <w:proofErr w:type="spellStart"/>
      <w:r w:rsidRPr="009728BC">
        <w:rPr>
          <w:rFonts w:ascii="Times New Roman" w:hAnsi="Times New Roman" w:cs="Times New Roman"/>
          <w:i/>
          <w:sz w:val="24"/>
          <w:szCs w:val="24"/>
        </w:rPr>
        <w:t>Chukwuogor</w:t>
      </w:r>
      <w:proofErr w:type="spellEnd"/>
      <w:r w:rsidRPr="009728BC">
        <w:rPr>
          <w:rFonts w:ascii="Times New Roman" w:hAnsi="Times New Roman" w:cs="Times New Roman"/>
          <w:i/>
          <w:sz w:val="24"/>
          <w:szCs w:val="24"/>
        </w:rPr>
        <w:t xml:space="preserve"> </w:t>
      </w:r>
      <w:r w:rsidRPr="009728BC">
        <w:rPr>
          <w:rFonts w:ascii="Times New Roman" w:hAnsi="Times New Roman" w:cs="Times New Roman"/>
          <w:sz w:val="24"/>
          <w:szCs w:val="24"/>
        </w:rPr>
        <w:t>(2004) 6 NWLR (Pt. 869) Page 382</w:t>
      </w:r>
    </w:p>
    <w:p w:rsidR="008E2BC7" w:rsidRPr="009728BC" w:rsidRDefault="008E2BC7" w:rsidP="00F20EDA">
      <w:pPr>
        <w:pStyle w:val="NoSpacing"/>
        <w:numPr>
          <w:ilvl w:val="0"/>
          <w:numId w:val="1"/>
        </w:numPr>
        <w:ind w:left="567" w:hanging="567"/>
        <w:rPr>
          <w:rFonts w:ascii="Times New Roman" w:hAnsi="Times New Roman" w:cs="Times New Roman"/>
          <w:sz w:val="24"/>
          <w:szCs w:val="24"/>
        </w:rPr>
      </w:pPr>
      <w:proofErr w:type="spellStart"/>
      <w:r w:rsidRPr="009728BC">
        <w:rPr>
          <w:rFonts w:ascii="Times New Roman" w:hAnsi="Times New Roman" w:cs="Times New Roman"/>
          <w:i/>
          <w:sz w:val="24"/>
          <w:szCs w:val="24"/>
        </w:rPr>
        <w:t>Nonye</w:t>
      </w:r>
      <w:proofErr w:type="spellEnd"/>
      <w:r w:rsidRPr="009728BC">
        <w:rPr>
          <w:rFonts w:ascii="Times New Roman" w:hAnsi="Times New Roman" w:cs="Times New Roman"/>
          <w:i/>
          <w:sz w:val="24"/>
          <w:szCs w:val="24"/>
        </w:rPr>
        <w:t xml:space="preserve"> </w:t>
      </w:r>
      <w:proofErr w:type="spellStart"/>
      <w:r w:rsidRPr="009728BC">
        <w:rPr>
          <w:rFonts w:ascii="Times New Roman" w:hAnsi="Times New Roman" w:cs="Times New Roman"/>
          <w:i/>
          <w:sz w:val="24"/>
          <w:szCs w:val="24"/>
        </w:rPr>
        <w:t>Iwunze</w:t>
      </w:r>
      <w:proofErr w:type="spellEnd"/>
      <w:r w:rsidRPr="009728BC">
        <w:rPr>
          <w:rFonts w:ascii="Times New Roman" w:hAnsi="Times New Roman" w:cs="Times New Roman"/>
          <w:i/>
          <w:sz w:val="24"/>
          <w:szCs w:val="24"/>
        </w:rPr>
        <w:t xml:space="preserve"> v. FRN </w:t>
      </w:r>
      <w:r w:rsidRPr="009728BC">
        <w:rPr>
          <w:rFonts w:ascii="Times New Roman" w:hAnsi="Times New Roman" w:cs="Times New Roman"/>
          <w:sz w:val="24"/>
          <w:szCs w:val="24"/>
        </w:rPr>
        <w:t>(2015) 6 NWLR (Pt. 1404) 580 SC</w:t>
      </w:r>
    </w:p>
    <w:p w:rsidR="008E2BC7" w:rsidRPr="009728BC" w:rsidRDefault="008E2BC7" w:rsidP="00F20EDA">
      <w:pPr>
        <w:pStyle w:val="NoSpacing"/>
        <w:numPr>
          <w:ilvl w:val="0"/>
          <w:numId w:val="1"/>
        </w:numPr>
        <w:ind w:left="567" w:hanging="567"/>
        <w:rPr>
          <w:rFonts w:ascii="Times New Roman" w:hAnsi="Times New Roman" w:cs="Times New Roman"/>
          <w:sz w:val="24"/>
          <w:szCs w:val="24"/>
        </w:rPr>
      </w:pPr>
      <w:r w:rsidRPr="009728BC">
        <w:rPr>
          <w:rFonts w:ascii="Times New Roman" w:hAnsi="Times New Roman" w:cs="Times New Roman"/>
          <w:i/>
          <w:sz w:val="24"/>
          <w:szCs w:val="24"/>
        </w:rPr>
        <w:lastRenderedPageBreak/>
        <w:t xml:space="preserve">FRN v. </w:t>
      </w:r>
      <w:proofErr w:type="spellStart"/>
      <w:r w:rsidRPr="009728BC">
        <w:rPr>
          <w:rFonts w:ascii="Times New Roman" w:hAnsi="Times New Roman" w:cs="Times New Roman"/>
          <w:i/>
          <w:sz w:val="24"/>
          <w:szCs w:val="24"/>
        </w:rPr>
        <w:t>Dairo</w:t>
      </w:r>
      <w:proofErr w:type="spellEnd"/>
      <w:r w:rsidRPr="009728BC">
        <w:rPr>
          <w:rFonts w:ascii="Times New Roman" w:hAnsi="Times New Roman" w:cs="Times New Roman"/>
          <w:i/>
          <w:sz w:val="24"/>
          <w:szCs w:val="24"/>
        </w:rPr>
        <w:t xml:space="preserve"> </w:t>
      </w:r>
      <w:r w:rsidRPr="009728BC">
        <w:rPr>
          <w:rFonts w:ascii="Times New Roman" w:hAnsi="Times New Roman" w:cs="Times New Roman"/>
          <w:sz w:val="24"/>
          <w:szCs w:val="24"/>
        </w:rPr>
        <w:t>(2015) 6 NWLR (Pt. 1454) 141 at 166/177 SC</w:t>
      </w:r>
    </w:p>
    <w:p w:rsidR="008E2BC7" w:rsidRPr="007618AA" w:rsidRDefault="008E2BC7" w:rsidP="00F20EDA">
      <w:pPr>
        <w:pStyle w:val="NoSpacing"/>
        <w:numPr>
          <w:ilvl w:val="0"/>
          <w:numId w:val="1"/>
        </w:numPr>
        <w:ind w:left="567" w:hanging="567"/>
        <w:rPr>
          <w:rFonts w:ascii="Times New Roman" w:hAnsi="Times New Roman" w:cs="Times New Roman"/>
          <w:sz w:val="24"/>
          <w:szCs w:val="24"/>
        </w:rPr>
      </w:pPr>
      <w:proofErr w:type="spellStart"/>
      <w:r w:rsidRPr="009728BC">
        <w:rPr>
          <w:rFonts w:ascii="Times New Roman" w:hAnsi="Times New Roman" w:cs="Times New Roman"/>
          <w:i/>
          <w:sz w:val="24"/>
          <w:szCs w:val="24"/>
        </w:rPr>
        <w:t>Ikenta</w:t>
      </w:r>
      <w:proofErr w:type="spellEnd"/>
      <w:r w:rsidRPr="009728BC">
        <w:rPr>
          <w:rFonts w:ascii="Times New Roman" w:hAnsi="Times New Roman" w:cs="Times New Roman"/>
          <w:i/>
          <w:sz w:val="24"/>
          <w:szCs w:val="24"/>
        </w:rPr>
        <w:t xml:space="preserve"> Best (</w:t>
      </w:r>
      <w:proofErr w:type="spellStart"/>
      <w:r w:rsidRPr="009728BC">
        <w:rPr>
          <w:rFonts w:ascii="Times New Roman" w:hAnsi="Times New Roman" w:cs="Times New Roman"/>
          <w:i/>
          <w:sz w:val="24"/>
          <w:szCs w:val="24"/>
        </w:rPr>
        <w:t>Nig</w:t>
      </w:r>
      <w:proofErr w:type="spellEnd"/>
      <w:r w:rsidRPr="009728BC">
        <w:rPr>
          <w:rFonts w:ascii="Times New Roman" w:hAnsi="Times New Roman" w:cs="Times New Roman"/>
          <w:i/>
          <w:sz w:val="24"/>
          <w:szCs w:val="24"/>
        </w:rPr>
        <w:t>) Ltd v. AG Rivers State</w:t>
      </w:r>
      <w:r w:rsidRPr="007618AA">
        <w:rPr>
          <w:rFonts w:ascii="Times New Roman" w:hAnsi="Times New Roman" w:cs="Times New Roman"/>
          <w:sz w:val="24"/>
          <w:szCs w:val="24"/>
        </w:rPr>
        <w:t xml:space="preserve"> (2008) LPELR - 1476 (Pp. 28 – 29 </w:t>
      </w:r>
      <w:proofErr w:type="spellStart"/>
      <w:r w:rsidRPr="007618AA">
        <w:rPr>
          <w:rFonts w:ascii="Times New Roman" w:hAnsi="Times New Roman" w:cs="Times New Roman"/>
          <w:sz w:val="24"/>
          <w:szCs w:val="24"/>
        </w:rPr>
        <w:t>Paras</w:t>
      </w:r>
      <w:proofErr w:type="spellEnd"/>
      <w:r w:rsidRPr="007618AA">
        <w:rPr>
          <w:rFonts w:ascii="Times New Roman" w:hAnsi="Times New Roman" w:cs="Times New Roman"/>
          <w:sz w:val="24"/>
          <w:szCs w:val="24"/>
        </w:rPr>
        <w:t>. E)</w:t>
      </w:r>
    </w:p>
    <w:p w:rsidR="008E2BC7" w:rsidRPr="007618AA" w:rsidRDefault="008E2BC7" w:rsidP="00F20EDA">
      <w:pPr>
        <w:pStyle w:val="NoSpacing"/>
        <w:numPr>
          <w:ilvl w:val="0"/>
          <w:numId w:val="1"/>
        </w:numPr>
        <w:ind w:left="567" w:hanging="567"/>
        <w:rPr>
          <w:rFonts w:ascii="Times New Roman" w:hAnsi="Times New Roman" w:cs="Times New Roman"/>
          <w:sz w:val="24"/>
          <w:szCs w:val="24"/>
        </w:rPr>
      </w:pPr>
      <w:proofErr w:type="spellStart"/>
      <w:r w:rsidRPr="009728BC">
        <w:rPr>
          <w:rFonts w:ascii="Times New Roman" w:hAnsi="Times New Roman" w:cs="Times New Roman"/>
          <w:i/>
          <w:sz w:val="24"/>
          <w:szCs w:val="24"/>
        </w:rPr>
        <w:t>Woluchem</w:t>
      </w:r>
      <w:proofErr w:type="spellEnd"/>
      <w:r w:rsidRPr="009728BC">
        <w:rPr>
          <w:rFonts w:ascii="Times New Roman" w:hAnsi="Times New Roman" w:cs="Times New Roman"/>
          <w:i/>
          <w:sz w:val="24"/>
          <w:szCs w:val="24"/>
        </w:rPr>
        <w:t xml:space="preserve"> v. </w:t>
      </w:r>
      <w:proofErr w:type="spellStart"/>
      <w:r w:rsidRPr="009728BC">
        <w:rPr>
          <w:rFonts w:ascii="Times New Roman" w:hAnsi="Times New Roman" w:cs="Times New Roman"/>
          <w:i/>
          <w:sz w:val="24"/>
          <w:szCs w:val="24"/>
        </w:rPr>
        <w:t>Gudi</w:t>
      </w:r>
      <w:proofErr w:type="spellEnd"/>
      <w:r w:rsidRPr="009728BC">
        <w:rPr>
          <w:rFonts w:ascii="Times New Roman" w:hAnsi="Times New Roman" w:cs="Times New Roman"/>
          <w:i/>
          <w:sz w:val="24"/>
          <w:szCs w:val="24"/>
        </w:rPr>
        <w:t xml:space="preserve"> </w:t>
      </w:r>
      <w:r w:rsidRPr="007618AA">
        <w:rPr>
          <w:rFonts w:ascii="Times New Roman" w:hAnsi="Times New Roman" w:cs="Times New Roman"/>
          <w:sz w:val="24"/>
          <w:szCs w:val="24"/>
        </w:rPr>
        <w:t>(1981) 5 SC 291</w:t>
      </w:r>
    </w:p>
    <w:p w:rsidR="008E2BC7" w:rsidRPr="007618AA" w:rsidRDefault="008E2BC7" w:rsidP="00F20EDA">
      <w:pPr>
        <w:pStyle w:val="NoSpacing"/>
        <w:numPr>
          <w:ilvl w:val="0"/>
          <w:numId w:val="1"/>
        </w:numPr>
        <w:ind w:left="567" w:hanging="567"/>
        <w:rPr>
          <w:rFonts w:ascii="Times New Roman" w:hAnsi="Times New Roman" w:cs="Times New Roman"/>
          <w:sz w:val="24"/>
          <w:szCs w:val="24"/>
        </w:rPr>
      </w:pPr>
      <w:r w:rsidRPr="001475B5">
        <w:rPr>
          <w:rFonts w:ascii="Times New Roman" w:hAnsi="Times New Roman" w:cs="Times New Roman"/>
          <w:i/>
          <w:sz w:val="24"/>
          <w:szCs w:val="24"/>
        </w:rPr>
        <w:t xml:space="preserve">A.G. </w:t>
      </w:r>
      <w:proofErr w:type="spellStart"/>
      <w:r w:rsidRPr="001475B5">
        <w:rPr>
          <w:rFonts w:ascii="Times New Roman" w:hAnsi="Times New Roman" w:cs="Times New Roman"/>
          <w:i/>
          <w:sz w:val="24"/>
          <w:szCs w:val="24"/>
        </w:rPr>
        <w:t>Bayelsa</w:t>
      </w:r>
      <w:proofErr w:type="spellEnd"/>
      <w:r w:rsidRPr="001475B5">
        <w:rPr>
          <w:rFonts w:ascii="Times New Roman" w:hAnsi="Times New Roman" w:cs="Times New Roman"/>
          <w:i/>
          <w:sz w:val="24"/>
          <w:szCs w:val="24"/>
        </w:rPr>
        <w:t xml:space="preserve"> State v. A.G. Rivers State </w:t>
      </w:r>
      <w:r w:rsidRPr="007618AA">
        <w:rPr>
          <w:rFonts w:ascii="Times New Roman" w:hAnsi="Times New Roman" w:cs="Times New Roman"/>
          <w:sz w:val="24"/>
          <w:szCs w:val="24"/>
        </w:rPr>
        <w:t>(2006) 18 NWLR (Pt. 1012) 596</w:t>
      </w:r>
    </w:p>
    <w:p w:rsidR="008E2BC7" w:rsidRPr="007618AA" w:rsidRDefault="008E2BC7" w:rsidP="00F20EDA">
      <w:pPr>
        <w:pStyle w:val="NoSpacing"/>
        <w:numPr>
          <w:ilvl w:val="0"/>
          <w:numId w:val="1"/>
        </w:numPr>
        <w:ind w:left="567" w:hanging="567"/>
        <w:rPr>
          <w:rFonts w:ascii="Times New Roman" w:hAnsi="Times New Roman" w:cs="Times New Roman"/>
          <w:sz w:val="24"/>
          <w:szCs w:val="24"/>
        </w:rPr>
      </w:pPr>
      <w:proofErr w:type="spellStart"/>
      <w:r w:rsidRPr="009728BC">
        <w:rPr>
          <w:rFonts w:ascii="Times New Roman" w:hAnsi="Times New Roman" w:cs="Times New Roman"/>
          <w:i/>
          <w:sz w:val="24"/>
          <w:szCs w:val="24"/>
        </w:rPr>
        <w:t>Agbakoba</w:t>
      </w:r>
      <w:proofErr w:type="spellEnd"/>
      <w:r w:rsidRPr="009728BC">
        <w:rPr>
          <w:rFonts w:ascii="Times New Roman" w:hAnsi="Times New Roman" w:cs="Times New Roman"/>
          <w:i/>
          <w:sz w:val="24"/>
          <w:szCs w:val="24"/>
        </w:rPr>
        <w:t xml:space="preserve"> v. I.N.E.C. &amp; </w:t>
      </w:r>
      <w:proofErr w:type="spellStart"/>
      <w:r w:rsidRPr="009728BC">
        <w:rPr>
          <w:rFonts w:ascii="Times New Roman" w:hAnsi="Times New Roman" w:cs="Times New Roman"/>
          <w:i/>
          <w:sz w:val="24"/>
          <w:szCs w:val="24"/>
        </w:rPr>
        <w:t>Ors</w:t>
      </w:r>
      <w:proofErr w:type="spellEnd"/>
      <w:r w:rsidRPr="009728BC">
        <w:rPr>
          <w:rFonts w:ascii="Times New Roman" w:hAnsi="Times New Roman" w:cs="Times New Roman"/>
          <w:i/>
          <w:sz w:val="24"/>
          <w:szCs w:val="24"/>
        </w:rPr>
        <w:t xml:space="preserve"> </w:t>
      </w:r>
      <w:r w:rsidRPr="007618AA">
        <w:rPr>
          <w:rFonts w:ascii="Times New Roman" w:hAnsi="Times New Roman" w:cs="Times New Roman"/>
          <w:sz w:val="24"/>
          <w:szCs w:val="24"/>
        </w:rPr>
        <w:t xml:space="preserve">(2008) 18 NWLR (Pt. 1119) 489 </w:t>
      </w:r>
    </w:p>
    <w:p w:rsidR="008E2BC7" w:rsidRPr="007618AA" w:rsidRDefault="008E2BC7" w:rsidP="00F20EDA">
      <w:pPr>
        <w:pStyle w:val="NoSpacing"/>
        <w:numPr>
          <w:ilvl w:val="0"/>
          <w:numId w:val="1"/>
        </w:numPr>
        <w:ind w:left="567" w:hanging="567"/>
        <w:rPr>
          <w:rFonts w:ascii="Times New Roman" w:hAnsi="Times New Roman" w:cs="Times New Roman"/>
          <w:sz w:val="24"/>
          <w:szCs w:val="24"/>
        </w:rPr>
      </w:pPr>
      <w:proofErr w:type="spellStart"/>
      <w:r w:rsidRPr="009728BC">
        <w:rPr>
          <w:rFonts w:ascii="Times New Roman" w:hAnsi="Times New Roman" w:cs="Times New Roman"/>
          <w:i/>
          <w:sz w:val="24"/>
          <w:szCs w:val="24"/>
        </w:rPr>
        <w:t>Akinbade</w:t>
      </w:r>
      <w:proofErr w:type="spellEnd"/>
      <w:r w:rsidRPr="009728BC">
        <w:rPr>
          <w:rFonts w:ascii="Times New Roman" w:hAnsi="Times New Roman" w:cs="Times New Roman"/>
          <w:i/>
          <w:sz w:val="24"/>
          <w:szCs w:val="24"/>
        </w:rPr>
        <w:t xml:space="preserve"> &amp; </w:t>
      </w:r>
      <w:proofErr w:type="spellStart"/>
      <w:r w:rsidRPr="009728BC">
        <w:rPr>
          <w:rFonts w:ascii="Times New Roman" w:hAnsi="Times New Roman" w:cs="Times New Roman"/>
          <w:i/>
          <w:sz w:val="24"/>
          <w:szCs w:val="24"/>
        </w:rPr>
        <w:t>Anor</w:t>
      </w:r>
      <w:proofErr w:type="spellEnd"/>
      <w:r w:rsidRPr="009728BC">
        <w:rPr>
          <w:rFonts w:ascii="Times New Roman" w:hAnsi="Times New Roman" w:cs="Times New Roman"/>
          <w:i/>
          <w:sz w:val="24"/>
          <w:szCs w:val="24"/>
        </w:rPr>
        <w:t xml:space="preserve"> v. </w:t>
      </w:r>
      <w:proofErr w:type="spellStart"/>
      <w:r w:rsidRPr="009728BC">
        <w:rPr>
          <w:rFonts w:ascii="Times New Roman" w:hAnsi="Times New Roman" w:cs="Times New Roman"/>
          <w:i/>
          <w:sz w:val="24"/>
          <w:szCs w:val="24"/>
        </w:rPr>
        <w:t>Babatunde</w:t>
      </w:r>
      <w:proofErr w:type="spellEnd"/>
      <w:r w:rsidRPr="009728BC">
        <w:rPr>
          <w:rFonts w:ascii="Times New Roman" w:hAnsi="Times New Roman" w:cs="Times New Roman"/>
          <w:i/>
          <w:sz w:val="24"/>
          <w:szCs w:val="24"/>
        </w:rPr>
        <w:t xml:space="preserve"> &amp; </w:t>
      </w:r>
      <w:proofErr w:type="spellStart"/>
      <w:r w:rsidRPr="009728BC">
        <w:rPr>
          <w:rFonts w:ascii="Times New Roman" w:hAnsi="Times New Roman" w:cs="Times New Roman"/>
          <w:i/>
          <w:sz w:val="24"/>
          <w:szCs w:val="24"/>
        </w:rPr>
        <w:t>Ors</w:t>
      </w:r>
      <w:proofErr w:type="spellEnd"/>
      <w:r w:rsidRPr="009728BC">
        <w:rPr>
          <w:rFonts w:ascii="Times New Roman" w:hAnsi="Times New Roman" w:cs="Times New Roman"/>
          <w:i/>
          <w:sz w:val="24"/>
          <w:szCs w:val="24"/>
        </w:rPr>
        <w:t xml:space="preserve"> </w:t>
      </w:r>
      <w:r w:rsidRPr="007618AA">
        <w:rPr>
          <w:rFonts w:ascii="Times New Roman" w:hAnsi="Times New Roman" w:cs="Times New Roman"/>
          <w:sz w:val="24"/>
          <w:szCs w:val="24"/>
        </w:rPr>
        <w:t xml:space="preserve">(2017) LPELR -43463 (SC) </w:t>
      </w:r>
    </w:p>
    <w:p w:rsidR="008E2BC7" w:rsidRPr="007618AA" w:rsidRDefault="008E2BC7" w:rsidP="00F20EDA">
      <w:pPr>
        <w:pStyle w:val="NoSpacing"/>
        <w:numPr>
          <w:ilvl w:val="0"/>
          <w:numId w:val="1"/>
        </w:numPr>
        <w:ind w:left="567" w:hanging="567"/>
        <w:rPr>
          <w:rFonts w:ascii="Times New Roman" w:hAnsi="Times New Roman" w:cs="Times New Roman"/>
          <w:sz w:val="24"/>
          <w:szCs w:val="24"/>
        </w:rPr>
      </w:pPr>
      <w:proofErr w:type="spellStart"/>
      <w:r w:rsidRPr="009728BC">
        <w:rPr>
          <w:rFonts w:ascii="Times New Roman" w:hAnsi="Times New Roman" w:cs="Times New Roman"/>
          <w:i/>
          <w:sz w:val="24"/>
          <w:szCs w:val="24"/>
        </w:rPr>
        <w:t>Idundun</w:t>
      </w:r>
      <w:proofErr w:type="spellEnd"/>
      <w:r w:rsidRPr="009728BC">
        <w:rPr>
          <w:rFonts w:ascii="Times New Roman" w:hAnsi="Times New Roman" w:cs="Times New Roman"/>
          <w:i/>
          <w:sz w:val="24"/>
          <w:szCs w:val="24"/>
        </w:rPr>
        <w:t xml:space="preserve"> v. </w:t>
      </w:r>
      <w:proofErr w:type="spellStart"/>
      <w:r w:rsidRPr="009728BC">
        <w:rPr>
          <w:rFonts w:ascii="Times New Roman" w:hAnsi="Times New Roman" w:cs="Times New Roman"/>
          <w:i/>
          <w:sz w:val="24"/>
          <w:szCs w:val="24"/>
        </w:rPr>
        <w:t>Okumagba</w:t>
      </w:r>
      <w:proofErr w:type="spellEnd"/>
      <w:r w:rsidRPr="007618AA">
        <w:rPr>
          <w:rFonts w:ascii="Times New Roman" w:hAnsi="Times New Roman" w:cs="Times New Roman"/>
          <w:sz w:val="24"/>
          <w:szCs w:val="24"/>
        </w:rPr>
        <w:t xml:space="preserve"> ​(1976) 9 - 10 S.C. 227 </w:t>
      </w:r>
    </w:p>
    <w:p w:rsidR="008E2BC7" w:rsidRPr="007618AA" w:rsidRDefault="008E2BC7" w:rsidP="00F20EDA">
      <w:pPr>
        <w:pStyle w:val="NoSpacing"/>
        <w:numPr>
          <w:ilvl w:val="0"/>
          <w:numId w:val="1"/>
        </w:numPr>
        <w:ind w:left="567" w:hanging="567"/>
        <w:rPr>
          <w:rFonts w:ascii="Times New Roman" w:hAnsi="Times New Roman" w:cs="Times New Roman"/>
          <w:sz w:val="24"/>
          <w:szCs w:val="24"/>
        </w:rPr>
      </w:pPr>
      <w:r w:rsidRPr="009728BC">
        <w:rPr>
          <w:rFonts w:ascii="Times New Roman" w:hAnsi="Times New Roman" w:cs="Times New Roman"/>
          <w:i/>
          <w:sz w:val="24"/>
          <w:szCs w:val="24"/>
        </w:rPr>
        <w:t xml:space="preserve">Dike &amp; </w:t>
      </w:r>
      <w:proofErr w:type="spellStart"/>
      <w:r w:rsidRPr="009728BC">
        <w:rPr>
          <w:rFonts w:ascii="Times New Roman" w:hAnsi="Times New Roman" w:cs="Times New Roman"/>
          <w:i/>
          <w:sz w:val="24"/>
          <w:szCs w:val="24"/>
        </w:rPr>
        <w:t>Ors</w:t>
      </w:r>
      <w:proofErr w:type="spellEnd"/>
      <w:r w:rsidRPr="009728BC">
        <w:rPr>
          <w:rFonts w:ascii="Times New Roman" w:hAnsi="Times New Roman" w:cs="Times New Roman"/>
          <w:i/>
          <w:sz w:val="24"/>
          <w:szCs w:val="24"/>
        </w:rPr>
        <w:t xml:space="preserve"> v. </w:t>
      </w:r>
      <w:proofErr w:type="spellStart"/>
      <w:r w:rsidRPr="009728BC">
        <w:rPr>
          <w:rFonts w:ascii="Times New Roman" w:hAnsi="Times New Roman" w:cs="Times New Roman"/>
          <w:i/>
          <w:sz w:val="24"/>
          <w:szCs w:val="24"/>
        </w:rPr>
        <w:t>Okoloedo</w:t>
      </w:r>
      <w:proofErr w:type="spellEnd"/>
      <w:r w:rsidRPr="009728BC">
        <w:rPr>
          <w:rFonts w:ascii="Times New Roman" w:hAnsi="Times New Roman" w:cs="Times New Roman"/>
          <w:i/>
          <w:sz w:val="24"/>
          <w:szCs w:val="24"/>
        </w:rPr>
        <w:t xml:space="preserve"> &amp; </w:t>
      </w:r>
      <w:proofErr w:type="spellStart"/>
      <w:r w:rsidRPr="009728BC">
        <w:rPr>
          <w:rFonts w:ascii="Times New Roman" w:hAnsi="Times New Roman" w:cs="Times New Roman"/>
          <w:i/>
          <w:sz w:val="24"/>
          <w:szCs w:val="24"/>
        </w:rPr>
        <w:t>Ors</w:t>
      </w:r>
      <w:proofErr w:type="spellEnd"/>
      <w:r w:rsidRPr="009728BC">
        <w:rPr>
          <w:rFonts w:ascii="Times New Roman" w:hAnsi="Times New Roman" w:cs="Times New Roman"/>
          <w:i/>
          <w:sz w:val="24"/>
          <w:szCs w:val="24"/>
        </w:rPr>
        <w:t xml:space="preserve"> </w:t>
      </w:r>
      <w:r w:rsidRPr="007618AA">
        <w:rPr>
          <w:rFonts w:ascii="Times New Roman" w:hAnsi="Times New Roman" w:cs="Times New Roman"/>
          <w:sz w:val="24"/>
          <w:szCs w:val="24"/>
        </w:rPr>
        <w:t xml:space="preserve">(1999) LPELR - 946 (SC) (Pp. 12 -13 </w:t>
      </w:r>
      <w:proofErr w:type="spellStart"/>
      <w:r w:rsidRPr="007618AA">
        <w:rPr>
          <w:rFonts w:ascii="Times New Roman" w:hAnsi="Times New Roman" w:cs="Times New Roman"/>
          <w:sz w:val="24"/>
          <w:szCs w:val="24"/>
        </w:rPr>
        <w:t>Paras</w:t>
      </w:r>
      <w:proofErr w:type="spellEnd"/>
      <w:r w:rsidRPr="007618AA">
        <w:rPr>
          <w:rFonts w:ascii="Times New Roman" w:hAnsi="Times New Roman" w:cs="Times New Roman"/>
          <w:sz w:val="24"/>
          <w:szCs w:val="24"/>
        </w:rPr>
        <w:t>. G)</w:t>
      </w:r>
    </w:p>
    <w:p w:rsidR="008E2BC7" w:rsidRPr="007618AA" w:rsidRDefault="008E2BC7" w:rsidP="00F20EDA">
      <w:pPr>
        <w:pStyle w:val="NoSpacing"/>
        <w:numPr>
          <w:ilvl w:val="0"/>
          <w:numId w:val="1"/>
        </w:numPr>
        <w:ind w:left="567" w:hanging="567"/>
        <w:rPr>
          <w:rFonts w:ascii="Times New Roman" w:hAnsi="Times New Roman" w:cs="Times New Roman"/>
          <w:sz w:val="24"/>
          <w:szCs w:val="24"/>
        </w:rPr>
      </w:pPr>
      <w:proofErr w:type="spellStart"/>
      <w:r w:rsidRPr="009728BC">
        <w:rPr>
          <w:rFonts w:ascii="Times New Roman" w:hAnsi="Times New Roman" w:cs="Times New Roman"/>
          <w:i/>
          <w:sz w:val="24"/>
          <w:szCs w:val="24"/>
        </w:rPr>
        <w:t>Osidele</w:t>
      </w:r>
      <w:proofErr w:type="spellEnd"/>
      <w:r w:rsidRPr="009728BC">
        <w:rPr>
          <w:rFonts w:ascii="Times New Roman" w:hAnsi="Times New Roman" w:cs="Times New Roman"/>
          <w:i/>
          <w:sz w:val="24"/>
          <w:szCs w:val="24"/>
        </w:rPr>
        <w:t xml:space="preserve"> &amp; </w:t>
      </w:r>
      <w:proofErr w:type="spellStart"/>
      <w:r w:rsidRPr="009728BC">
        <w:rPr>
          <w:rFonts w:ascii="Times New Roman" w:hAnsi="Times New Roman" w:cs="Times New Roman"/>
          <w:i/>
          <w:sz w:val="24"/>
          <w:szCs w:val="24"/>
        </w:rPr>
        <w:t>Ors</w:t>
      </w:r>
      <w:proofErr w:type="spellEnd"/>
      <w:r w:rsidRPr="009728BC">
        <w:rPr>
          <w:rFonts w:ascii="Times New Roman" w:hAnsi="Times New Roman" w:cs="Times New Roman"/>
          <w:i/>
          <w:sz w:val="24"/>
          <w:szCs w:val="24"/>
        </w:rPr>
        <w:t xml:space="preserve"> v. </w:t>
      </w:r>
      <w:proofErr w:type="spellStart"/>
      <w:r w:rsidRPr="009728BC">
        <w:rPr>
          <w:rFonts w:ascii="Times New Roman" w:hAnsi="Times New Roman" w:cs="Times New Roman"/>
          <w:i/>
          <w:sz w:val="24"/>
          <w:szCs w:val="24"/>
        </w:rPr>
        <w:t>Sokunbi</w:t>
      </w:r>
      <w:proofErr w:type="spellEnd"/>
      <w:r w:rsidRPr="009728BC">
        <w:rPr>
          <w:rFonts w:ascii="Times New Roman" w:hAnsi="Times New Roman" w:cs="Times New Roman"/>
          <w:i/>
          <w:sz w:val="24"/>
          <w:szCs w:val="24"/>
        </w:rPr>
        <w:t xml:space="preserve"> </w:t>
      </w:r>
      <w:r w:rsidRPr="007618AA">
        <w:rPr>
          <w:rFonts w:ascii="Times New Roman" w:hAnsi="Times New Roman" w:cs="Times New Roman"/>
          <w:sz w:val="24"/>
          <w:szCs w:val="24"/>
        </w:rPr>
        <w:t xml:space="preserve">(2012) LPELR -9278 (SC) (Pp. 21 – 22 </w:t>
      </w:r>
      <w:proofErr w:type="spellStart"/>
      <w:r w:rsidRPr="007618AA">
        <w:rPr>
          <w:rFonts w:ascii="Times New Roman" w:hAnsi="Times New Roman" w:cs="Times New Roman"/>
          <w:sz w:val="24"/>
          <w:szCs w:val="24"/>
        </w:rPr>
        <w:t>Paras</w:t>
      </w:r>
      <w:proofErr w:type="spellEnd"/>
      <w:r w:rsidRPr="007618AA">
        <w:rPr>
          <w:rFonts w:ascii="Times New Roman" w:hAnsi="Times New Roman" w:cs="Times New Roman"/>
          <w:sz w:val="24"/>
          <w:szCs w:val="24"/>
        </w:rPr>
        <w:t>. F)</w:t>
      </w:r>
    </w:p>
    <w:p w:rsidR="008E2BC7" w:rsidRPr="007618AA" w:rsidRDefault="008E2BC7" w:rsidP="00F20EDA">
      <w:pPr>
        <w:pStyle w:val="NoSpacing"/>
        <w:numPr>
          <w:ilvl w:val="0"/>
          <w:numId w:val="1"/>
        </w:numPr>
        <w:ind w:left="567" w:hanging="567"/>
        <w:rPr>
          <w:rFonts w:ascii="Times New Roman" w:hAnsi="Times New Roman" w:cs="Times New Roman"/>
          <w:sz w:val="24"/>
          <w:szCs w:val="24"/>
        </w:rPr>
      </w:pPr>
      <w:proofErr w:type="spellStart"/>
      <w:r w:rsidRPr="009728BC">
        <w:rPr>
          <w:rFonts w:ascii="Times New Roman" w:hAnsi="Times New Roman" w:cs="Times New Roman"/>
          <w:i/>
          <w:sz w:val="24"/>
          <w:szCs w:val="24"/>
        </w:rPr>
        <w:t>Annonye</w:t>
      </w:r>
      <w:proofErr w:type="spellEnd"/>
      <w:r w:rsidRPr="009728BC">
        <w:rPr>
          <w:rFonts w:ascii="Times New Roman" w:hAnsi="Times New Roman" w:cs="Times New Roman"/>
          <w:i/>
          <w:sz w:val="24"/>
          <w:szCs w:val="24"/>
        </w:rPr>
        <w:t xml:space="preserve"> </w:t>
      </w:r>
      <w:proofErr w:type="spellStart"/>
      <w:r w:rsidRPr="009728BC">
        <w:rPr>
          <w:rFonts w:ascii="Times New Roman" w:hAnsi="Times New Roman" w:cs="Times New Roman"/>
          <w:i/>
          <w:sz w:val="24"/>
          <w:szCs w:val="24"/>
        </w:rPr>
        <w:t>Wachukwu</w:t>
      </w:r>
      <w:proofErr w:type="spellEnd"/>
      <w:r w:rsidRPr="009728BC">
        <w:rPr>
          <w:rFonts w:ascii="Times New Roman" w:hAnsi="Times New Roman" w:cs="Times New Roman"/>
          <w:i/>
          <w:sz w:val="24"/>
          <w:szCs w:val="24"/>
        </w:rPr>
        <w:t xml:space="preserve"> &amp; </w:t>
      </w:r>
      <w:proofErr w:type="spellStart"/>
      <w:r w:rsidRPr="009728BC">
        <w:rPr>
          <w:rFonts w:ascii="Times New Roman" w:hAnsi="Times New Roman" w:cs="Times New Roman"/>
          <w:i/>
          <w:sz w:val="24"/>
          <w:szCs w:val="24"/>
        </w:rPr>
        <w:t>Anor</w:t>
      </w:r>
      <w:proofErr w:type="spellEnd"/>
      <w:r w:rsidRPr="009728BC">
        <w:rPr>
          <w:rFonts w:ascii="Times New Roman" w:hAnsi="Times New Roman" w:cs="Times New Roman"/>
          <w:i/>
          <w:sz w:val="24"/>
          <w:szCs w:val="24"/>
        </w:rPr>
        <w:t xml:space="preserve"> v. </w:t>
      </w:r>
      <w:proofErr w:type="spellStart"/>
      <w:r w:rsidRPr="009728BC">
        <w:rPr>
          <w:rFonts w:ascii="Times New Roman" w:hAnsi="Times New Roman" w:cs="Times New Roman"/>
          <w:i/>
          <w:sz w:val="24"/>
          <w:szCs w:val="24"/>
        </w:rPr>
        <w:t>Amadike</w:t>
      </w:r>
      <w:proofErr w:type="spellEnd"/>
      <w:r w:rsidRPr="009728BC">
        <w:rPr>
          <w:rFonts w:ascii="Times New Roman" w:hAnsi="Times New Roman" w:cs="Times New Roman"/>
          <w:i/>
          <w:sz w:val="24"/>
          <w:szCs w:val="24"/>
        </w:rPr>
        <w:t xml:space="preserve"> </w:t>
      </w:r>
      <w:proofErr w:type="spellStart"/>
      <w:r w:rsidRPr="009728BC">
        <w:rPr>
          <w:rFonts w:ascii="Times New Roman" w:hAnsi="Times New Roman" w:cs="Times New Roman"/>
          <w:i/>
          <w:sz w:val="24"/>
          <w:szCs w:val="24"/>
        </w:rPr>
        <w:t>Owunwanne</w:t>
      </w:r>
      <w:proofErr w:type="spellEnd"/>
      <w:r w:rsidRPr="009728BC">
        <w:rPr>
          <w:rFonts w:ascii="Times New Roman" w:hAnsi="Times New Roman" w:cs="Times New Roman"/>
          <w:i/>
          <w:sz w:val="24"/>
          <w:szCs w:val="24"/>
        </w:rPr>
        <w:t xml:space="preserve"> &amp; </w:t>
      </w:r>
      <w:proofErr w:type="spellStart"/>
      <w:r w:rsidRPr="009728BC">
        <w:rPr>
          <w:rFonts w:ascii="Times New Roman" w:hAnsi="Times New Roman" w:cs="Times New Roman"/>
          <w:i/>
          <w:sz w:val="24"/>
          <w:szCs w:val="24"/>
        </w:rPr>
        <w:t>Anor</w:t>
      </w:r>
      <w:proofErr w:type="spellEnd"/>
      <w:r w:rsidRPr="009728BC">
        <w:rPr>
          <w:rFonts w:ascii="Times New Roman" w:hAnsi="Times New Roman" w:cs="Times New Roman"/>
          <w:i/>
          <w:sz w:val="24"/>
          <w:szCs w:val="24"/>
        </w:rPr>
        <w:t xml:space="preserve"> </w:t>
      </w:r>
      <w:r w:rsidRPr="007618AA">
        <w:rPr>
          <w:rFonts w:ascii="Times New Roman" w:hAnsi="Times New Roman" w:cs="Times New Roman"/>
          <w:sz w:val="24"/>
          <w:szCs w:val="24"/>
        </w:rPr>
        <w:t>(2011) 5 SCM 205 at 229</w:t>
      </w:r>
    </w:p>
    <w:p w:rsidR="008E2BC7" w:rsidRPr="007618AA" w:rsidRDefault="008E2BC7" w:rsidP="00F20EDA">
      <w:pPr>
        <w:pStyle w:val="NoSpacing"/>
        <w:numPr>
          <w:ilvl w:val="0"/>
          <w:numId w:val="1"/>
        </w:numPr>
        <w:ind w:left="567" w:hanging="567"/>
        <w:rPr>
          <w:rFonts w:ascii="Times New Roman" w:hAnsi="Times New Roman" w:cs="Times New Roman"/>
          <w:sz w:val="24"/>
          <w:szCs w:val="24"/>
        </w:rPr>
      </w:pPr>
      <w:proofErr w:type="spellStart"/>
      <w:r w:rsidRPr="009728BC">
        <w:rPr>
          <w:rFonts w:ascii="Times New Roman" w:hAnsi="Times New Roman" w:cs="Times New Roman"/>
          <w:i/>
          <w:sz w:val="24"/>
          <w:szCs w:val="24"/>
        </w:rPr>
        <w:t>Aikhionbare</w:t>
      </w:r>
      <w:proofErr w:type="spellEnd"/>
      <w:r w:rsidRPr="009728BC">
        <w:rPr>
          <w:rFonts w:ascii="Times New Roman" w:hAnsi="Times New Roman" w:cs="Times New Roman"/>
          <w:i/>
          <w:sz w:val="24"/>
          <w:szCs w:val="24"/>
        </w:rPr>
        <w:t xml:space="preserve"> v. </w:t>
      </w:r>
      <w:proofErr w:type="spellStart"/>
      <w:r w:rsidRPr="009728BC">
        <w:rPr>
          <w:rFonts w:ascii="Times New Roman" w:hAnsi="Times New Roman" w:cs="Times New Roman"/>
          <w:i/>
          <w:sz w:val="24"/>
          <w:szCs w:val="24"/>
        </w:rPr>
        <w:t>Omoregie</w:t>
      </w:r>
      <w:proofErr w:type="spellEnd"/>
      <w:r w:rsidRPr="009728BC">
        <w:rPr>
          <w:rFonts w:ascii="Times New Roman" w:hAnsi="Times New Roman" w:cs="Times New Roman"/>
          <w:i/>
          <w:sz w:val="24"/>
          <w:szCs w:val="24"/>
        </w:rPr>
        <w:t xml:space="preserve"> </w:t>
      </w:r>
      <w:r w:rsidRPr="007618AA">
        <w:rPr>
          <w:rFonts w:ascii="Times New Roman" w:hAnsi="Times New Roman" w:cs="Times New Roman"/>
          <w:sz w:val="24"/>
          <w:szCs w:val="24"/>
        </w:rPr>
        <w:t>(1976) 12 SC 11</w:t>
      </w:r>
    </w:p>
    <w:p w:rsidR="008E2BC7" w:rsidRPr="007618AA" w:rsidRDefault="008E2BC7" w:rsidP="00F20EDA">
      <w:pPr>
        <w:pStyle w:val="NoSpacing"/>
        <w:numPr>
          <w:ilvl w:val="0"/>
          <w:numId w:val="1"/>
        </w:numPr>
        <w:ind w:left="567" w:hanging="567"/>
        <w:rPr>
          <w:rFonts w:ascii="Times New Roman" w:hAnsi="Times New Roman" w:cs="Times New Roman"/>
          <w:sz w:val="24"/>
          <w:szCs w:val="24"/>
        </w:rPr>
      </w:pPr>
      <w:proofErr w:type="spellStart"/>
      <w:r w:rsidRPr="009728BC">
        <w:rPr>
          <w:rFonts w:ascii="Times New Roman" w:hAnsi="Times New Roman" w:cs="Times New Roman"/>
          <w:i/>
          <w:sz w:val="24"/>
          <w:szCs w:val="24"/>
        </w:rPr>
        <w:t>Nruamah</w:t>
      </w:r>
      <w:proofErr w:type="spellEnd"/>
      <w:r w:rsidRPr="009728BC">
        <w:rPr>
          <w:rFonts w:ascii="Times New Roman" w:hAnsi="Times New Roman" w:cs="Times New Roman"/>
          <w:i/>
          <w:sz w:val="24"/>
          <w:szCs w:val="24"/>
        </w:rPr>
        <w:t xml:space="preserve"> &amp; </w:t>
      </w:r>
      <w:proofErr w:type="spellStart"/>
      <w:r w:rsidRPr="009728BC">
        <w:rPr>
          <w:rFonts w:ascii="Times New Roman" w:hAnsi="Times New Roman" w:cs="Times New Roman"/>
          <w:i/>
          <w:sz w:val="24"/>
          <w:szCs w:val="24"/>
        </w:rPr>
        <w:t>Ors</w:t>
      </w:r>
      <w:proofErr w:type="spellEnd"/>
      <w:r w:rsidRPr="009728BC">
        <w:rPr>
          <w:rFonts w:ascii="Times New Roman" w:hAnsi="Times New Roman" w:cs="Times New Roman"/>
          <w:i/>
          <w:sz w:val="24"/>
          <w:szCs w:val="24"/>
        </w:rPr>
        <w:t xml:space="preserve"> v. </w:t>
      </w:r>
      <w:proofErr w:type="spellStart"/>
      <w:r w:rsidRPr="009728BC">
        <w:rPr>
          <w:rFonts w:ascii="Times New Roman" w:hAnsi="Times New Roman" w:cs="Times New Roman"/>
          <w:i/>
          <w:sz w:val="24"/>
          <w:szCs w:val="24"/>
        </w:rPr>
        <w:t>Ebuzoeme</w:t>
      </w:r>
      <w:proofErr w:type="spellEnd"/>
      <w:r w:rsidRPr="009728BC">
        <w:rPr>
          <w:rFonts w:ascii="Times New Roman" w:hAnsi="Times New Roman" w:cs="Times New Roman"/>
          <w:i/>
          <w:sz w:val="24"/>
          <w:szCs w:val="24"/>
        </w:rPr>
        <w:t xml:space="preserve"> &amp; </w:t>
      </w:r>
      <w:proofErr w:type="spellStart"/>
      <w:r w:rsidRPr="009728BC">
        <w:rPr>
          <w:rFonts w:ascii="Times New Roman" w:hAnsi="Times New Roman" w:cs="Times New Roman"/>
          <w:i/>
          <w:sz w:val="24"/>
          <w:szCs w:val="24"/>
        </w:rPr>
        <w:t>Ors</w:t>
      </w:r>
      <w:proofErr w:type="spellEnd"/>
      <w:r w:rsidRPr="009728BC">
        <w:rPr>
          <w:rFonts w:ascii="Times New Roman" w:hAnsi="Times New Roman" w:cs="Times New Roman"/>
          <w:i/>
          <w:sz w:val="24"/>
          <w:szCs w:val="24"/>
        </w:rPr>
        <w:t xml:space="preserve"> </w:t>
      </w:r>
      <w:r w:rsidRPr="007618AA">
        <w:rPr>
          <w:rFonts w:ascii="Times New Roman" w:hAnsi="Times New Roman" w:cs="Times New Roman"/>
          <w:sz w:val="24"/>
          <w:szCs w:val="24"/>
        </w:rPr>
        <w:t xml:space="preserve">(2013) LPELR -19771 (SC) (Pp. 36 </w:t>
      </w:r>
      <w:proofErr w:type="spellStart"/>
      <w:r w:rsidRPr="007618AA">
        <w:rPr>
          <w:rFonts w:ascii="Times New Roman" w:hAnsi="Times New Roman" w:cs="Times New Roman"/>
          <w:sz w:val="24"/>
          <w:szCs w:val="24"/>
        </w:rPr>
        <w:t>Paras</w:t>
      </w:r>
      <w:proofErr w:type="spellEnd"/>
      <w:r w:rsidRPr="007618AA">
        <w:rPr>
          <w:rFonts w:ascii="Times New Roman" w:hAnsi="Times New Roman" w:cs="Times New Roman"/>
          <w:sz w:val="24"/>
          <w:szCs w:val="24"/>
        </w:rPr>
        <w:t>. D)</w:t>
      </w:r>
    </w:p>
    <w:p w:rsidR="008E2BC7" w:rsidRPr="007618AA" w:rsidRDefault="008E2BC7" w:rsidP="00F20EDA">
      <w:pPr>
        <w:pStyle w:val="NoSpacing"/>
        <w:numPr>
          <w:ilvl w:val="0"/>
          <w:numId w:val="1"/>
        </w:numPr>
        <w:ind w:left="567" w:hanging="567"/>
        <w:rPr>
          <w:rFonts w:ascii="Times New Roman" w:hAnsi="Times New Roman" w:cs="Times New Roman"/>
          <w:sz w:val="24"/>
          <w:szCs w:val="24"/>
        </w:rPr>
      </w:pPr>
      <w:proofErr w:type="spellStart"/>
      <w:r w:rsidRPr="009728BC">
        <w:rPr>
          <w:rFonts w:ascii="Times New Roman" w:hAnsi="Times New Roman" w:cs="Times New Roman"/>
          <w:i/>
          <w:sz w:val="24"/>
          <w:szCs w:val="24"/>
        </w:rPr>
        <w:t>Kolo</w:t>
      </w:r>
      <w:proofErr w:type="spellEnd"/>
      <w:r w:rsidRPr="009728BC">
        <w:rPr>
          <w:rFonts w:ascii="Times New Roman" w:hAnsi="Times New Roman" w:cs="Times New Roman"/>
          <w:i/>
          <w:sz w:val="24"/>
          <w:szCs w:val="24"/>
        </w:rPr>
        <w:t xml:space="preserve"> v. </w:t>
      </w:r>
      <w:proofErr w:type="spellStart"/>
      <w:r w:rsidRPr="009728BC">
        <w:rPr>
          <w:rFonts w:ascii="Times New Roman" w:hAnsi="Times New Roman" w:cs="Times New Roman"/>
          <w:i/>
          <w:sz w:val="24"/>
          <w:szCs w:val="24"/>
        </w:rPr>
        <w:t>Lawan</w:t>
      </w:r>
      <w:proofErr w:type="spellEnd"/>
      <w:r w:rsidRPr="009728BC">
        <w:rPr>
          <w:rFonts w:ascii="Times New Roman" w:hAnsi="Times New Roman" w:cs="Times New Roman"/>
          <w:i/>
          <w:sz w:val="24"/>
          <w:szCs w:val="24"/>
        </w:rPr>
        <w:t xml:space="preserve"> </w:t>
      </w:r>
      <w:r w:rsidRPr="007618AA">
        <w:rPr>
          <w:rFonts w:ascii="Times New Roman" w:hAnsi="Times New Roman" w:cs="Times New Roman"/>
          <w:sz w:val="24"/>
          <w:szCs w:val="24"/>
        </w:rPr>
        <w:t>(2018) LPELR -44378 (SC)</w:t>
      </w:r>
    </w:p>
    <w:p w:rsidR="008E2BC7" w:rsidRPr="007618AA" w:rsidRDefault="008E2BC7" w:rsidP="00F20EDA">
      <w:pPr>
        <w:pStyle w:val="NoSpacing"/>
        <w:numPr>
          <w:ilvl w:val="0"/>
          <w:numId w:val="1"/>
        </w:numPr>
        <w:ind w:left="567" w:hanging="567"/>
        <w:rPr>
          <w:rFonts w:ascii="Times New Roman" w:hAnsi="Times New Roman" w:cs="Times New Roman"/>
          <w:sz w:val="24"/>
          <w:szCs w:val="24"/>
        </w:rPr>
      </w:pPr>
      <w:r w:rsidRPr="009728BC">
        <w:rPr>
          <w:rFonts w:ascii="Times New Roman" w:hAnsi="Times New Roman" w:cs="Times New Roman"/>
          <w:i/>
          <w:sz w:val="24"/>
          <w:szCs w:val="24"/>
        </w:rPr>
        <w:t xml:space="preserve">Roe Ltd v. </w:t>
      </w:r>
      <w:proofErr w:type="spellStart"/>
      <w:r w:rsidRPr="009728BC">
        <w:rPr>
          <w:rFonts w:ascii="Times New Roman" w:hAnsi="Times New Roman" w:cs="Times New Roman"/>
          <w:i/>
          <w:sz w:val="24"/>
          <w:szCs w:val="24"/>
        </w:rPr>
        <w:t>Unn</w:t>
      </w:r>
      <w:proofErr w:type="spellEnd"/>
      <w:r w:rsidRPr="009728BC">
        <w:rPr>
          <w:rFonts w:ascii="Times New Roman" w:hAnsi="Times New Roman" w:cs="Times New Roman"/>
          <w:i/>
          <w:sz w:val="24"/>
          <w:szCs w:val="24"/>
        </w:rPr>
        <w:t xml:space="preserve"> </w:t>
      </w:r>
      <w:r w:rsidRPr="007618AA">
        <w:rPr>
          <w:rFonts w:ascii="Times New Roman" w:hAnsi="Times New Roman" w:cs="Times New Roman"/>
          <w:sz w:val="24"/>
          <w:szCs w:val="24"/>
        </w:rPr>
        <w:t>(2018) LPELR -43855 (SC)</w:t>
      </w:r>
    </w:p>
    <w:p w:rsidR="008E2BC7" w:rsidRPr="007618AA" w:rsidRDefault="008E2BC7" w:rsidP="00F20EDA">
      <w:pPr>
        <w:pStyle w:val="NoSpacing"/>
        <w:numPr>
          <w:ilvl w:val="0"/>
          <w:numId w:val="1"/>
        </w:numPr>
        <w:ind w:left="567" w:hanging="567"/>
        <w:rPr>
          <w:rFonts w:ascii="Times New Roman" w:hAnsi="Times New Roman" w:cs="Times New Roman"/>
          <w:sz w:val="24"/>
          <w:szCs w:val="24"/>
        </w:rPr>
      </w:pPr>
      <w:proofErr w:type="spellStart"/>
      <w:r w:rsidRPr="009728BC">
        <w:rPr>
          <w:rFonts w:ascii="Times New Roman" w:hAnsi="Times New Roman" w:cs="Times New Roman"/>
          <w:i/>
          <w:sz w:val="24"/>
          <w:szCs w:val="24"/>
        </w:rPr>
        <w:t>Eyong</w:t>
      </w:r>
      <w:proofErr w:type="spellEnd"/>
      <w:r w:rsidRPr="009728BC">
        <w:rPr>
          <w:rFonts w:ascii="Times New Roman" w:hAnsi="Times New Roman" w:cs="Times New Roman"/>
          <w:i/>
          <w:sz w:val="24"/>
          <w:szCs w:val="24"/>
        </w:rPr>
        <w:t xml:space="preserve"> </w:t>
      </w:r>
      <w:proofErr w:type="spellStart"/>
      <w:r w:rsidRPr="009728BC">
        <w:rPr>
          <w:rFonts w:ascii="Times New Roman" w:hAnsi="Times New Roman" w:cs="Times New Roman"/>
          <w:i/>
          <w:sz w:val="24"/>
          <w:szCs w:val="24"/>
        </w:rPr>
        <w:t>Idam</w:t>
      </w:r>
      <w:proofErr w:type="spellEnd"/>
      <w:r w:rsidRPr="009728BC">
        <w:rPr>
          <w:rFonts w:ascii="Times New Roman" w:hAnsi="Times New Roman" w:cs="Times New Roman"/>
          <w:i/>
          <w:sz w:val="24"/>
          <w:szCs w:val="24"/>
        </w:rPr>
        <w:t xml:space="preserve"> v Federal Republic of Nigeria </w:t>
      </w:r>
      <w:r w:rsidRPr="007618AA">
        <w:rPr>
          <w:rFonts w:ascii="Times New Roman" w:hAnsi="Times New Roman" w:cs="Times New Roman"/>
          <w:sz w:val="24"/>
          <w:szCs w:val="24"/>
        </w:rPr>
        <w:t>(2020) LPELR -49564 (SC)</w:t>
      </w:r>
    </w:p>
    <w:p w:rsidR="008E2BC7" w:rsidRPr="002635E5" w:rsidRDefault="008E2BC7" w:rsidP="008E2BC7">
      <w:pPr>
        <w:pStyle w:val="NoSpacing"/>
        <w:jc w:val="both"/>
        <w:rPr>
          <w:rFonts w:ascii="Times New Roman" w:hAnsi="Times New Roman" w:cs="Times New Roman"/>
          <w:sz w:val="24"/>
        </w:rPr>
      </w:pPr>
    </w:p>
    <w:p w:rsidR="008E2BC7" w:rsidRPr="00F90CB4" w:rsidRDefault="008E2BC7" w:rsidP="008E2BC7">
      <w:pPr>
        <w:pStyle w:val="NoSpacing"/>
        <w:jc w:val="both"/>
        <w:rPr>
          <w:rFonts w:ascii="Times New Roman" w:hAnsi="Times New Roman" w:cs="Times New Roman"/>
          <w:b/>
          <w:sz w:val="24"/>
        </w:rPr>
      </w:pPr>
      <w:r w:rsidRPr="00F90CB4">
        <w:rPr>
          <w:rFonts w:ascii="Times New Roman" w:hAnsi="Times New Roman" w:cs="Times New Roman"/>
          <w:b/>
          <w:sz w:val="24"/>
        </w:rPr>
        <w:t>Counsel:</w:t>
      </w:r>
    </w:p>
    <w:p w:rsidR="008E2BC7" w:rsidRPr="002635E5" w:rsidRDefault="008E2BC7" w:rsidP="008E2BC7">
      <w:pPr>
        <w:pStyle w:val="NoSpacing"/>
        <w:jc w:val="both"/>
        <w:rPr>
          <w:rFonts w:ascii="Times New Roman" w:hAnsi="Times New Roman" w:cs="Times New Roman"/>
          <w:sz w:val="24"/>
        </w:rPr>
      </w:pPr>
      <w:r w:rsidRPr="002635E5">
        <w:rPr>
          <w:rFonts w:ascii="Times New Roman" w:hAnsi="Times New Roman" w:cs="Times New Roman"/>
          <w:b/>
          <w:bCs/>
          <w:sz w:val="24"/>
        </w:rPr>
        <w:t xml:space="preserve">A. B. </w:t>
      </w:r>
      <w:proofErr w:type="spellStart"/>
      <w:r w:rsidRPr="002635E5">
        <w:rPr>
          <w:rFonts w:ascii="Times New Roman" w:hAnsi="Times New Roman" w:cs="Times New Roman"/>
          <w:b/>
          <w:bCs/>
          <w:sz w:val="24"/>
        </w:rPr>
        <w:t>Ihua-Madueniyi</w:t>
      </w:r>
      <w:proofErr w:type="spellEnd"/>
      <w:r w:rsidRPr="002635E5">
        <w:rPr>
          <w:rFonts w:ascii="Times New Roman" w:hAnsi="Times New Roman" w:cs="Times New Roman"/>
          <w:b/>
          <w:bCs/>
          <w:sz w:val="24"/>
        </w:rPr>
        <w:t>,</w:t>
      </w:r>
      <w:bookmarkStart w:id="1" w:name="_GoBack"/>
      <w:bookmarkEnd w:id="1"/>
      <w:r w:rsidRPr="002635E5">
        <w:rPr>
          <w:rFonts w:ascii="Times New Roman" w:hAnsi="Times New Roman" w:cs="Times New Roman"/>
          <w:b/>
          <w:bCs/>
          <w:sz w:val="24"/>
        </w:rPr>
        <w:t xml:space="preserve"> </w:t>
      </w:r>
      <w:proofErr w:type="spellStart"/>
      <w:r w:rsidRPr="002635E5">
        <w:rPr>
          <w:rFonts w:ascii="Times New Roman" w:hAnsi="Times New Roman" w:cs="Times New Roman"/>
          <w:b/>
          <w:bCs/>
          <w:sz w:val="24"/>
        </w:rPr>
        <w:t>Esq.</w:t>
      </w:r>
      <w:proofErr w:type="spellEnd"/>
      <w:r w:rsidRPr="002635E5">
        <w:rPr>
          <w:rFonts w:ascii="Times New Roman" w:hAnsi="Times New Roman" w:cs="Times New Roman"/>
          <w:sz w:val="24"/>
        </w:rPr>
        <w:t xml:space="preserve"> with him, (</w:t>
      </w:r>
      <w:r w:rsidRPr="002635E5">
        <w:rPr>
          <w:rFonts w:ascii="Times New Roman" w:hAnsi="Times New Roman" w:cs="Times New Roman"/>
          <w:b/>
          <w:bCs/>
          <w:sz w:val="24"/>
        </w:rPr>
        <w:t xml:space="preserve">D. G. </w:t>
      </w:r>
      <w:proofErr w:type="spellStart"/>
      <w:r w:rsidRPr="002635E5">
        <w:rPr>
          <w:rFonts w:ascii="Times New Roman" w:hAnsi="Times New Roman" w:cs="Times New Roman"/>
          <w:b/>
          <w:bCs/>
          <w:sz w:val="24"/>
        </w:rPr>
        <w:t>Uduru</w:t>
      </w:r>
      <w:proofErr w:type="spellEnd"/>
      <w:r w:rsidRPr="002635E5">
        <w:rPr>
          <w:rFonts w:ascii="Times New Roman" w:hAnsi="Times New Roman" w:cs="Times New Roman"/>
          <w:b/>
          <w:bCs/>
          <w:sz w:val="24"/>
        </w:rPr>
        <w:t xml:space="preserve">, </w:t>
      </w:r>
      <w:proofErr w:type="spellStart"/>
      <w:r w:rsidRPr="002635E5">
        <w:rPr>
          <w:rFonts w:ascii="Times New Roman" w:hAnsi="Times New Roman" w:cs="Times New Roman"/>
          <w:b/>
          <w:bCs/>
          <w:sz w:val="24"/>
        </w:rPr>
        <w:t>Esq.</w:t>
      </w:r>
      <w:proofErr w:type="spellEnd"/>
      <w:r w:rsidRPr="002635E5">
        <w:rPr>
          <w:rFonts w:ascii="Times New Roman" w:hAnsi="Times New Roman" w:cs="Times New Roman"/>
          <w:b/>
          <w:bCs/>
          <w:sz w:val="24"/>
        </w:rPr>
        <w:t>)</w:t>
      </w:r>
      <w:r w:rsidRPr="002635E5">
        <w:rPr>
          <w:rFonts w:ascii="Times New Roman" w:hAnsi="Times New Roman" w:cs="Times New Roman"/>
          <w:sz w:val="24"/>
        </w:rPr>
        <w:t xml:space="preserve"> for Appellant(s)</w:t>
      </w:r>
    </w:p>
    <w:p w:rsidR="008E2BC7" w:rsidRPr="002635E5" w:rsidRDefault="008E2BC7" w:rsidP="008E2BC7">
      <w:pPr>
        <w:pStyle w:val="NoSpacing"/>
        <w:jc w:val="both"/>
        <w:rPr>
          <w:rFonts w:ascii="Times New Roman" w:hAnsi="Times New Roman" w:cs="Times New Roman"/>
          <w:sz w:val="24"/>
        </w:rPr>
      </w:pPr>
      <w:r w:rsidRPr="002635E5">
        <w:rPr>
          <w:rFonts w:ascii="Times New Roman" w:hAnsi="Times New Roman" w:cs="Times New Roman"/>
          <w:sz w:val="24"/>
        </w:rPr>
        <w:t>C.</w:t>
      </w:r>
      <w:r w:rsidRPr="002635E5">
        <w:rPr>
          <w:rFonts w:ascii="Times New Roman" w:hAnsi="Times New Roman" w:cs="Times New Roman"/>
          <w:b/>
          <w:bCs/>
          <w:sz w:val="24"/>
        </w:rPr>
        <w:t xml:space="preserve"> I. </w:t>
      </w:r>
      <w:proofErr w:type="spellStart"/>
      <w:r w:rsidRPr="002635E5">
        <w:rPr>
          <w:rFonts w:ascii="Times New Roman" w:hAnsi="Times New Roman" w:cs="Times New Roman"/>
          <w:b/>
          <w:bCs/>
          <w:sz w:val="24"/>
        </w:rPr>
        <w:t>Umeche</w:t>
      </w:r>
      <w:proofErr w:type="spellEnd"/>
      <w:r w:rsidRPr="002635E5">
        <w:rPr>
          <w:rFonts w:ascii="Times New Roman" w:hAnsi="Times New Roman" w:cs="Times New Roman"/>
          <w:b/>
          <w:bCs/>
          <w:sz w:val="24"/>
        </w:rPr>
        <w:t xml:space="preserve">, </w:t>
      </w:r>
      <w:proofErr w:type="spellStart"/>
      <w:r w:rsidRPr="002635E5">
        <w:rPr>
          <w:rFonts w:ascii="Times New Roman" w:hAnsi="Times New Roman" w:cs="Times New Roman"/>
          <w:b/>
          <w:bCs/>
          <w:sz w:val="24"/>
        </w:rPr>
        <w:t>Esq</w:t>
      </w:r>
      <w:r w:rsidRPr="002635E5">
        <w:rPr>
          <w:rFonts w:ascii="Times New Roman" w:hAnsi="Times New Roman" w:cs="Times New Roman"/>
          <w:sz w:val="24"/>
        </w:rPr>
        <w:t>.</w:t>
      </w:r>
      <w:proofErr w:type="spellEnd"/>
      <w:r w:rsidRPr="002635E5">
        <w:rPr>
          <w:rFonts w:ascii="Times New Roman" w:hAnsi="Times New Roman" w:cs="Times New Roman"/>
          <w:sz w:val="24"/>
        </w:rPr>
        <w:t xml:space="preserve"> for Respondent(s)</w:t>
      </w:r>
    </w:p>
    <w:p w:rsidR="008E2BC7" w:rsidRDefault="008E2BC7" w:rsidP="008E2BC7">
      <w:pPr>
        <w:pStyle w:val="NoSpacing"/>
        <w:jc w:val="both"/>
        <w:rPr>
          <w:rFonts w:ascii="Times New Roman" w:hAnsi="Times New Roman" w:cs="Times New Roman"/>
          <w:sz w:val="24"/>
        </w:rPr>
      </w:pPr>
      <w:r w:rsidRPr="002635E5">
        <w:rPr>
          <w:rFonts w:ascii="Times New Roman" w:hAnsi="Times New Roman" w:cs="Times New Roman"/>
          <w:b/>
          <w:bCs/>
          <w:sz w:val="24"/>
        </w:rPr>
        <w:t>MOHAMMED BABA IDRIS, J.S.C. (Delivering the Leading Judgment):</w:t>
      </w:r>
      <w:r w:rsidRPr="002635E5">
        <w:rPr>
          <w:rFonts w:ascii="Times New Roman" w:hAnsi="Times New Roman" w:cs="Times New Roman"/>
          <w:sz w:val="24"/>
        </w:rPr>
        <w:t xml:space="preserve"> This is an appeal against the judgment of the Court of Appeal, Port Harcourt Judicial Division delivered on the 28th day of April, 2005 wherein the Court below dismissed the Appellant's appeal.</w:t>
      </w:r>
      <w:r w:rsidRPr="002635E5">
        <w:rPr>
          <w:rFonts w:ascii="Times New Roman" w:hAnsi="Times New Roman" w:cs="Times New Roman"/>
          <w:sz w:val="24"/>
        </w:rPr>
        <w:br/>
        <w:t>The Respondent who was Plaintiff at the High Court of Justice, Rivers State, Port Harcourt Division (hereinafter referred to as the "trial Court"), filed a Writ of Summons claiming fo</w:t>
      </w:r>
      <w:r>
        <w:rPr>
          <w:rFonts w:ascii="Times New Roman" w:hAnsi="Times New Roman" w:cs="Times New Roman"/>
          <w:sz w:val="24"/>
        </w:rPr>
        <w:t>r the following reliefs to wit:</w:t>
      </w:r>
    </w:p>
    <w:p w:rsidR="008E2BC7" w:rsidRDefault="008E2BC7" w:rsidP="008E2BC7">
      <w:pPr>
        <w:pStyle w:val="NoSpacing"/>
        <w:ind w:left="567" w:hanging="567"/>
        <w:jc w:val="both"/>
        <w:rPr>
          <w:rFonts w:ascii="Times New Roman" w:hAnsi="Times New Roman" w:cs="Times New Roman"/>
          <w:b/>
          <w:bCs/>
          <w:sz w:val="24"/>
        </w:rPr>
      </w:pPr>
      <w:r w:rsidRPr="002635E5">
        <w:rPr>
          <w:rFonts w:ascii="Times New Roman" w:hAnsi="Times New Roman" w:cs="Times New Roman"/>
          <w:b/>
          <w:bCs/>
          <w:sz w:val="24"/>
        </w:rPr>
        <w:t xml:space="preserve">(a) </w:t>
      </w:r>
      <w:r>
        <w:rPr>
          <w:rFonts w:ascii="Times New Roman" w:hAnsi="Times New Roman" w:cs="Times New Roman"/>
          <w:b/>
          <w:bCs/>
          <w:sz w:val="24"/>
        </w:rPr>
        <w:tab/>
      </w:r>
      <w:r w:rsidRPr="002635E5">
        <w:rPr>
          <w:rFonts w:ascii="Times New Roman" w:hAnsi="Times New Roman" w:cs="Times New Roman"/>
          <w:b/>
          <w:bCs/>
          <w:sz w:val="24"/>
        </w:rPr>
        <w:t xml:space="preserve">The sum of N200,000 (Two Hundred Thousand Naira only) being and representing special and general damages suffered by the Plaintiff as a result of the Defendant's trespass on to the Plaintiff building situate at No.9 Lumumba Street, </w:t>
      </w:r>
      <w:proofErr w:type="spellStart"/>
      <w:r w:rsidRPr="002635E5">
        <w:rPr>
          <w:rFonts w:ascii="Times New Roman" w:hAnsi="Times New Roman" w:cs="Times New Roman"/>
          <w:b/>
          <w:bCs/>
          <w:sz w:val="24"/>
        </w:rPr>
        <w:t>Diobu</w:t>
      </w:r>
      <w:proofErr w:type="spellEnd"/>
      <w:r w:rsidRPr="002635E5">
        <w:rPr>
          <w:rFonts w:ascii="Times New Roman" w:hAnsi="Times New Roman" w:cs="Times New Roman"/>
          <w:b/>
          <w:bCs/>
          <w:sz w:val="24"/>
        </w:rPr>
        <w:t>, Port Harcourt in or</w:t>
      </w:r>
      <w:r>
        <w:rPr>
          <w:rFonts w:ascii="Times New Roman" w:hAnsi="Times New Roman" w:cs="Times New Roman"/>
          <w:b/>
          <w:bCs/>
          <w:sz w:val="24"/>
        </w:rPr>
        <w:t xml:space="preserve"> about the month of July, 1992.</w:t>
      </w:r>
    </w:p>
    <w:p w:rsidR="008E2BC7" w:rsidRDefault="008E2BC7" w:rsidP="008E2BC7">
      <w:pPr>
        <w:pStyle w:val="NoSpacing"/>
        <w:ind w:left="567" w:hanging="567"/>
        <w:jc w:val="both"/>
        <w:rPr>
          <w:rFonts w:ascii="Times New Roman" w:hAnsi="Times New Roman" w:cs="Times New Roman"/>
          <w:sz w:val="24"/>
        </w:rPr>
      </w:pPr>
      <w:r w:rsidRPr="002635E5">
        <w:rPr>
          <w:rFonts w:ascii="Times New Roman" w:hAnsi="Times New Roman" w:cs="Times New Roman"/>
          <w:b/>
          <w:bCs/>
          <w:sz w:val="24"/>
        </w:rPr>
        <w:t xml:space="preserve">(b) </w:t>
      </w:r>
      <w:r>
        <w:rPr>
          <w:rFonts w:ascii="Times New Roman" w:hAnsi="Times New Roman" w:cs="Times New Roman"/>
          <w:b/>
          <w:bCs/>
          <w:sz w:val="24"/>
        </w:rPr>
        <w:tab/>
      </w:r>
      <w:r w:rsidRPr="002635E5">
        <w:rPr>
          <w:rFonts w:ascii="Times New Roman" w:hAnsi="Times New Roman" w:cs="Times New Roman"/>
          <w:b/>
          <w:bCs/>
          <w:sz w:val="24"/>
        </w:rPr>
        <w:t>An order of perpetual injunction restraining the Defendant either acting by himself, agents, servants or privies from further acts of trespass onto the said building or howsoever exercising or asserting any right inconsistent with the Plaintiff over the aforesaid building.</w:t>
      </w:r>
    </w:p>
    <w:p w:rsidR="008E2BC7" w:rsidRDefault="008E2BC7" w:rsidP="008E2BC7">
      <w:pPr>
        <w:pStyle w:val="NoSpacing"/>
        <w:jc w:val="both"/>
        <w:rPr>
          <w:rFonts w:ascii="Times New Roman" w:hAnsi="Times New Roman" w:cs="Times New Roman"/>
          <w:sz w:val="24"/>
        </w:rPr>
      </w:pPr>
      <w:r w:rsidRPr="002635E5">
        <w:rPr>
          <w:rFonts w:ascii="Times New Roman" w:hAnsi="Times New Roman" w:cs="Times New Roman"/>
          <w:sz w:val="24"/>
        </w:rPr>
        <w:t>It was the Respondent's case at the trial Court, that by a letter dated the 27th day of April, 1978, the Abandoned Property Implementation Committee offered a building to him for sale for the sum of N5</w:t>
      </w:r>
      <w:proofErr w:type="gramStart"/>
      <w:r w:rsidRPr="002635E5">
        <w:rPr>
          <w:rFonts w:ascii="Times New Roman" w:hAnsi="Times New Roman" w:cs="Times New Roman"/>
          <w:sz w:val="24"/>
        </w:rPr>
        <w:t>,800</w:t>
      </w:r>
      <w:proofErr w:type="gramEnd"/>
      <w:r w:rsidRPr="002635E5">
        <w:rPr>
          <w:rFonts w:ascii="Times New Roman" w:hAnsi="Times New Roman" w:cs="Times New Roman"/>
          <w:sz w:val="24"/>
        </w:rPr>
        <w:t xml:space="preserve">. The Respondent averred that he accepted the offer and he purchased a building known as No.9 Lumumba Street, </w:t>
      </w:r>
      <w:proofErr w:type="spellStart"/>
      <w:r w:rsidRPr="002635E5">
        <w:rPr>
          <w:rFonts w:ascii="Times New Roman" w:hAnsi="Times New Roman" w:cs="Times New Roman"/>
          <w:sz w:val="24"/>
        </w:rPr>
        <w:t>Diobu</w:t>
      </w:r>
      <w:proofErr w:type="spellEnd"/>
      <w:r w:rsidRPr="002635E5">
        <w:rPr>
          <w:rFonts w:ascii="Times New Roman" w:hAnsi="Times New Roman" w:cs="Times New Roman"/>
          <w:sz w:val="24"/>
        </w:rPr>
        <w:t xml:space="preserve">, </w:t>
      </w:r>
      <w:proofErr w:type="gramStart"/>
      <w:r w:rsidRPr="002635E5">
        <w:rPr>
          <w:rFonts w:ascii="Times New Roman" w:hAnsi="Times New Roman" w:cs="Times New Roman"/>
          <w:sz w:val="24"/>
        </w:rPr>
        <w:t>Port</w:t>
      </w:r>
      <w:proofErr w:type="gramEnd"/>
      <w:r w:rsidRPr="002635E5">
        <w:rPr>
          <w:rFonts w:ascii="Times New Roman" w:hAnsi="Times New Roman" w:cs="Times New Roman"/>
          <w:sz w:val="24"/>
        </w:rPr>
        <w:t xml:space="preserve"> Harcourt from them. The Respondent claimed that he entered into possession and exercised ownership rights in respect of the said property including demanding for rent from tenants that occupied the premises. The Respondent also applied for Certificate of Occupancy in respect </w:t>
      </w:r>
      <w:r>
        <w:rPr>
          <w:rFonts w:ascii="Times New Roman" w:hAnsi="Times New Roman" w:cs="Times New Roman"/>
          <w:sz w:val="24"/>
        </w:rPr>
        <w:t>of the land and it was granted.</w:t>
      </w:r>
    </w:p>
    <w:p w:rsidR="008E2BC7" w:rsidRDefault="008E2BC7" w:rsidP="008E2BC7">
      <w:pPr>
        <w:pStyle w:val="NoSpacing"/>
        <w:jc w:val="both"/>
        <w:rPr>
          <w:rFonts w:ascii="Times New Roman" w:hAnsi="Times New Roman" w:cs="Times New Roman"/>
          <w:sz w:val="24"/>
        </w:rPr>
      </w:pPr>
      <w:r w:rsidRPr="002635E5">
        <w:rPr>
          <w:rFonts w:ascii="Times New Roman" w:hAnsi="Times New Roman" w:cs="Times New Roman"/>
          <w:sz w:val="24"/>
        </w:rPr>
        <w:lastRenderedPageBreak/>
        <w:t xml:space="preserve">The Respondent claimed that the tenants </w:t>
      </w:r>
      <w:proofErr w:type="gramStart"/>
      <w:r w:rsidRPr="002635E5">
        <w:rPr>
          <w:rFonts w:ascii="Times New Roman" w:hAnsi="Times New Roman" w:cs="Times New Roman"/>
          <w:sz w:val="24"/>
        </w:rPr>
        <w:t>were owing</w:t>
      </w:r>
      <w:proofErr w:type="gramEnd"/>
      <w:r w:rsidRPr="002635E5">
        <w:rPr>
          <w:rFonts w:ascii="Times New Roman" w:hAnsi="Times New Roman" w:cs="Times New Roman"/>
          <w:sz w:val="24"/>
        </w:rPr>
        <w:t xml:space="preserve"> rent in arrears and that he instituted an action against the tenants at the Rent Tribunal and that while the case was pending, the Appellant entered into the premises without permission and forcibly ejected the tenants and removed all doors and windows of the building and caused extensive damage to it. The Respondent stated that as a result of this, the tenants left the premises to unknown places and he was unable to collect the outs</w:t>
      </w:r>
      <w:r>
        <w:rPr>
          <w:rFonts w:ascii="Times New Roman" w:hAnsi="Times New Roman" w:cs="Times New Roman"/>
          <w:sz w:val="24"/>
        </w:rPr>
        <w:t xml:space="preserve">tanding rents and </w:t>
      </w:r>
      <w:proofErr w:type="spellStart"/>
      <w:r>
        <w:rPr>
          <w:rFonts w:ascii="Times New Roman" w:hAnsi="Times New Roman" w:cs="Times New Roman"/>
          <w:sz w:val="24"/>
        </w:rPr>
        <w:t>mesne</w:t>
      </w:r>
      <w:proofErr w:type="spellEnd"/>
      <w:r>
        <w:rPr>
          <w:rFonts w:ascii="Times New Roman" w:hAnsi="Times New Roman" w:cs="Times New Roman"/>
          <w:sz w:val="24"/>
        </w:rPr>
        <w:t xml:space="preserve"> profit.</w:t>
      </w:r>
    </w:p>
    <w:p w:rsidR="008E2BC7" w:rsidRDefault="008E2BC7" w:rsidP="008E2BC7">
      <w:pPr>
        <w:pStyle w:val="NoSpacing"/>
        <w:jc w:val="both"/>
        <w:rPr>
          <w:rFonts w:ascii="Times New Roman" w:hAnsi="Times New Roman" w:cs="Times New Roman"/>
          <w:sz w:val="24"/>
        </w:rPr>
      </w:pPr>
      <w:r w:rsidRPr="002635E5">
        <w:rPr>
          <w:rFonts w:ascii="Times New Roman" w:hAnsi="Times New Roman" w:cs="Times New Roman"/>
          <w:sz w:val="24"/>
        </w:rPr>
        <w:t xml:space="preserve">In response, the Appellant filed his Statement of Defence and a counter-claim, stating that he was defending the action on behalf of himself and the </w:t>
      </w:r>
      <w:proofErr w:type="spellStart"/>
      <w:r w:rsidRPr="002635E5">
        <w:rPr>
          <w:rFonts w:ascii="Times New Roman" w:hAnsi="Times New Roman" w:cs="Times New Roman"/>
          <w:sz w:val="24"/>
        </w:rPr>
        <w:t>Chinweazu</w:t>
      </w:r>
      <w:proofErr w:type="spellEnd"/>
      <w:r w:rsidRPr="002635E5">
        <w:rPr>
          <w:rFonts w:ascii="Times New Roman" w:hAnsi="Times New Roman" w:cs="Times New Roman"/>
          <w:sz w:val="24"/>
        </w:rPr>
        <w:t xml:space="preserve"> family. It was the Appellant's case that the property belonged to his family and that it was not an abandoned property, thus, making the sale to</w:t>
      </w:r>
      <w:r>
        <w:rPr>
          <w:rFonts w:ascii="Times New Roman" w:hAnsi="Times New Roman" w:cs="Times New Roman"/>
          <w:sz w:val="24"/>
        </w:rPr>
        <w:t xml:space="preserve"> the Respondent void </w:t>
      </w:r>
      <w:proofErr w:type="spellStart"/>
      <w:r>
        <w:rPr>
          <w:rFonts w:ascii="Times New Roman" w:hAnsi="Times New Roman" w:cs="Times New Roman"/>
          <w:sz w:val="24"/>
        </w:rPr>
        <w:t>ab</w:t>
      </w:r>
      <w:proofErr w:type="spellEnd"/>
      <w:r>
        <w:rPr>
          <w:rFonts w:ascii="Times New Roman" w:hAnsi="Times New Roman" w:cs="Times New Roman"/>
          <w:sz w:val="24"/>
        </w:rPr>
        <w:t xml:space="preserve"> initio.</w:t>
      </w:r>
    </w:p>
    <w:p w:rsidR="008E2BC7" w:rsidRDefault="008E2BC7" w:rsidP="008E2BC7">
      <w:pPr>
        <w:pStyle w:val="NoSpacing"/>
        <w:jc w:val="both"/>
        <w:rPr>
          <w:rFonts w:ascii="Times New Roman" w:hAnsi="Times New Roman" w:cs="Times New Roman"/>
          <w:sz w:val="24"/>
        </w:rPr>
      </w:pPr>
      <w:r w:rsidRPr="002635E5">
        <w:rPr>
          <w:rFonts w:ascii="Times New Roman" w:hAnsi="Times New Roman" w:cs="Times New Roman"/>
          <w:sz w:val="24"/>
        </w:rPr>
        <w:t xml:space="preserve">The Appellant averred that sometime in 1958, one Mr. </w:t>
      </w:r>
      <w:proofErr w:type="spellStart"/>
      <w:r w:rsidRPr="002635E5">
        <w:rPr>
          <w:rFonts w:ascii="Times New Roman" w:hAnsi="Times New Roman" w:cs="Times New Roman"/>
          <w:sz w:val="24"/>
        </w:rPr>
        <w:t>Kalu</w:t>
      </w:r>
      <w:proofErr w:type="spellEnd"/>
      <w:r w:rsidRPr="002635E5">
        <w:rPr>
          <w:rFonts w:ascii="Times New Roman" w:hAnsi="Times New Roman" w:cs="Times New Roman"/>
          <w:sz w:val="24"/>
        </w:rPr>
        <w:t xml:space="preserve"> </w:t>
      </w:r>
      <w:proofErr w:type="spellStart"/>
      <w:r w:rsidRPr="002635E5">
        <w:rPr>
          <w:rFonts w:ascii="Times New Roman" w:hAnsi="Times New Roman" w:cs="Times New Roman"/>
          <w:sz w:val="24"/>
        </w:rPr>
        <w:t>Okoro</w:t>
      </w:r>
      <w:proofErr w:type="spellEnd"/>
      <w:r w:rsidRPr="002635E5">
        <w:rPr>
          <w:rFonts w:ascii="Times New Roman" w:hAnsi="Times New Roman" w:cs="Times New Roman"/>
          <w:sz w:val="24"/>
        </w:rPr>
        <w:t xml:space="preserve">, an Ibo man entered the land without authority and erected the building and that later Mr. </w:t>
      </w:r>
      <w:proofErr w:type="spellStart"/>
      <w:r w:rsidRPr="002635E5">
        <w:rPr>
          <w:rFonts w:ascii="Times New Roman" w:hAnsi="Times New Roman" w:cs="Times New Roman"/>
          <w:sz w:val="24"/>
        </w:rPr>
        <w:t>Kalu</w:t>
      </w:r>
      <w:proofErr w:type="spellEnd"/>
      <w:r w:rsidRPr="002635E5">
        <w:rPr>
          <w:rFonts w:ascii="Times New Roman" w:hAnsi="Times New Roman" w:cs="Times New Roman"/>
          <w:sz w:val="24"/>
        </w:rPr>
        <w:t xml:space="preserve"> </w:t>
      </w:r>
      <w:proofErr w:type="spellStart"/>
      <w:r w:rsidRPr="002635E5">
        <w:rPr>
          <w:rFonts w:ascii="Times New Roman" w:hAnsi="Times New Roman" w:cs="Times New Roman"/>
          <w:sz w:val="24"/>
        </w:rPr>
        <w:t>Okoro</w:t>
      </w:r>
      <w:proofErr w:type="spellEnd"/>
      <w:r w:rsidRPr="002635E5">
        <w:rPr>
          <w:rFonts w:ascii="Times New Roman" w:hAnsi="Times New Roman" w:cs="Times New Roman"/>
          <w:sz w:val="24"/>
        </w:rPr>
        <w:t xml:space="preserve"> left the premises and his son, Victor </w:t>
      </w:r>
      <w:proofErr w:type="spellStart"/>
      <w:r w:rsidRPr="002635E5">
        <w:rPr>
          <w:rFonts w:ascii="Times New Roman" w:hAnsi="Times New Roman" w:cs="Times New Roman"/>
          <w:sz w:val="24"/>
        </w:rPr>
        <w:t>Okoro</w:t>
      </w:r>
      <w:proofErr w:type="spellEnd"/>
      <w:r w:rsidRPr="002635E5">
        <w:rPr>
          <w:rFonts w:ascii="Times New Roman" w:hAnsi="Times New Roman" w:cs="Times New Roman"/>
          <w:sz w:val="24"/>
        </w:rPr>
        <w:t xml:space="preserve"> moved in and refused to leave the house. The Appellant said he ejected all the occupants in the house by filing a suit against Victor </w:t>
      </w:r>
      <w:proofErr w:type="spellStart"/>
      <w:r w:rsidRPr="002635E5">
        <w:rPr>
          <w:rFonts w:ascii="Times New Roman" w:hAnsi="Times New Roman" w:cs="Times New Roman"/>
          <w:sz w:val="24"/>
        </w:rPr>
        <w:t>Okoro</w:t>
      </w:r>
      <w:proofErr w:type="spellEnd"/>
      <w:r w:rsidRPr="002635E5">
        <w:rPr>
          <w:rFonts w:ascii="Times New Roman" w:hAnsi="Times New Roman" w:cs="Times New Roman"/>
          <w:sz w:val="24"/>
        </w:rPr>
        <w:t xml:space="preserve"> before the Customary Court and obtaining a judgment which declared him as owner of the property which judgment was admitted and marked as Exhibit G and he (the Appellant) took possession of the property in July 1992 and started renovating the house and that while renovating the house, the Respondent surfaced and claime</w:t>
      </w:r>
      <w:r>
        <w:rPr>
          <w:rFonts w:ascii="Times New Roman" w:hAnsi="Times New Roman" w:cs="Times New Roman"/>
          <w:sz w:val="24"/>
        </w:rPr>
        <w:t>d to be the owner of the house.</w:t>
      </w:r>
    </w:p>
    <w:p w:rsidR="008E2BC7" w:rsidRDefault="008E2BC7" w:rsidP="008E2BC7">
      <w:pPr>
        <w:pStyle w:val="NoSpacing"/>
        <w:jc w:val="both"/>
        <w:rPr>
          <w:rFonts w:ascii="Times New Roman" w:hAnsi="Times New Roman" w:cs="Times New Roman"/>
          <w:sz w:val="24"/>
        </w:rPr>
      </w:pPr>
      <w:r w:rsidRPr="002635E5">
        <w:rPr>
          <w:rFonts w:ascii="Times New Roman" w:hAnsi="Times New Roman" w:cs="Times New Roman"/>
          <w:sz w:val="24"/>
        </w:rPr>
        <w:t>In his counter-claim, the Appellant argued that his family never alienated their customary right of occupancy to anyone and that the said land in dispute has never been a subject of compulsory acquisition by Government, thus, making the Certificate of Occupancy held by the Respondent invalid and of no effect. In his counterclaim the Appellant so</w:t>
      </w:r>
      <w:r>
        <w:rPr>
          <w:rFonts w:ascii="Times New Roman" w:hAnsi="Times New Roman" w:cs="Times New Roman"/>
          <w:sz w:val="24"/>
        </w:rPr>
        <w:t>ught for the following reliefs:</w:t>
      </w:r>
    </w:p>
    <w:p w:rsidR="008E2BC7" w:rsidRPr="002C536E" w:rsidRDefault="008E2BC7" w:rsidP="00F20EDA">
      <w:pPr>
        <w:pStyle w:val="NoSpacing"/>
        <w:numPr>
          <w:ilvl w:val="0"/>
          <w:numId w:val="3"/>
        </w:numPr>
        <w:ind w:left="567" w:hanging="567"/>
        <w:jc w:val="both"/>
        <w:rPr>
          <w:rFonts w:ascii="Times New Roman" w:hAnsi="Times New Roman" w:cs="Times New Roman"/>
          <w:b/>
          <w:bCs/>
          <w:sz w:val="24"/>
        </w:rPr>
      </w:pPr>
      <w:r w:rsidRPr="002C536E">
        <w:rPr>
          <w:rFonts w:ascii="Times New Roman" w:hAnsi="Times New Roman" w:cs="Times New Roman"/>
          <w:b/>
          <w:bCs/>
          <w:sz w:val="24"/>
        </w:rPr>
        <w:t xml:space="preserve">A declaration that the Defendant's </w:t>
      </w:r>
      <w:proofErr w:type="spellStart"/>
      <w:r w:rsidRPr="002C536E">
        <w:rPr>
          <w:rFonts w:ascii="Times New Roman" w:hAnsi="Times New Roman" w:cs="Times New Roman"/>
          <w:b/>
          <w:bCs/>
          <w:sz w:val="24"/>
        </w:rPr>
        <w:t>Chinweazu</w:t>
      </w:r>
      <w:proofErr w:type="spellEnd"/>
      <w:r w:rsidRPr="002C536E">
        <w:rPr>
          <w:rFonts w:ascii="Times New Roman" w:hAnsi="Times New Roman" w:cs="Times New Roman"/>
          <w:b/>
          <w:bCs/>
          <w:sz w:val="24"/>
        </w:rPr>
        <w:t xml:space="preserve"> family of </w:t>
      </w:r>
      <w:proofErr w:type="spellStart"/>
      <w:r w:rsidRPr="002C536E">
        <w:rPr>
          <w:rFonts w:ascii="Times New Roman" w:hAnsi="Times New Roman" w:cs="Times New Roman"/>
          <w:b/>
          <w:bCs/>
          <w:sz w:val="24"/>
        </w:rPr>
        <w:t>Mgbundukwu</w:t>
      </w:r>
      <w:proofErr w:type="spellEnd"/>
      <w:r w:rsidRPr="002C536E">
        <w:rPr>
          <w:rFonts w:ascii="Times New Roman" w:hAnsi="Times New Roman" w:cs="Times New Roman"/>
          <w:b/>
          <w:bCs/>
          <w:sz w:val="24"/>
        </w:rPr>
        <w:t xml:space="preserve">, </w:t>
      </w:r>
      <w:proofErr w:type="spellStart"/>
      <w:r w:rsidRPr="002C536E">
        <w:rPr>
          <w:rFonts w:ascii="Times New Roman" w:hAnsi="Times New Roman" w:cs="Times New Roman"/>
          <w:b/>
          <w:bCs/>
          <w:sz w:val="24"/>
        </w:rPr>
        <w:t>Diobu</w:t>
      </w:r>
      <w:proofErr w:type="spellEnd"/>
      <w:r w:rsidRPr="002C536E">
        <w:rPr>
          <w:rFonts w:ascii="Times New Roman" w:hAnsi="Times New Roman" w:cs="Times New Roman"/>
          <w:b/>
          <w:bCs/>
          <w:sz w:val="24"/>
        </w:rPr>
        <w:t xml:space="preserve">, Port Harcourt is the owner and entitled to the right of occupancy in respect of the property in dispute, No. 9 Lumumba Street, </w:t>
      </w:r>
      <w:proofErr w:type="spellStart"/>
      <w:r w:rsidRPr="002C536E">
        <w:rPr>
          <w:rFonts w:ascii="Times New Roman" w:hAnsi="Times New Roman" w:cs="Times New Roman"/>
          <w:b/>
          <w:bCs/>
          <w:sz w:val="24"/>
        </w:rPr>
        <w:t>Diobu</w:t>
      </w:r>
      <w:proofErr w:type="spellEnd"/>
      <w:r w:rsidRPr="002C536E">
        <w:rPr>
          <w:rFonts w:ascii="Times New Roman" w:hAnsi="Times New Roman" w:cs="Times New Roman"/>
          <w:b/>
          <w:bCs/>
          <w:sz w:val="24"/>
        </w:rPr>
        <w:t>, Port Harcourt.</w:t>
      </w:r>
    </w:p>
    <w:p w:rsidR="008E2BC7" w:rsidRPr="002C536E" w:rsidRDefault="008E2BC7" w:rsidP="00F20EDA">
      <w:pPr>
        <w:pStyle w:val="NoSpacing"/>
        <w:numPr>
          <w:ilvl w:val="0"/>
          <w:numId w:val="3"/>
        </w:numPr>
        <w:ind w:left="567" w:hanging="567"/>
        <w:jc w:val="both"/>
        <w:rPr>
          <w:rFonts w:ascii="Times New Roman" w:hAnsi="Times New Roman" w:cs="Times New Roman"/>
          <w:sz w:val="24"/>
        </w:rPr>
      </w:pPr>
      <w:r w:rsidRPr="002C536E">
        <w:rPr>
          <w:rFonts w:ascii="Times New Roman" w:hAnsi="Times New Roman" w:cs="Times New Roman"/>
          <w:b/>
          <w:bCs/>
          <w:sz w:val="24"/>
        </w:rPr>
        <w:t>An order of the Court nullifying the Certificate of Occupancy issued to the Plaintiff in respect of the property in dispute.</w:t>
      </w:r>
    </w:p>
    <w:p w:rsidR="008E2BC7" w:rsidRPr="002C536E" w:rsidRDefault="008E2BC7" w:rsidP="00F20EDA">
      <w:pPr>
        <w:pStyle w:val="NoSpacing"/>
        <w:numPr>
          <w:ilvl w:val="0"/>
          <w:numId w:val="3"/>
        </w:numPr>
        <w:ind w:left="567" w:hanging="567"/>
        <w:jc w:val="both"/>
        <w:rPr>
          <w:rFonts w:ascii="Times New Roman" w:hAnsi="Times New Roman" w:cs="Times New Roman"/>
          <w:sz w:val="24"/>
        </w:rPr>
      </w:pPr>
      <w:r w:rsidRPr="002C536E">
        <w:rPr>
          <w:rFonts w:ascii="Times New Roman" w:hAnsi="Times New Roman" w:cs="Times New Roman"/>
          <w:b/>
          <w:bCs/>
          <w:sz w:val="24"/>
        </w:rPr>
        <w:t>Perpetual injunction restraining the Plaintiff, his servants or agents from interfering with the</w:t>
      </w:r>
      <w:r w:rsidRPr="002C536E">
        <w:rPr>
          <w:rFonts w:ascii="Times New Roman" w:hAnsi="Times New Roman" w:cs="Times New Roman"/>
          <w:sz w:val="24"/>
        </w:rPr>
        <w:t xml:space="preserve"> </w:t>
      </w:r>
      <w:r w:rsidRPr="002C536E">
        <w:rPr>
          <w:rFonts w:ascii="Times New Roman" w:hAnsi="Times New Roman" w:cs="Times New Roman"/>
          <w:b/>
          <w:bCs/>
          <w:sz w:val="24"/>
        </w:rPr>
        <w:t>Defendant's ownership, occupation and user of the property in dispute.</w:t>
      </w:r>
    </w:p>
    <w:p w:rsidR="008E2BC7" w:rsidRDefault="008E2BC7" w:rsidP="008E2BC7">
      <w:pPr>
        <w:pStyle w:val="NoSpacing"/>
        <w:jc w:val="both"/>
        <w:rPr>
          <w:rFonts w:ascii="Times New Roman" w:hAnsi="Times New Roman" w:cs="Times New Roman"/>
          <w:sz w:val="24"/>
        </w:rPr>
      </w:pPr>
      <w:r w:rsidRPr="002C536E">
        <w:rPr>
          <w:rFonts w:ascii="Times New Roman" w:hAnsi="Times New Roman" w:cs="Times New Roman"/>
          <w:sz w:val="24"/>
        </w:rPr>
        <w:t xml:space="preserve">In its judgment, the trial Court held that there was no iota of evidence connecting the Appellant and his family to the property before 1989 and 1992. The Court further held that there is nothing to show that the Appellant had the authority to defend on behalf of his family as there was no resolution to that effect. The trial Court stated further that the Appellant had relied on Exhibit G, a judgment from a Customary Court, which had no jurisdiction over matters located in urban areas and thus rendering the judgment void </w:t>
      </w:r>
      <w:proofErr w:type="spellStart"/>
      <w:r w:rsidRPr="002C536E">
        <w:rPr>
          <w:rFonts w:ascii="Times New Roman" w:hAnsi="Times New Roman" w:cs="Times New Roman"/>
          <w:sz w:val="24"/>
        </w:rPr>
        <w:t>ab</w:t>
      </w:r>
      <w:proofErr w:type="spellEnd"/>
      <w:r w:rsidRPr="002C536E">
        <w:rPr>
          <w:rFonts w:ascii="Times New Roman" w:hAnsi="Times New Roman" w:cs="Times New Roman"/>
          <w:sz w:val="24"/>
        </w:rPr>
        <w:t xml:space="preserve"> initio. The trial Court further held that the Appellant indeed trespassed into the said property and awarded the sum of N32</w:t>
      </w:r>
      <w:proofErr w:type="gramStart"/>
      <w:r w:rsidRPr="002C536E">
        <w:rPr>
          <w:rFonts w:ascii="Times New Roman" w:hAnsi="Times New Roman" w:cs="Times New Roman"/>
          <w:sz w:val="24"/>
        </w:rPr>
        <w:t>,120</w:t>
      </w:r>
      <w:proofErr w:type="gramEnd"/>
      <w:r w:rsidRPr="002C536E">
        <w:rPr>
          <w:rFonts w:ascii="Times New Roman" w:hAnsi="Times New Roman" w:cs="Times New Roman"/>
          <w:sz w:val="24"/>
        </w:rPr>
        <w:t xml:space="preserve"> against the Appellant as well as an order for perpetual injunction was made against him in favour of the Respondent. The Appellan</w:t>
      </w:r>
      <w:r>
        <w:rPr>
          <w:rFonts w:ascii="Times New Roman" w:hAnsi="Times New Roman" w:cs="Times New Roman"/>
          <w:sz w:val="24"/>
        </w:rPr>
        <w:t>t's counterclaim was dismissed.</w:t>
      </w:r>
    </w:p>
    <w:p w:rsidR="008E2BC7" w:rsidRDefault="008E2BC7" w:rsidP="008E2BC7">
      <w:pPr>
        <w:pStyle w:val="NoSpacing"/>
        <w:jc w:val="both"/>
        <w:rPr>
          <w:rFonts w:ascii="Times New Roman" w:hAnsi="Times New Roman" w:cs="Times New Roman"/>
          <w:sz w:val="24"/>
        </w:rPr>
      </w:pPr>
      <w:r w:rsidRPr="002C536E">
        <w:rPr>
          <w:rFonts w:ascii="Times New Roman" w:hAnsi="Times New Roman" w:cs="Times New Roman"/>
          <w:sz w:val="24"/>
        </w:rPr>
        <w:lastRenderedPageBreak/>
        <w:t>Dissatisfied with the judgment of the trial Court, the Appellant appealed to the Court of Appeal (hereinafter referred to as “the Court below”) vide an Amended Notice of Appeal dated the 20th day of December, 2001 raisin</w:t>
      </w:r>
      <w:r>
        <w:rPr>
          <w:rFonts w:ascii="Times New Roman" w:hAnsi="Times New Roman" w:cs="Times New Roman"/>
          <w:sz w:val="24"/>
        </w:rPr>
        <w:t>g 7 (seven) grounds of appeal.</w:t>
      </w:r>
    </w:p>
    <w:p w:rsidR="008E2BC7" w:rsidRDefault="008E2BC7" w:rsidP="008E2BC7">
      <w:pPr>
        <w:pStyle w:val="NoSpacing"/>
        <w:jc w:val="both"/>
        <w:rPr>
          <w:rFonts w:ascii="Times New Roman" w:hAnsi="Times New Roman" w:cs="Times New Roman"/>
          <w:sz w:val="24"/>
        </w:rPr>
      </w:pPr>
      <w:r w:rsidRPr="002C536E">
        <w:rPr>
          <w:rFonts w:ascii="Times New Roman" w:hAnsi="Times New Roman" w:cs="Times New Roman"/>
          <w:sz w:val="24"/>
        </w:rPr>
        <w:t>In its judgment, the Court below while dismissing the Appellant's appeal for lacking in merit, held that the Appellant failed to show if the delay in delivering the judgment by the trial Court occasioned a miscarriage of justice and so, it is not a nullity. The Court below also said that the Appellant had the duty to join the APIC as a proper and necessary party if he really wanted to show that the property was not an abandoned property. It was further held that Exhibit G relied on by the Appellant to prove his title was a nullity. The sum of N10</w:t>
      </w:r>
      <w:proofErr w:type="gramStart"/>
      <w:r w:rsidRPr="002C536E">
        <w:rPr>
          <w:rFonts w:ascii="Times New Roman" w:hAnsi="Times New Roman" w:cs="Times New Roman"/>
          <w:sz w:val="24"/>
        </w:rPr>
        <w:t>,000</w:t>
      </w:r>
      <w:proofErr w:type="gramEnd"/>
      <w:r w:rsidRPr="002C536E">
        <w:rPr>
          <w:rFonts w:ascii="Times New Roman" w:hAnsi="Times New Roman" w:cs="Times New Roman"/>
          <w:sz w:val="24"/>
        </w:rPr>
        <w:t xml:space="preserve"> was awarded as cost against the Appella</w:t>
      </w:r>
      <w:r>
        <w:rPr>
          <w:rFonts w:ascii="Times New Roman" w:hAnsi="Times New Roman" w:cs="Times New Roman"/>
          <w:sz w:val="24"/>
        </w:rPr>
        <w:t>nt in favour of the Respondent.</w:t>
      </w:r>
    </w:p>
    <w:p w:rsidR="008E2BC7" w:rsidRDefault="008E2BC7" w:rsidP="008E2BC7">
      <w:pPr>
        <w:pStyle w:val="NoSpacing"/>
        <w:jc w:val="both"/>
        <w:rPr>
          <w:rFonts w:ascii="Times New Roman" w:hAnsi="Times New Roman" w:cs="Times New Roman"/>
          <w:sz w:val="24"/>
        </w:rPr>
      </w:pPr>
      <w:r w:rsidRPr="002C536E">
        <w:rPr>
          <w:rFonts w:ascii="Times New Roman" w:hAnsi="Times New Roman" w:cs="Times New Roman"/>
          <w:sz w:val="24"/>
        </w:rPr>
        <w:t>Still dissatisfied with the judgment of the Court below, the Appellant has appealed to this Court vide a Notice of appeal dated the 12th day of March, 2008, raising 7 (seven) grounds of appeal.</w:t>
      </w:r>
      <w:r w:rsidRPr="002C536E">
        <w:rPr>
          <w:rFonts w:ascii="Times New Roman" w:hAnsi="Times New Roman" w:cs="Times New Roman"/>
          <w:sz w:val="24"/>
        </w:rPr>
        <w:br/>
        <w:t xml:space="preserve">The Appellant also filed his Appellant's Brief of Argument dated the 12th day of August, 2008 and settled by A. B. </w:t>
      </w:r>
      <w:proofErr w:type="spellStart"/>
      <w:r w:rsidRPr="002C536E">
        <w:rPr>
          <w:rFonts w:ascii="Times New Roman" w:hAnsi="Times New Roman" w:cs="Times New Roman"/>
          <w:sz w:val="24"/>
        </w:rPr>
        <w:t>Ihua-Maduenyi</w:t>
      </w:r>
      <w:proofErr w:type="spellEnd"/>
      <w:r w:rsidRPr="002C536E">
        <w:rPr>
          <w:rFonts w:ascii="Times New Roman" w:hAnsi="Times New Roman" w:cs="Times New Roman"/>
          <w:sz w:val="24"/>
        </w:rPr>
        <w:t xml:space="preserve"> </w:t>
      </w:r>
      <w:proofErr w:type="spellStart"/>
      <w:r w:rsidRPr="002C536E">
        <w:rPr>
          <w:rFonts w:ascii="Times New Roman" w:hAnsi="Times New Roman" w:cs="Times New Roman"/>
          <w:sz w:val="24"/>
        </w:rPr>
        <w:t>Esq.</w:t>
      </w:r>
      <w:proofErr w:type="spellEnd"/>
      <w:r w:rsidRPr="002C536E">
        <w:rPr>
          <w:rFonts w:ascii="Times New Roman" w:hAnsi="Times New Roman" w:cs="Times New Roman"/>
          <w:sz w:val="24"/>
        </w:rPr>
        <w:t>, wherein these 3 (three) issues were formulated for the determin</w:t>
      </w:r>
      <w:r>
        <w:rPr>
          <w:rFonts w:ascii="Times New Roman" w:hAnsi="Times New Roman" w:cs="Times New Roman"/>
          <w:sz w:val="24"/>
        </w:rPr>
        <w:t>ation of the appeal as follows:</w:t>
      </w:r>
    </w:p>
    <w:p w:rsidR="008E2BC7" w:rsidRDefault="008E2BC7" w:rsidP="008E2BC7">
      <w:pPr>
        <w:pStyle w:val="NoSpacing"/>
        <w:ind w:left="567" w:hanging="567"/>
        <w:jc w:val="both"/>
        <w:rPr>
          <w:rFonts w:ascii="Times New Roman" w:hAnsi="Times New Roman" w:cs="Times New Roman"/>
          <w:b/>
          <w:bCs/>
          <w:sz w:val="24"/>
        </w:rPr>
      </w:pPr>
      <w:r w:rsidRPr="002C536E">
        <w:rPr>
          <w:rFonts w:ascii="Times New Roman" w:hAnsi="Times New Roman" w:cs="Times New Roman"/>
          <w:b/>
          <w:bCs/>
          <w:sz w:val="24"/>
        </w:rPr>
        <w:t xml:space="preserve">(1) </w:t>
      </w:r>
      <w:r>
        <w:rPr>
          <w:rFonts w:ascii="Times New Roman" w:hAnsi="Times New Roman" w:cs="Times New Roman"/>
          <w:b/>
          <w:bCs/>
          <w:sz w:val="24"/>
        </w:rPr>
        <w:tab/>
      </w:r>
      <w:r w:rsidRPr="002C536E">
        <w:rPr>
          <w:rFonts w:ascii="Times New Roman" w:hAnsi="Times New Roman" w:cs="Times New Roman"/>
          <w:b/>
          <w:bCs/>
          <w:sz w:val="24"/>
        </w:rPr>
        <w:t>Whether the Court of Appeal was right to affirm the decision of trial Court that the property in dispute is an "abandoned property" within the meaning in the Rivers State Edict No 8 of 1969</w:t>
      </w:r>
      <w:r>
        <w:rPr>
          <w:rFonts w:ascii="Times New Roman" w:hAnsi="Times New Roman" w:cs="Times New Roman"/>
          <w:b/>
          <w:bCs/>
          <w:sz w:val="24"/>
        </w:rPr>
        <w:t>.</w:t>
      </w:r>
    </w:p>
    <w:p w:rsidR="008E2BC7" w:rsidRDefault="008E2BC7" w:rsidP="008E2BC7">
      <w:pPr>
        <w:pStyle w:val="NoSpacing"/>
        <w:ind w:left="567" w:hanging="567"/>
        <w:jc w:val="both"/>
        <w:rPr>
          <w:rFonts w:ascii="Times New Roman" w:hAnsi="Times New Roman" w:cs="Times New Roman"/>
          <w:b/>
          <w:bCs/>
          <w:sz w:val="24"/>
        </w:rPr>
      </w:pPr>
      <w:r w:rsidRPr="002C536E">
        <w:rPr>
          <w:rFonts w:ascii="Times New Roman" w:hAnsi="Times New Roman" w:cs="Times New Roman"/>
          <w:b/>
          <w:bCs/>
          <w:sz w:val="24"/>
        </w:rPr>
        <w:t xml:space="preserve">(2) </w:t>
      </w:r>
      <w:r>
        <w:rPr>
          <w:rFonts w:ascii="Times New Roman" w:hAnsi="Times New Roman" w:cs="Times New Roman"/>
          <w:b/>
          <w:bCs/>
          <w:sz w:val="24"/>
        </w:rPr>
        <w:tab/>
      </w:r>
      <w:r w:rsidRPr="002C536E">
        <w:rPr>
          <w:rFonts w:ascii="Times New Roman" w:hAnsi="Times New Roman" w:cs="Times New Roman"/>
          <w:b/>
          <w:bCs/>
          <w:sz w:val="24"/>
        </w:rPr>
        <w:t>Whether the Court below was right to affirm the decision of the trial Court dismissing</w:t>
      </w:r>
      <w:r>
        <w:rPr>
          <w:rFonts w:ascii="Times New Roman" w:hAnsi="Times New Roman" w:cs="Times New Roman"/>
          <w:b/>
          <w:bCs/>
          <w:sz w:val="24"/>
        </w:rPr>
        <w:t xml:space="preserve"> the Appellant's counter-claim.</w:t>
      </w:r>
    </w:p>
    <w:p w:rsidR="008E2BC7" w:rsidRDefault="008E2BC7" w:rsidP="008E2BC7">
      <w:pPr>
        <w:pStyle w:val="NoSpacing"/>
        <w:ind w:left="567" w:hanging="567"/>
        <w:jc w:val="both"/>
        <w:rPr>
          <w:rFonts w:ascii="Times New Roman" w:hAnsi="Times New Roman" w:cs="Times New Roman"/>
          <w:sz w:val="24"/>
        </w:rPr>
      </w:pPr>
      <w:r w:rsidRPr="002C536E">
        <w:rPr>
          <w:rFonts w:ascii="Times New Roman" w:hAnsi="Times New Roman" w:cs="Times New Roman"/>
          <w:b/>
          <w:bCs/>
          <w:sz w:val="24"/>
        </w:rPr>
        <w:t xml:space="preserve">(3) </w:t>
      </w:r>
      <w:r>
        <w:rPr>
          <w:rFonts w:ascii="Times New Roman" w:hAnsi="Times New Roman" w:cs="Times New Roman"/>
          <w:b/>
          <w:bCs/>
          <w:sz w:val="24"/>
        </w:rPr>
        <w:tab/>
      </w:r>
      <w:r w:rsidRPr="002C536E">
        <w:rPr>
          <w:rFonts w:ascii="Times New Roman" w:hAnsi="Times New Roman" w:cs="Times New Roman"/>
          <w:b/>
          <w:bCs/>
          <w:sz w:val="24"/>
        </w:rPr>
        <w:t>Whether in the circumstances of this case, the Court below was right to hold that the Appellant trespassed onto the property in dispute.</w:t>
      </w:r>
    </w:p>
    <w:p w:rsidR="008E2BC7" w:rsidRDefault="008E2BC7" w:rsidP="008E2BC7">
      <w:pPr>
        <w:pStyle w:val="NoSpacing"/>
        <w:jc w:val="both"/>
        <w:rPr>
          <w:rFonts w:ascii="Times New Roman" w:hAnsi="Times New Roman" w:cs="Times New Roman"/>
          <w:sz w:val="24"/>
        </w:rPr>
      </w:pPr>
      <w:r w:rsidRPr="002C536E">
        <w:rPr>
          <w:rFonts w:ascii="Times New Roman" w:hAnsi="Times New Roman" w:cs="Times New Roman"/>
          <w:sz w:val="24"/>
        </w:rPr>
        <w:t>On issue one, the learned counsel for the Appellant contended that the learned trial Judge failed to relate the facts in evidence to the aspects of the term "abandoned property" as defined in the edict and also that the Court below dismissed the appeal on the grounds of the definition of abandoned property and that the Appellant failed to join "a government functionary as a party in the proceedings.''</w:t>
      </w:r>
      <w:r w:rsidRPr="002C536E">
        <w:rPr>
          <w:rFonts w:ascii="Times New Roman" w:hAnsi="Times New Roman" w:cs="Times New Roman"/>
          <w:sz w:val="24"/>
        </w:rPr>
        <w:br/>
        <w:t xml:space="preserve">It was argued that the issue of non-joinder did neither </w:t>
      </w:r>
      <w:proofErr w:type="gramStart"/>
      <w:r w:rsidRPr="002C536E">
        <w:rPr>
          <w:rFonts w:ascii="Times New Roman" w:hAnsi="Times New Roman" w:cs="Times New Roman"/>
          <w:sz w:val="24"/>
        </w:rPr>
        <w:t>arose</w:t>
      </w:r>
      <w:proofErr w:type="gramEnd"/>
      <w:r w:rsidRPr="002C536E">
        <w:rPr>
          <w:rFonts w:ascii="Times New Roman" w:hAnsi="Times New Roman" w:cs="Times New Roman"/>
          <w:sz w:val="24"/>
        </w:rPr>
        <w:t xml:space="preserve"> in the pleadings or in the evidence before the trial Court nor was it raised by the parties. Thus, the Court below was wrong to have raised this </w:t>
      </w:r>
      <w:proofErr w:type="spellStart"/>
      <w:r w:rsidRPr="002C536E">
        <w:rPr>
          <w:rFonts w:ascii="Times New Roman" w:hAnsi="Times New Roman" w:cs="Times New Roman"/>
          <w:sz w:val="24"/>
        </w:rPr>
        <w:t>sou</w:t>
      </w:r>
      <w:proofErr w:type="spellEnd"/>
      <w:r w:rsidRPr="002C536E">
        <w:rPr>
          <w:rFonts w:ascii="Times New Roman" w:hAnsi="Times New Roman" w:cs="Times New Roman"/>
          <w:sz w:val="24"/>
        </w:rPr>
        <w:t xml:space="preserve"> </w:t>
      </w:r>
      <w:proofErr w:type="spellStart"/>
      <w:r w:rsidRPr="002C536E">
        <w:rPr>
          <w:rFonts w:ascii="Times New Roman" w:hAnsi="Times New Roman" w:cs="Times New Roman"/>
          <w:sz w:val="24"/>
        </w:rPr>
        <w:t>motu</w:t>
      </w:r>
      <w:proofErr w:type="spellEnd"/>
      <w:r w:rsidRPr="002C536E">
        <w:rPr>
          <w:rFonts w:ascii="Times New Roman" w:hAnsi="Times New Roman" w:cs="Times New Roman"/>
          <w:sz w:val="24"/>
        </w:rPr>
        <w:t xml:space="preserve"> without asking the parties to address it first. The case of </w:t>
      </w:r>
      <w:proofErr w:type="spellStart"/>
      <w:r w:rsidRPr="002C536E">
        <w:rPr>
          <w:rFonts w:ascii="Times New Roman" w:hAnsi="Times New Roman" w:cs="Times New Roman"/>
          <w:b/>
          <w:bCs/>
          <w:sz w:val="24"/>
        </w:rPr>
        <w:t>Okere</w:t>
      </w:r>
      <w:proofErr w:type="spellEnd"/>
      <w:r w:rsidRPr="002C536E">
        <w:rPr>
          <w:rFonts w:ascii="Times New Roman" w:hAnsi="Times New Roman" w:cs="Times New Roman"/>
          <w:b/>
          <w:bCs/>
          <w:sz w:val="24"/>
        </w:rPr>
        <w:t xml:space="preserve"> v. </w:t>
      </w:r>
      <w:proofErr w:type="spellStart"/>
      <w:r w:rsidRPr="002C536E">
        <w:rPr>
          <w:rFonts w:ascii="Times New Roman" w:hAnsi="Times New Roman" w:cs="Times New Roman"/>
          <w:b/>
          <w:bCs/>
          <w:sz w:val="24"/>
        </w:rPr>
        <w:t>Amadi</w:t>
      </w:r>
      <w:proofErr w:type="spellEnd"/>
      <w:r w:rsidRPr="002C536E">
        <w:rPr>
          <w:rFonts w:ascii="Times New Roman" w:hAnsi="Times New Roman" w:cs="Times New Roman"/>
          <w:b/>
          <w:bCs/>
          <w:sz w:val="24"/>
        </w:rPr>
        <w:t xml:space="preserve"> (1), at 559 Para G</w:t>
      </w:r>
      <w:r>
        <w:rPr>
          <w:rFonts w:ascii="Times New Roman" w:hAnsi="Times New Roman" w:cs="Times New Roman"/>
          <w:sz w:val="24"/>
        </w:rPr>
        <w:t xml:space="preserve"> was cited.</w:t>
      </w:r>
    </w:p>
    <w:p w:rsidR="008E2BC7" w:rsidRDefault="008E2BC7" w:rsidP="008E2BC7">
      <w:pPr>
        <w:pStyle w:val="NoSpacing"/>
        <w:jc w:val="both"/>
        <w:rPr>
          <w:rFonts w:ascii="Times New Roman" w:hAnsi="Times New Roman" w:cs="Times New Roman"/>
          <w:sz w:val="24"/>
        </w:rPr>
      </w:pPr>
      <w:r w:rsidRPr="002C536E">
        <w:rPr>
          <w:rFonts w:ascii="Times New Roman" w:hAnsi="Times New Roman" w:cs="Times New Roman"/>
          <w:sz w:val="24"/>
        </w:rPr>
        <w:t xml:space="preserve">It was submitted that the validity or otherwise of the sale of a property claimed to be an abandoned property depends on whether or not such a property qualifies as such under the law by which the sale was purportedly made. Reliance was placed on the cases of </w:t>
      </w:r>
      <w:proofErr w:type="spellStart"/>
      <w:r w:rsidRPr="002C536E">
        <w:rPr>
          <w:rFonts w:ascii="Times New Roman" w:hAnsi="Times New Roman" w:cs="Times New Roman"/>
          <w:b/>
          <w:bCs/>
          <w:sz w:val="24"/>
        </w:rPr>
        <w:t>Obulor</w:t>
      </w:r>
      <w:proofErr w:type="spellEnd"/>
      <w:r w:rsidRPr="002C536E">
        <w:rPr>
          <w:rFonts w:ascii="Times New Roman" w:hAnsi="Times New Roman" w:cs="Times New Roman"/>
          <w:b/>
          <w:bCs/>
          <w:sz w:val="24"/>
        </w:rPr>
        <w:t xml:space="preserve"> v. </w:t>
      </w:r>
      <w:proofErr w:type="spellStart"/>
      <w:r w:rsidRPr="002C536E">
        <w:rPr>
          <w:rFonts w:ascii="Times New Roman" w:hAnsi="Times New Roman" w:cs="Times New Roman"/>
          <w:b/>
          <w:bCs/>
          <w:sz w:val="24"/>
        </w:rPr>
        <w:t>Oboro</w:t>
      </w:r>
      <w:proofErr w:type="spellEnd"/>
      <w:r w:rsidRPr="002C536E">
        <w:rPr>
          <w:rFonts w:ascii="Times New Roman" w:hAnsi="Times New Roman" w:cs="Times New Roman"/>
          <w:b/>
          <w:bCs/>
          <w:sz w:val="24"/>
        </w:rPr>
        <w:t xml:space="preserve"> (2), </w:t>
      </w:r>
      <w:proofErr w:type="spellStart"/>
      <w:r w:rsidRPr="002C536E">
        <w:rPr>
          <w:rFonts w:ascii="Times New Roman" w:hAnsi="Times New Roman" w:cs="Times New Roman"/>
          <w:b/>
          <w:bCs/>
          <w:sz w:val="24"/>
        </w:rPr>
        <w:t>Okechukwu</w:t>
      </w:r>
      <w:proofErr w:type="spellEnd"/>
      <w:r w:rsidRPr="002C536E">
        <w:rPr>
          <w:rFonts w:ascii="Times New Roman" w:hAnsi="Times New Roman" w:cs="Times New Roman"/>
          <w:b/>
          <w:bCs/>
          <w:sz w:val="24"/>
        </w:rPr>
        <w:t xml:space="preserve"> v. </w:t>
      </w:r>
      <w:proofErr w:type="spellStart"/>
      <w:r w:rsidRPr="002C536E">
        <w:rPr>
          <w:rFonts w:ascii="Times New Roman" w:hAnsi="Times New Roman" w:cs="Times New Roman"/>
          <w:b/>
          <w:bCs/>
          <w:sz w:val="24"/>
        </w:rPr>
        <w:t>Alagba</w:t>
      </w:r>
      <w:proofErr w:type="spellEnd"/>
      <w:r w:rsidRPr="002C536E">
        <w:rPr>
          <w:rFonts w:ascii="Times New Roman" w:hAnsi="Times New Roman" w:cs="Times New Roman"/>
          <w:b/>
          <w:bCs/>
          <w:sz w:val="24"/>
        </w:rPr>
        <w:t xml:space="preserve"> (3) and </w:t>
      </w:r>
      <w:proofErr w:type="spellStart"/>
      <w:r w:rsidRPr="002C536E">
        <w:rPr>
          <w:rFonts w:ascii="Times New Roman" w:hAnsi="Times New Roman" w:cs="Times New Roman"/>
          <w:b/>
          <w:bCs/>
          <w:sz w:val="24"/>
        </w:rPr>
        <w:t>Ndoma-Egba</w:t>
      </w:r>
      <w:proofErr w:type="spellEnd"/>
      <w:r w:rsidRPr="002C536E">
        <w:rPr>
          <w:rFonts w:ascii="Times New Roman" w:hAnsi="Times New Roman" w:cs="Times New Roman"/>
          <w:b/>
          <w:bCs/>
          <w:sz w:val="24"/>
        </w:rPr>
        <w:t xml:space="preserve"> v. </w:t>
      </w:r>
      <w:proofErr w:type="spellStart"/>
      <w:r w:rsidRPr="002C536E">
        <w:rPr>
          <w:rFonts w:ascii="Times New Roman" w:hAnsi="Times New Roman" w:cs="Times New Roman"/>
          <w:b/>
          <w:bCs/>
          <w:sz w:val="24"/>
        </w:rPr>
        <w:t>Chukwuogor</w:t>
      </w:r>
      <w:proofErr w:type="spellEnd"/>
      <w:r w:rsidRPr="002C536E">
        <w:rPr>
          <w:rFonts w:ascii="Times New Roman" w:hAnsi="Times New Roman" w:cs="Times New Roman"/>
          <w:b/>
          <w:bCs/>
          <w:sz w:val="24"/>
        </w:rPr>
        <w:t xml:space="preserve"> (4).</w:t>
      </w:r>
      <w:r w:rsidRPr="002C536E">
        <w:rPr>
          <w:rFonts w:ascii="Times New Roman" w:hAnsi="Times New Roman" w:cs="Times New Roman"/>
          <w:sz w:val="24"/>
        </w:rPr>
        <w:t xml:space="preserve"> The learned counsel for the Appellant also referred to Section 2 of the Rivers State Abandoned Property (Custody and Management) Edict No. 8 of 1969 </w:t>
      </w:r>
      <w:r>
        <w:rPr>
          <w:rFonts w:ascii="Times New Roman" w:hAnsi="Times New Roman" w:cs="Times New Roman"/>
          <w:sz w:val="24"/>
        </w:rPr>
        <w:t>and Section 3(1) of the Edict.</w:t>
      </w:r>
    </w:p>
    <w:p w:rsidR="008E2BC7" w:rsidRDefault="008E2BC7" w:rsidP="008E2BC7">
      <w:pPr>
        <w:pStyle w:val="NoSpacing"/>
        <w:jc w:val="both"/>
        <w:rPr>
          <w:rFonts w:ascii="Times New Roman" w:hAnsi="Times New Roman" w:cs="Times New Roman"/>
          <w:sz w:val="24"/>
        </w:rPr>
      </w:pPr>
      <w:r w:rsidRPr="002C536E">
        <w:rPr>
          <w:rFonts w:ascii="Times New Roman" w:hAnsi="Times New Roman" w:cs="Times New Roman"/>
          <w:sz w:val="24"/>
        </w:rPr>
        <w:t xml:space="preserve">It was argued further that the parties had joined issues on whether or not the disputed property was an abandoned property prior to its sale to the Plaintiff and that the onus was on the Respondent to prove that the property was abandoned. It was argued that the trial Court was in error to have done the case for the Respondent by taking on the role of counsel for them. It was submitted further that the property sold as an abandoned </w:t>
      </w:r>
      <w:r w:rsidRPr="002C536E">
        <w:rPr>
          <w:rFonts w:ascii="Times New Roman" w:hAnsi="Times New Roman" w:cs="Times New Roman"/>
          <w:sz w:val="24"/>
        </w:rPr>
        <w:lastRenderedPageBreak/>
        <w:t>property does not qualify as such and that the obvious legal result is that the sale has no v</w:t>
      </w:r>
      <w:r>
        <w:rPr>
          <w:rFonts w:ascii="Times New Roman" w:hAnsi="Times New Roman" w:cs="Times New Roman"/>
          <w:sz w:val="24"/>
        </w:rPr>
        <w:t>alidity.</w:t>
      </w:r>
    </w:p>
    <w:p w:rsidR="008E2BC7" w:rsidRDefault="008E2BC7" w:rsidP="008E2BC7">
      <w:pPr>
        <w:pStyle w:val="NoSpacing"/>
        <w:jc w:val="both"/>
        <w:rPr>
          <w:rFonts w:ascii="Times New Roman" w:hAnsi="Times New Roman" w:cs="Times New Roman"/>
          <w:sz w:val="24"/>
        </w:rPr>
      </w:pPr>
      <w:r w:rsidRPr="002C536E">
        <w:rPr>
          <w:rFonts w:ascii="Times New Roman" w:hAnsi="Times New Roman" w:cs="Times New Roman"/>
          <w:sz w:val="24"/>
        </w:rPr>
        <w:t>The Court was urged to hold that the sale of the property in dispute by the APIC was unlawful and invalid and that the Respondent had no title thereto irrespective of his purp</w:t>
      </w:r>
      <w:r>
        <w:rPr>
          <w:rFonts w:ascii="Times New Roman" w:hAnsi="Times New Roman" w:cs="Times New Roman"/>
          <w:sz w:val="24"/>
        </w:rPr>
        <w:t>orted Certificate of Occupancy.</w:t>
      </w:r>
    </w:p>
    <w:p w:rsidR="004026F8" w:rsidRDefault="008E2BC7" w:rsidP="008E2BC7">
      <w:pPr>
        <w:pStyle w:val="NoSpacing"/>
        <w:jc w:val="both"/>
        <w:rPr>
          <w:rFonts w:ascii="Times New Roman" w:hAnsi="Times New Roman" w:cs="Times New Roman"/>
          <w:sz w:val="24"/>
        </w:rPr>
      </w:pPr>
      <w:r w:rsidRPr="002C536E">
        <w:rPr>
          <w:rFonts w:ascii="Times New Roman" w:hAnsi="Times New Roman" w:cs="Times New Roman"/>
          <w:sz w:val="24"/>
        </w:rPr>
        <w:t xml:space="preserve">On the second issue, the learned counsel for the Appellant submitted that the two lower Courts dealt with matters that were not raised in the pleadings or in the evidence and therefore, their conclusions cannot amount to finding of facts, It was further submitted that the Appellant's counterclaim was dismissed and that the Appellant stated that he never pleaded or gave evidence or deposed that Exhibit G gave him title to the land but was raised and decided by the Courts made. It was also argued that the Court below relied on a </w:t>
      </w:r>
      <w:proofErr w:type="spellStart"/>
      <w:r w:rsidRPr="002C536E">
        <w:rPr>
          <w:rFonts w:ascii="Times New Roman" w:hAnsi="Times New Roman" w:cs="Times New Roman"/>
          <w:sz w:val="24"/>
        </w:rPr>
        <w:t>nonexistent</w:t>
      </w:r>
      <w:proofErr w:type="spellEnd"/>
      <w:r w:rsidRPr="002C536E">
        <w:rPr>
          <w:rFonts w:ascii="Times New Roman" w:hAnsi="Times New Roman" w:cs="Times New Roman"/>
          <w:sz w:val="24"/>
        </w:rPr>
        <w:t xml:space="preserve"> declaration made by the APIC that the disputed property was an abandoned property before it was offered to the plaintiff. It was submitted that it was not shown that the APIC had the statutory power to declare any property abandoned.</w:t>
      </w:r>
      <w:r w:rsidRPr="002C536E">
        <w:rPr>
          <w:rFonts w:ascii="Times New Roman" w:hAnsi="Times New Roman" w:cs="Times New Roman"/>
          <w:sz w:val="24"/>
        </w:rPr>
        <w:br/>
        <w:t xml:space="preserve">The learned counsel for the Appellant argued that Exhibit G was wrongly interpreted by the two lower Courts, and that Exhibit G was evidence of his possession of the land and not his root of title. It was submitted that his root of title was the traditional history of his </w:t>
      </w:r>
      <w:r w:rsidR="004026F8">
        <w:rPr>
          <w:rFonts w:ascii="Times New Roman" w:hAnsi="Times New Roman" w:cs="Times New Roman"/>
          <w:sz w:val="24"/>
        </w:rPr>
        <w:t>family which he had deposed to.</w:t>
      </w:r>
    </w:p>
    <w:p w:rsidR="004026F8" w:rsidRDefault="008E2BC7" w:rsidP="008E2BC7">
      <w:pPr>
        <w:pStyle w:val="NoSpacing"/>
        <w:jc w:val="both"/>
        <w:rPr>
          <w:rFonts w:ascii="Times New Roman" w:hAnsi="Times New Roman" w:cs="Times New Roman"/>
          <w:sz w:val="24"/>
        </w:rPr>
      </w:pPr>
      <w:r w:rsidRPr="002C536E">
        <w:rPr>
          <w:rFonts w:ascii="Times New Roman" w:hAnsi="Times New Roman" w:cs="Times New Roman"/>
          <w:sz w:val="24"/>
        </w:rPr>
        <w:t xml:space="preserve">On issue three, the learned counsel for the Appellant submitted that the two lower Courts were wrong to have held the Appellant liable for trespass since the Appellant never admitted to committing trespass or breaking into the property. It was argued that the Appellant embarked on the renovation of the property after evicting Victor </w:t>
      </w:r>
      <w:proofErr w:type="spellStart"/>
      <w:r w:rsidRPr="002C536E">
        <w:rPr>
          <w:rFonts w:ascii="Times New Roman" w:hAnsi="Times New Roman" w:cs="Times New Roman"/>
          <w:sz w:val="24"/>
        </w:rPr>
        <w:t>Okoro</w:t>
      </w:r>
      <w:proofErr w:type="spellEnd"/>
      <w:r w:rsidRPr="002C536E">
        <w:rPr>
          <w:rFonts w:ascii="Times New Roman" w:hAnsi="Times New Roman" w:cs="Times New Roman"/>
          <w:sz w:val="24"/>
        </w:rPr>
        <w:t xml:space="preserve"> and the occupants before the Respondent appeared from nowhere. It was argued that the Appellant who is in physical possession of the property and whose customary title subsists and is bett</w:t>
      </w:r>
      <w:r w:rsidR="004026F8">
        <w:rPr>
          <w:rFonts w:ascii="Times New Roman" w:hAnsi="Times New Roman" w:cs="Times New Roman"/>
          <w:sz w:val="24"/>
        </w:rPr>
        <w:t>er than that of the Respondent.</w:t>
      </w:r>
    </w:p>
    <w:p w:rsidR="008E2BC7" w:rsidRDefault="008E2BC7" w:rsidP="008E2BC7">
      <w:pPr>
        <w:pStyle w:val="NoSpacing"/>
        <w:jc w:val="both"/>
        <w:rPr>
          <w:rFonts w:ascii="Times New Roman" w:hAnsi="Times New Roman" w:cs="Times New Roman"/>
          <w:sz w:val="24"/>
        </w:rPr>
      </w:pPr>
      <w:r w:rsidRPr="002C536E">
        <w:rPr>
          <w:rFonts w:ascii="Times New Roman" w:hAnsi="Times New Roman" w:cs="Times New Roman"/>
          <w:sz w:val="24"/>
        </w:rPr>
        <w:t>The Court was urged to allow the appeal and set aside the judgments of the two lower Courts.</w:t>
      </w:r>
      <w:r w:rsidRPr="002C536E">
        <w:rPr>
          <w:rFonts w:ascii="Times New Roman" w:hAnsi="Times New Roman" w:cs="Times New Roman"/>
          <w:sz w:val="24"/>
        </w:rPr>
        <w:br/>
        <w:t xml:space="preserve">In response, the Respondent filed an Amended Respondent Brief of Argument deemed on the 11th day of November, 2024 and settled by </w:t>
      </w:r>
      <w:proofErr w:type="spellStart"/>
      <w:r w:rsidRPr="002C536E">
        <w:rPr>
          <w:rFonts w:ascii="Times New Roman" w:hAnsi="Times New Roman" w:cs="Times New Roman"/>
          <w:sz w:val="24"/>
        </w:rPr>
        <w:t>Chinedum</w:t>
      </w:r>
      <w:proofErr w:type="spellEnd"/>
      <w:r w:rsidRPr="002C536E">
        <w:rPr>
          <w:rFonts w:ascii="Times New Roman" w:hAnsi="Times New Roman" w:cs="Times New Roman"/>
          <w:sz w:val="24"/>
        </w:rPr>
        <w:t xml:space="preserve"> </w:t>
      </w:r>
      <w:proofErr w:type="spellStart"/>
      <w:r w:rsidRPr="002C536E">
        <w:rPr>
          <w:rFonts w:ascii="Times New Roman" w:hAnsi="Times New Roman" w:cs="Times New Roman"/>
          <w:sz w:val="24"/>
        </w:rPr>
        <w:t>Umeche</w:t>
      </w:r>
      <w:proofErr w:type="spellEnd"/>
      <w:r w:rsidRPr="002C536E">
        <w:rPr>
          <w:rFonts w:ascii="Times New Roman" w:hAnsi="Times New Roman" w:cs="Times New Roman"/>
          <w:sz w:val="24"/>
        </w:rPr>
        <w:t xml:space="preserve"> </w:t>
      </w:r>
      <w:proofErr w:type="spellStart"/>
      <w:r w:rsidRPr="002C536E">
        <w:rPr>
          <w:rFonts w:ascii="Times New Roman" w:hAnsi="Times New Roman" w:cs="Times New Roman"/>
          <w:sz w:val="24"/>
        </w:rPr>
        <w:t>FCIArb</w:t>
      </w:r>
      <w:proofErr w:type="spellEnd"/>
      <w:r w:rsidRPr="002C536E">
        <w:rPr>
          <w:rFonts w:ascii="Times New Roman" w:hAnsi="Times New Roman" w:cs="Times New Roman"/>
          <w:sz w:val="24"/>
        </w:rPr>
        <w:t>. The Respondent also filed a preliminary objection challenging the jurisdiction of this Court to entertain this appeal on the grounds that the Appellant did not pay filing fees and did not even file the Amended Notice of Appeal upon whic</w:t>
      </w:r>
      <w:r>
        <w:rPr>
          <w:rFonts w:ascii="Times New Roman" w:hAnsi="Times New Roman" w:cs="Times New Roman"/>
          <w:sz w:val="24"/>
        </w:rPr>
        <w:t>h the instant appeal is argued.</w:t>
      </w:r>
    </w:p>
    <w:p w:rsidR="008E2BC7" w:rsidRDefault="008E2BC7" w:rsidP="008E2BC7">
      <w:pPr>
        <w:pStyle w:val="NoSpacing"/>
        <w:jc w:val="both"/>
        <w:rPr>
          <w:rFonts w:ascii="Times New Roman" w:hAnsi="Times New Roman" w:cs="Times New Roman"/>
          <w:sz w:val="24"/>
        </w:rPr>
      </w:pPr>
      <w:r w:rsidRPr="002C536E">
        <w:rPr>
          <w:rFonts w:ascii="Times New Roman" w:hAnsi="Times New Roman" w:cs="Times New Roman"/>
          <w:sz w:val="24"/>
        </w:rPr>
        <w:t>In respect of the substantive appeal, the Respondent distilled a sole issue for the de</w:t>
      </w:r>
      <w:r>
        <w:rPr>
          <w:rFonts w:ascii="Times New Roman" w:hAnsi="Times New Roman" w:cs="Times New Roman"/>
          <w:sz w:val="24"/>
        </w:rPr>
        <w:t>termination of the appeal thus:</w:t>
      </w:r>
    </w:p>
    <w:p w:rsidR="008E2BC7" w:rsidRDefault="008E2BC7" w:rsidP="008E2BC7">
      <w:pPr>
        <w:pStyle w:val="NoSpacing"/>
        <w:jc w:val="both"/>
        <w:rPr>
          <w:rFonts w:ascii="Times New Roman" w:hAnsi="Times New Roman" w:cs="Times New Roman"/>
          <w:sz w:val="24"/>
        </w:rPr>
      </w:pPr>
      <w:r w:rsidRPr="002C536E">
        <w:rPr>
          <w:rFonts w:ascii="Times New Roman" w:hAnsi="Times New Roman" w:cs="Times New Roman"/>
          <w:b/>
          <w:bCs/>
          <w:sz w:val="24"/>
        </w:rPr>
        <w:t>"Whether the Court of Appeal was right to affirm the decision of the trial Court that the property in dispute is an "abandoned property" within the meaning of the River State Abandoned property (Custody and Management) Edict No 8 of 1969."</w:t>
      </w:r>
    </w:p>
    <w:p w:rsidR="008E2BC7" w:rsidRDefault="008E2BC7" w:rsidP="008E2BC7">
      <w:pPr>
        <w:pStyle w:val="NoSpacing"/>
        <w:jc w:val="both"/>
        <w:rPr>
          <w:rFonts w:ascii="Times New Roman" w:hAnsi="Times New Roman" w:cs="Times New Roman"/>
          <w:sz w:val="24"/>
        </w:rPr>
      </w:pPr>
      <w:r w:rsidRPr="002C536E">
        <w:rPr>
          <w:rFonts w:ascii="Times New Roman" w:hAnsi="Times New Roman" w:cs="Times New Roman"/>
          <w:sz w:val="24"/>
        </w:rPr>
        <w:t xml:space="preserve">On this sole issue the learned counsel for the Respondent submitted that the Appellant had claimed that the property in dispute was not abandoned but was built by one </w:t>
      </w:r>
      <w:proofErr w:type="spellStart"/>
      <w:r w:rsidRPr="002C536E">
        <w:rPr>
          <w:rFonts w:ascii="Times New Roman" w:hAnsi="Times New Roman" w:cs="Times New Roman"/>
          <w:sz w:val="24"/>
        </w:rPr>
        <w:t>Kalu</w:t>
      </w:r>
      <w:proofErr w:type="spellEnd"/>
      <w:r w:rsidRPr="002C536E">
        <w:rPr>
          <w:rFonts w:ascii="Times New Roman" w:hAnsi="Times New Roman" w:cs="Times New Roman"/>
          <w:sz w:val="24"/>
        </w:rPr>
        <w:t xml:space="preserve"> </w:t>
      </w:r>
      <w:proofErr w:type="spellStart"/>
      <w:r w:rsidRPr="002C536E">
        <w:rPr>
          <w:rFonts w:ascii="Times New Roman" w:hAnsi="Times New Roman" w:cs="Times New Roman"/>
          <w:sz w:val="24"/>
        </w:rPr>
        <w:t>Okoro</w:t>
      </w:r>
      <w:proofErr w:type="spellEnd"/>
      <w:r w:rsidRPr="002C536E">
        <w:rPr>
          <w:rFonts w:ascii="Times New Roman" w:hAnsi="Times New Roman" w:cs="Times New Roman"/>
          <w:sz w:val="24"/>
        </w:rPr>
        <w:t xml:space="preserve"> in 1958 without their permission. It was further submitted that the Respondent on the other hand, led unchallenged evidence to establish that the property in dispute was an abandoned property sold to him by the Abandoned Properties Implementation Committee (APIC). It was argued that the Appellant had resorted to giving unnecessary reasons why the Court below affirmed the finding of fact that the property in dispute </w:t>
      </w:r>
      <w:r w:rsidRPr="002C536E">
        <w:rPr>
          <w:rFonts w:ascii="Times New Roman" w:hAnsi="Times New Roman" w:cs="Times New Roman"/>
          <w:sz w:val="24"/>
        </w:rPr>
        <w:lastRenderedPageBreak/>
        <w:t xml:space="preserve">was an abandoned property. It was submitted that the Appellant's evidence was inchoate as he failed to turn up for his cross-examination, thus, abandoning his testimony and leaving the trial Court </w:t>
      </w:r>
      <w:r>
        <w:rPr>
          <w:rFonts w:ascii="Times New Roman" w:hAnsi="Times New Roman" w:cs="Times New Roman"/>
          <w:sz w:val="24"/>
        </w:rPr>
        <w:t>no choice but to foreclose him.</w:t>
      </w:r>
    </w:p>
    <w:p w:rsidR="008E2BC7" w:rsidRDefault="008E2BC7" w:rsidP="008E2BC7">
      <w:pPr>
        <w:pStyle w:val="NoSpacing"/>
        <w:jc w:val="both"/>
        <w:rPr>
          <w:rFonts w:ascii="Times New Roman" w:hAnsi="Times New Roman" w:cs="Times New Roman"/>
          <w:sz w:val="24"/>
        </w:rPr>
      </w:pPr>
      <w:r w:rsidRPr="002C536E">
        <w:rPr>
          <w:rFonts w:ascii="Times New Roman" w:hAnsi="Times New Roman" w:cs="Times New Roman"/>
          <w:sz w:val="24"/>
        </w:rPr>
        <w:t>In response to issues two and three in the Appellant's Brief of Argument, the learned counsel for the Respondent argued that the traditional history and acts of possession the Appellant pleaded were not strong and reliable. It was submitted that the Appellant had said that an Ibo man had unlawfully erected a property on the said land in 1958 but it was only in 1989, by Exhibit G that the Appellant took possession of the property thus, making it several years after the property had been sold by APIC and a Certificate of Occupancy w</w:t>
      </w:r>
      <w:r>
        <w:rPr>
          <w:rFonts w:ascii="Times New Roman" w:hAnsi="Times New Roman" w:cs="Times New Roman"/>
          <w:sz w:val="24"/>
        </w:rPr>
        <w:t>as issued to the Respondent.</w:t>
      </w:r>
    </w:p>
    <w:p w:rsidR="004026F8" w:rsidRDefault="008E2BC7" w:rsidP="008E2BC7">
      <w:pPr>
        <w:pStyle w:val="NoSpacing"/>
        <w:jc w:val="both"/>
        <w:rPr>
          <w:rFonts w:ascii="Times New Roman" w:hAnsi="Times New Roman" w:cs="Times New Roman"/>
          <w:sz w:val="24"/>
        </w:rPr>
      </w:pPr>
      <w:r w:rsidRPr="002C536E">
        <w:rPr>
          <w:rFonts w:ascii="Times New Roman" w:hAnsi="Times New Roman" w:cs="Times New Roman"/>
          <w:sz w:val="24"/>
        </w:rPr>
        <w:t xml:space="preserve">The learned counsel for the Respondent argued that the Appellant's entire case was premised on Exhibit G and that the Appellant cannot turn around to </w:t>
      </w:r>
      <w:proofErr w:type="gramStart"/>
      <w:r w:rsidRPr="002C536E">
        <w:rPr>
          <w:rFonts w:ascii="Times New Roman" w:hAnsi="Times New Roman" w:cs="Times New Roman"/>
          <w:sz w:val="24"/>
        </w:rPr>
        <w:t>denied</w:t>
      </w:r>
      <w:proofErr w:type="gramEnd"/>
      <w:r w:rsidRPr="002C536E">
        <w:rPr>
          <w:rFonts w:ascii="Times New Roman" w:hAnsi="Times New Roman" w:cs="Times New Roman"/>
          <w:sz w:val="24"/>
        </w:rPr>
        <w:t xml:space="preserve"> same. It was submitted that no issue of fact was raised that the property in dispute is within Port Harcourt city and, thus, designated as urban area. It was contended that it was therefore not wrong for the two lower Courts to have held that the customary Court which delivered Exhibit G had no j</w:t>
      </w:r>
      <w:r w:rsidR="004026F8">
        <w:rPr>
          <w:rFonts w:ascii="Times New Roman" w:hAnsi="Times New Roman" w:cs="Times New Roman"/>
          <w:sz w:val="24"/>
        </w:rPr>
        <w:t>urisdiction to hear the matter.</w:t>
      </w:r>
    </w:p>
    <w:p w:rsidR="008E2BC7" w:rsidRDefault="008E2BC7" w:rsidP="008E2BC7">
      <w:pPr>
        <w:pStyle w:val="NoSpacing"/>
        <w:jc w:val="both"/>
        <w:rPr>
          <w:rFonts w:ascii="Times New Roman" w:hAnsi="Times New Roman" w:cs="Times New Roman"/>
          <w:sz w:val="24"/>
        </w:rPr>
      </w:pPr>
      <w:r w:rsidRPr="002C536E">
        <w:rPr>
          <w:rFonts w:ascii="Times New Roman" w:hAnsi="Times New Roman" w:cs="Times New Roman"/>
          <w:sz w:val="24"/>
        </w:rPr>
        <w:t>It was submitted that even though the Appellant argued that Exhibit G was not pleaded as evidence of title but as proof of acts of ownership, the learned counsel for the Respondent submitted that whatever purpose that judgment was intended to serve must</w:t>
      </w:r>
      <w:r>
        <w:rPr>
          <w:rFonts w:ascii="Times New Roman" w:hAnsi="Times New Roman" w:cs="Times New Roman"/>
          <w:sz w:val="24"/>
        </w:rPr>
        <w:t xml:space="preserve"> fail as it was void </w:t>
      </w:r>
      <w:proofErr w:type="spellStart"/>
      <w:r>
        <w:rPr>
          <w:rFonts w:ascii="Times New Roman" w:hAnsi="Times New Roman" w:cs="Times New Roman"/>
          <w:sz w:val="24"/>
        </w:rPr>
        <w:t>ab</w:t>
      </w:r>
      <w:proofErr w:type="spellEnd"/>
      <w:r>
        <w:rPr>
          <w:rFonts w:ascii="Times New Roman" w:hAnsi="Times New Roman" w:cs="Times New Roman"/>
          <w:sz w:val="24"/>
        </w:rPr>
        <w:t xml:space="preserve"> initio.</w:t>
      </w:r>
    </w:p>
    <w:p w:rsidR="008E2BC7" w:rsidRDefault="008E2BC7" w:rsidP="008E2BC7">
      <w:pPr>
        <w:pStyle w:val="NoSpacing"/>
        <w:jc w:val="both"/>
        <w:rPr>
          <w:rFonts w:ascii="Times New Roman" w:hAnsi="Times New Roman" w:cs="Times New Roman"/>
          <w:sz w:val="24"/>
        </w:rPr>
      </w:pPr>
      <w:r w:rsidRPr="002C536E">
        <w:rPr>
          <w:rFonts w:ascii="Times New Roman" w:hAnsi="Times New Roman" w:cs="Times New Roman"/>
          <w:sz w:val="24"/>
        </w:rPr>
        <w:t>The learned counsel for the Respondent also argued that the Appellant failed to prove his title based on traditional history and cannot now turn around and try to rely on acts of possession as his prove of title of land because he never pleaded it at the trial Court. It was submitted that the evidences tendered by the Appellant were weak</w:t>
      </w:r>
      <w:r>
        <w:rPr>
          <w:rFonts w:ascii="Times New Roman" w:hAnsi="Times New Roman" w:cs="Times New Roman"/>
          <w:sz w:val="24"/>
        </w:rPr>
        <w:t xml:space="preserve"> and should not be considered.</w:t>
      </w:r>
    </w:p>
    <w:p w:rsidR="008E2BC7" w:rsidRDefault="008E2BC7" w:rsidP="008E2BC7">
      <w:pPr>
        <w:pStyle w:val="NoSpacing"/>
        <w:jc w:val="both"/>
        <w:rPr>
          <w:rFonts w:ascii="Times New Roman" w:hAnsi="Times New Roman" w:cs="Times New Roman"/>
          <w:sz w:val="24"/>
        </w:rPr>
      </w:pPr>
      <w:r w:rsidRPr="002C536E">
        <w:rPr>
          <w:rFonts w:ascii="Times New Roman" w:hAnsi="Times New Roman" w:cs="Times New Roman"/>
          <w:sz w:val="24"/>
        </w:rPr>
        <w:t>The Court was urged to dismiss the appeal and affirm the judgments of the two lower Courts.</w:t>
      </w:r>
      <w:r w:rsidRPr="002C536E">
        <w:rPr>
          <w:rFonts w:ascii="Times New Roman" w:hAnsi="Times New Roman" w:cs="Times New Roman"/>
          <w:sz w:val="24"/>
        </w:rPr>
        <w:br/>
        <w:t xml:space="preserve">The Appellant also filed an Amended Appellant's reply brief which was deemed on </w:t>
      </w:r>
      <w:r>
        <w:rPr>
          <w:rFonts w:ascii="Times New Roman" w:hAnsi="Times New Roman" w:cs="Times New Roman"/>
          <w:sz w:val="24"/>
        </w:rPr>
        <w:t>the 11th day of November, 2024.</w:t>
      </w:r>
    </w:p>
    <w:p w:rsidR="008E2BC7" w:rsidRDefault="008E2BC7" w:rsidP="008E2BC7">
      <w:pPr>
        <w:pStyle w:val="NoSpacing"/>
        <w:jc w:val="both"/>
        <w:rPr>
          <w:rFonts w:ascii="Times New Roman" w:hAnsi="Times New Roman" w:cs="Times New Roman"/>
          <w:sz w:val="24"/>
        </w:rPr>
      </w:pPr>
      <w:r w:rsidRPr="002C536E">
        <w:rPr>
          <w:rFonts w:ascii="Times New Roman" w:hAnsi="Times New Roman" w:cs="Times New Roman"/>
          <w:sz w:val="24"/>
        </w:rPr>
        <w:t xml:space="preserve">In response to the Respondent's preliminary objection, the learned counsel for the Appellant argued that the Respondent did not file a formal notice of preliminary objection. It was also argued that a motion on notice was filed seeking for the amendment of the Notice of Appeal which clearly displayed the assessment of filing fees which was duly paid, thus, the Respondent's preliminary objection was misleading and </w:t>
      </w:r>
      <w:r>
        <w:rPr>
          <w:rFonts w:ascii="Times New Roman" w:hAnsi="Times New Roman" w:cs="Times New Roman"/>
          <w:sz w:val="24"/>
        </w:rPr>
        <w:t>untenable.</w:t>
      </w:r>
    </w:p>
    <w:p w:rsidR="008E2BC7" w:rsidRDefault="008E2BC7" w:rsidP="008E2BC7">
      <w:pPr>
        <w:pStyle w:val="NoSpacing"/>
        <w:jc w:val="both"/>
        <w:rPr>
          <w:rFonts w:ascii="Times New Roman" w:hAnsi="Times New Roman" w:cs="Times New Roman"/>
          <w:sz w:val="24"/>
        </w:rPr>
      </w:pPr>
      <w:r w:rsidRPr="002C536E">
        <w:rPr>
          <w:rFonts w:ascii="Times New Roman" w:hAnsi="Times New Roman" w:cs="Times New Roman"/>
          <w:sz w:val="24"/>
        </w:rPr>
        <w:t>The learned counsel for the Appellant further argued that where there are special or exceptional circumstances, this Court is rightly entitled to interfere with and disturb the concurrent findings of fact of the lower Courts in the interest of justice and fair play. It was submitted that the two lower Courts failed to consider the fact that the Appellant based his claim to ownership of the land in dispute to traditional evidence on the basis that the land belongs to natives of River State and that Exhibit G was merely an evidence of possession and not title, and that the Appellant's claim to ownership of the land as an indigene of Rivers State was confirmed by the Respondent's Exhibit A which descr</w:t>
      </w:r>
      <w:r>
        <w:rPr>
          <w:rFonts w:ascii="Times New Roman" w:hAnsi="Times New Roman" w:cs="Times New Roman"/>
          <w:sz w:val="24"/>
        </w:rPr>
        <w:t>ibed the land as a native land.</w:t>
      </w:r>
    </w:p>
    <w:p w:rsidR="008E2BC7" w:rsidRDefault="008E2BC7" w:rsidP="008E2BC7">
      <w:pPr>
        <w:pStyle w:val="NoSpacing"/>
        <w:jc w:val="both"/>
        <w:rPr>
          <w:rFonts w:ascii="Times New Roman" w:hAnsi="Times New Roman" w:cs="Times New Roman"/>
          <w:sz w:val="24"/>
        </w:rPr>
      </w:pPr>
      <w:r w:rsidRPr="002C536E">
        <w:rPr>
          <w:rFonts w:ascii="Times New Roman" w:hAnsi="Times New Roman" w:cs="Times New Roman"/>
          <w:sz w:val="24"/>
        </w:rPr>
        <w:lastRenderedPageBreak/>
        <w:t>The learned counsel for the Appellant argued further that the Appellant never abandoned his testimony and that he concluded his testimony and was never foreclosed by the trial Court. It was argued further that the burden of proving that the property in dispute was an abandoned property lies squarely on the Respondent and th</w:t>
      </w:r>
      <w:r>
        <w:rPr>
          <w:rFonts w:ascii="Times New Roman" w:hAnsi="Times New Roman" w:cs="Times New Roman"/>
          <w:sz w:val="24"/>
        </w:rPr>
        <w:t>at he failed to discharge same.</w:t>
      </w:r>
    </w:p>
    <w:p w:rsidR="008E2BC7" w:rsidRDefault="008E2BC7" w:rsidP="008E2BC7">
      <w:pPr>
        <w:pStyle w:val="NoSpacing"/>
        <w:jc w:val="both"/>
        <w:rPr>
          <w:rFonts w:ascii="Times New Roman" w:hAnsi="Times New Roman" w:cs="Times New Roman"/>
          <w:sz w:val="24"/>
        </w:rPr>
      </w:pPr>
      <w:r w:rsidRPr="002C536E">
        <w:rPr>
          <w:rFonts w:ascii="Times New Roman" w:hAnsi="Times New Roman" w:cs="Times New Roman"/>
          <w:sz w:val="24"/>
        </w:rPr>
        <w:t xml:space="preserve">It was also submitted that the issue of non-joinder was not raised by any of the parties and that the lower Court was wrong to have raised it </w:t>
      </w:r>
      <w:proofErr w:type="spellStart"/>
      <w:r w:rsidRPr="002C536E">
        <w:rPr>
          <w:rFonts w:ascii="Times New Roman" w:hAnsi="Times New Roman" w:cs="Times New Roman"/>
          <w:sz w:val="24"/>
        </w:rPr>
        <w:t>suo</w:t>
      </w:r>
      <w:proofErr w:type="spellEnd"/>
      <w:r w:rsidRPr="002C536E">
        <w:rPr>
          <w:rFonts w:ascii="Times New Roman" w:hAnsi="Times New Roman" w:cs="Times New Roman"/>
          <w:sz w:val="24"/>
        </w:rPr>
        <w:t xml:space="preserve"> </w:t>
      </w:r>
      <w:proofErr w:type="spellStart"/>
      <w:r w:rsidRPr="002C536E">
        <w:rPr>
          <w:rFonts w:ascii="Times New Roman" w:hAnsi="Times New Roman" w:cs="Times New Roman"/>
          <w:sz w:val="24"/>
        </w:rPr>
        <w:t>motu</w:t>
      </w:r>
      <w:proofErr w:type="spellEnd"/>
      <w:r w:rsidRPr="002C536E">
        <w:rPr>
          <w:rFonts w:ascii="Times New Roman" w:hAnsi="Times New Roman" w:cs="Times New Roman"/>
          <w:sz w:val="24"/>
        </w:rPr>
        <w:t xml:space="preserve">. The learned counsel for the Appellant also argued that the evidence of </w:t>
      </w:r>
      <w:proofErr w:type="spellStart"/>
      <w:r w:rsidRPr="002C536E">
        <w:rPr>
          <w:rFonts w:ascii="Times New Roman" w:hAnsi="Times New Roman" w:cs="Times New Roman"/>
          <w:sz w:val="24"/>
        </w:rPr>
        <w:t>Kalu</w:t>
      </w:r>
      <w:proofErr w:type="spellEnd"/>
      <w:r w:rsidRPr="002C536E">
        <w:rPr>
          <w:rFonts w:ascii="Times New Roman" w:hAnsi="Times New Roman" w:cs="Times New Roman"/>
          <w:sz w:val="24"/>
        </w:rPr>
        <w:t xml:space="preserve"> </w:t>
      </w:r>
      <w:proofErr w:type="spellStart"/>
      <w:r w:rsidRPr="002C536E">
        <w:rPr>
          <w:rFonts w:ascii="Times New Roman" w:hAnsi="Times New Roman" w:cs="Times New Roman"/>
          <w:sz w:val="24"/>
        </w:rPr>
        <w:t>Okoro</w:t>
      </w:r>
      <w:proofErr w:type="spellEnd"/>
      <w:r w:rsidRPr="002C536E">
        <w:rPr>
          <w:rFonts w:ascii="Times New Roman" w:hAnsi="Times New Roman" w:cs="Times New Roman"/>
          <w:sz w:val="24"/>
        </w:rPr>
        <w:t xml:space="preserve"> does not support the Respondent's case but clearly shows that the property in dispute was not an abandoned property. It was further argued that expert evidence or a survey map was required to make the determination that the land in dispute and the subject matter of Exhibit G was located within an area designated as an urban area by the Rivers State Designation of Urban Areas order. It was argued further that the grant of the Certificate of Occupancy to the Respondent does not extinguish the customary rights of the Appellant and his family over the land in dispute as the land customarily belongs to him. It was submitted further that the Appellant was the holder of the right of occupancy over the land in dispute by virtue of Section 34 and 36 of the Land Use Act 1978 which had neither been revoked nor compulsorily acquired and that the Appellant remains the actua</w:t>
      </w:r>
      <w:r>
        <w:rPr>
          <w:rFonts w:ascii="Times New Roman" w:hAnsi="Times New Roman" w:cs="Times New Roman"/>
          <w:sz w:val="24"/>
        </w:rPr>
        <w:t>l owner of the land in dispute.</w:t>
      </w:r>
    </w:p>
    <w:p w:rsidR="008E2BC7" w:rsidRDefault="008E2BC7" w:rsidP="008E2BC7">
      <w:pPr>
        <w:pStyle w:val="NoSpacing"/>
        <w:jc w:val="both"/>
        <w:rPr>
          <w:rFonts w:ascii="Times New Roman" w:hAnsi="Times New Roman" w:cs="Times New Roman"/>
          <w:sz w:val="24"/>
        </w:rPr>
      </w:pPr>
      <w:r w:rsidRPr="002C536E">
        <w:rPr>
          <w:rFonts w:ascii="Times New Roman" w:hAnsi="Times New Roman" w:cs="Times New Roman"/>
          <w:sz w:val="24"/>
        </w:rPr>
        <w:t>The Court was urged to allow the appeal and set aside the jud</w:t>
      </w:r>
      <w:r>
        <w:rPr>
          <w:rFonts w:ascii="Times New Roman" w:hAnsi="Times New Roman" w:cs="Times New Roman"/>
          <w:sz w:val="24"/>
        </w:rPr>
        <w:t>gments of the two lower Courts.</w:t>
      </w:r>
    </w:p>
    <w:p w:rsidR="008E2BC7" w:rsidRDefault="008E2BC7" w:rsidP="008E2BC7">
      <w:pPr>
        <w:pStyle w:val="NoSpacing"/>
        <w:jc w:val="both"/>
        <w:rPr>
          <w:b/>
          <w:bCs/>
          <w:u w:val="single"/>
        </w:rPr>
      </w:pPr>
    </w:p>
    <w:p w:rsidR="008E2BC7" w:rsidRPr="00B8492B" w:rsidRDefault="008E2BC7" w:rsidP="008E2BC7">
      <w:pPr>
        <w:pStyle w:val="NoSpacing"/>
        <w:jc w:val="both"/>
        <w:rPr>
          <w:rFonts w:ascii="Times New Roman" w:hAnsi="Times New Roman" w:cs="Times New Roman"/>
          <w:sz w:val="24"/>
        </w:rPr>
      </w:pPr>
      <w:r w:rsidRPr="00B8492B">
        <w:rPr>
          <w:rFonts w:ascii="Times New Roman" w:hAnsi="Times New Roman" w:cs="Times New Roman"/>
          <w:b/>
          <w:bCs/>
          <w:sz w:val="24"/>
          <w:u w:val="single"/>
        </w:rPr>
        <w:t>RESOLUTION OF THE PRELIMINARY OBJECTION</w:t>
      </w:r>
    </w:p>
    <w:p w:rsidR="004026F8" w:rsidRDefault="008E2BC7" w:rsidP="008E2BC7">
      <w:pPr>
        <w:pStyle w:val="NoSpacing"/>
        <w:jc w:val="both"/>
        <w:rPr>
          <w:rFonts w:ascii="Times New Roman" w:hAnsi="Times New Roman" w:cs="Times New Roman"/>
          <w:sz w:val="24"/>
        </w:rPr>
      </w:pPr>
      <w:r w:rsidRPr="00B8492B">
        <w:rPr>
          <w:rFonts w:ascii="Times New Roman" w:hAnsi="Times New Roman" w:cs="Times New Roman"/>
          <w:sz w:val="24"/>
        </w:rPr>
        <w:t xml:space="preserve">I have perused the Record of Appeal and the processes before the Court and it is apparent that the Respondent did not file a separate notice of preliminary objection but instead simply went ahead to argued the preliminary objection in his brief of argument. However, since the Appellant has responded to the preliminary objection in his brief, </w:t>
      </w:r>
      <w:r w:rsidR="004026F8">
        <w:rPr>
          <w:rFonts w:ascii="Times New Roman" w:hAnsi="Times New Roman" w:cs="Times New Roman"/>
          <w:sz w:val="24"/>
        </w:rPr>
        <w:t>I will go ahead to decide same.</w:t>
      </w:r>
    </w:p>
    <w:p w:rsidR="008E2BC7" w:rsidRDefault="008E2BC7" w:rsidP="008E2BC7">
      <w:pPr>
        <w:pStyle w:val="NoSpacing"/>
        <w:jc w:val="both"/>
        <w:rPr>
          <w:rFonts w:ascii="Times New Roman" w:hAnsi="Times New Roman" w:cs="Times New Roman"/>
          <w:sz w:val="24"/>
        </w:rPr>
      </w:pPr>
      <w:r w:rsidRPr="00B8492B">
        <w:rPr>
          <w:rFonts w:ascii="Times New Roman" w:hAnsi="Times New Roman" w:cs="Times New Roman"/>
          <w:sz w:val="24"/>
        </w:rPr>
        <w:t xml:space="preserve">The Respondent has argued that the Appellant failed to pay the filing fees for the Amended Notice of Appeal upon which this instant appeal was premised, thus, affecting the jurisdiction of </w:t>
      </w:r>
      <w:r>
        <w:rPr>
          <w:rFonts w:ascii="Times New Roman" w:hAnsi="Times New Roman" w:cs="Times New Roman"/>
          <w:sz w:val="24"/>
        </w:rPr>
        <w:t>this Court to hear this matter.</w:t>
      </w:r>
    </w:p>
    <w:p w:rsidR="008E2BC7" w:rsidRDefault="008E2BC7" w:rsidP="008E2BC7">
      <w:pPr>
        <w:pStyle w:val="NoSpacing"/>
        <w:jc w:val="both"/>
        <w:rPr>
          <w:rFonts w:ascii="Times New Roman" w:hAnsi="Times New Roman" w:cs="Times New Roman"/>
          <w:sz w:val="24"/>
        </w:rPr>
      </w:pPr>
      <w:r w:rsidRPr="00B8492B">
        <w:rPr>
          <w:rFonts w:ascii="Times New Roman" w:hAnsi="Times New Roman" w:cs="Times New Roman"/>
          <w:sz w:val="24"/>
        </w:rPr>
        <w:t xml:space="preserve">A Notice of Appeal is an originating process and any defect thereon goes to the root of the appeal and robs an appellate Court of the jurisdiction to hear the appeal. See </w:t>
      </w:r>
      <w:proofErr w:type="spellStart"/>
      <w:r w:rsidRPr="00B8492B">
        <w:rPr>
          <w:rFonts w:ascii="Times New Roman" w:hAnsi="Times New Roman" w:cs="Times New Roman"/>
          <w:b/>
          <w:bCs/>
          <w:sz w:val="24"/>
        </w:rPr>
        <w:t>Nonye</w:t>
      </w:r>
      <w:proofErr w:type="spellEnd"/>
      <w:r w:rsidRPr="00B8492B">
        <w:rPr>
          <w:rFonts w:ascii="Times New Roman" w:hAnsi="Times New Roman" w:cs="Times New Roman"/>
          <w:b/>
          <w:bCs/>
          <w:sz w:val="24"/>
        </w:rPr>
        <w:t xml:space="preserve"> </w:t>
      </w:r>
      <w:proofErr w:type="spellStart"/>
      <w:r w:rsidRPr="00B8492B">
        <w:rPr>
          <w:rFonts w:ascii="Times New Roman" w:hAnsi="Times New Roman" w:cs="Times New Roman"/>
          <w:b/>
          <w:bCs/>
          <w:sz w:val="24"/>
        </w:rPr>
        <w:t>Iwunze</w:t>
      </w:r>
      <w:proofErr w:type="spellEnd"/>
      <w:r w:rsidRPr="00B8492B">
        <w:rPr>
          <w:rFonts w:ascii="Times New Roman" w:hAnsi="Times New Roman" w:cs="Times New Roman"/>
          <w:b/>
          <w:bCs/>
          <w:sz w:val="24"/>
        </w:rPr>
        <w:t xml:space="preserve"> v. FRN SC (5).</w:t>
      </w:r>
    </w:p>
    <w:p w:rsidR="008E2BC7" w:rsidRDefault="008E2BC7" w:rsidP="008E2BC7">
      <w:pPr>
        <w:pStyle w:val="NoSpacing"/>
        <w:jc w:val="both"/>
        <w:rPr>
          <w:rFonts w:ascii="Times New Roman" w:hAnsi="Times New Roman" w:cs="Times New Roman"/>
          <w:sz w:val="24"/>
        </w:rPr>
      </w:pPr>
      <w:r w:rsidRPr="00B8492B">
        <w:rPr>
          <w:rFonts w:ascii="Times New Roman" w:hAnsi="Times New Roman" w:cs="Times New Roman"/>
          <w:sz w:val="24"/>
        </w:rPr>
        <w:t>The originating process in all appeals is the Notice of Appeal. Once it is found that the notice of appeal is defective, the appellate Court ceases to have jurisdiction to entertain the appeal in whatever form. Se</w:t>
      </w:r>
      <w:r w:rsidRPr="00B8492B">
        <w:rPr>
          <w:rFonts w:ascii="Times New Roman" w:hAnsi="Times New Roman" w:cs="Times New Roman"/>
          <w:b/>
          <w:bCs/>
          <w:sz w:val="24"/>
        </w:rPr>
        <w:t xml:space="preserve">e FRN v. </w:t>
      </w:r>
      <w:proofErr w:type="spellStart"/>
      <w:r w:rsidRPr="00B8492B">
        <w:rPr>
          <w:rFonts w:ascii="Times New Roman" w:hAnsi="Times New Roman" w:cs="Times New Roman"/>
          <w:b/>
          <w:bCs/>
          <w:sz w:val="24"/>
        </w:rPr>
        <w:t>Dairo</w:t>
      </w:r>
      <w:proofErr w:type="spellEnd"/>
      <w:r w:rsidRPr="00B8492B">
        <w:rPr>
          <w:rFonts w:ascii="Times New Roman" w:hAnsi="Times New Roman" w:cs="Times New Roman"/>
          <w:b/>
          <w:bCs/>
          <w:sz w:val="24"/>
        </w:rPr>
        <w:t xml:space="preserve"> (6) at 166/177 SC,</w:t>
      </w:r>
      <w:r w:rsidRPr="00B8492B">
        <w:rPr>
          <w:rFonts w:ascii="Times New Roman" w:hAnsi="Times New Roman" w:cs="Times New Roman"/>
          <w:sz w:val="24"/>
        </w:rPr>
        <w:t xml:space="preserve"> wherein C. C. </w:t>
      </w:r>
      <w:proofErr w:type="spellStart"/>
      <w:r w:rsidRPr="00B8492B">
        <w:rPr>
          <w:rFonts w:ascii="Times New Roman" w:hAnsi="Times New Roman" w:cs="Times New Roman"/>
          <w:sz w:val="24"/>
        </w:rPr>
        <w:t>Nweze</w:t>
      </w:r>
      <w:proofErr w:type="spellEnd"/>
      <w:r w:rsidRPr="00B8492B">
        <w:rPr>
          <w:rFonts w:ascii="Times New Roman" w:hAnsi="Times New Roman" w:cs="Times New Roman"/>
          <w:sz w:val="24"/>
        </w:rPr>
        <w:t>, JSC, likened a defective No</w:t>
      </w:r>
      <w:r>
        <w:rPr>
          <w:rFonts w:ascii="Times New Roman" w:hAnsi="Times New Roman" w:cs="Times New Roman"/>
          <w:sz w:val="24"/>
        </w:rPr>
        <w:t>tice of Appeal to a virus thus:</w:t>
      </w:r>
    </w:p>
    <w:p w:rsidR="008E2BC7" w:rsidRDefault="008E2BC7" w:rsidP="008E2BC7">
      <w:pPr>
        <w:pStyle w:val="NoSpacing"/>
        <w:jc w:val="both"/>
        <w:rPr>
          <w:rFonts w:ascii="Times New Roman" w:hAnsi="Times New Roman" w:cs="Times New Roman"/>
          <w:sz w:val="24"/>
        </w:rPr>
      </w:pPr>
      <w:r w:rsidRPr="00B8492B">
        <w:rPr>
          <w:rFonts w:ascii="Times New Roman" w:hAnsi="Times New Roman" w:cs="Times New Roman"/>
          <w:b/>
          <w:bCs/>
          <w:sz w:val="24"/>
        </w:rPr>
        <w:t>"The Notice of Appeal is the foundational process that triggers off an appeal from a lower Court to a higher Court. In effect, the absence of a competent Notice of Appeal, simply, translates to the non-existence of an appeal. It is a condition precedent to any valid exercise of appellate jurisdiction. The importance of a notice of appeal in the process of an appeal is, therefore, tremendous because it is the substratum of the appeal. Thus, if it is defective, it must be struck out on the ground that it is</w:t>
      </w:r>
      <w:r w:rsidRPr="00B8492B">
        <w:rPr>
          <w:rFonts w:ascii="Times New Roman" w:hAnsi="Times New Roman" w:cs="Times New Roman"/>
          <w:sz w:val="24"/>
        </w:rPr>
        <w:t xml:space="preserve"> </w:t>
      </w:r>
      <w:r w:rsidRPr="00B8492B">
        <w:rPr>
          <w:rFonts w:ascii="Times New Roman" w:hAnsi="Times New Roman" w:cs="Times New Roman"/>
          <w:b/>
          <w:bCs/>
          <w:sz w:val="24"/>
        </w:rPr>
        <w:t xml:space="preserve">incompetent. </w:t>
      </w:r>
      <w:proofErr w:type="gramStart"/>
      <w:r w:rsidRPr="00B8492B">
        <w:rPr>
          <w:rFonts w:ascii="Times New Roman" w:hAnsi="Times New Roman" w:cs="Times New Roman"/>
          <w:b/>
          <w:bCs/>
          <w:sz w:val="24"/>
        </w:rPr>
        <w:t xml:space="preserve">See First Bank </w:t>
      </w:r>
      <w:proofErr w:type="spellStart"/>
      <w:r w:rsidRPr="00B8492B">
        <w:rPr>
          <w:rFonts w:ascii="Times New Roman" w:hAnsi="Times New Roman" w:cs="Times New Roman"/>
          <w:b/>
          <w:bCs/>
          <w:sz w:val="24"/>
        </w:rPr>
        <w:t>Plc</w:t>
      </w:r>
      <w:proofErr w:type="spellEnd"/>
      <w:r w:rsidRPr="00B8492B">
        <w:rPr>
          <w:rFonts w:ascii="Times New Roman" w:hAnsi="Times New Roman" w:cs="Times New Roman"/>
          <w:b/>
          <w:bCs/>
          <w:sz w:val="24"/>
        </w:rPr>
        <w:t xml:space="preserve"> v. T.S.A. Ind. Ltd (2010) 15 </w:t>
      </w:r>
      <w:r w:rsidRPr="00B8492B">
        <w:rPr>
          <w:rFonts w:ascii="Times New Roman" w:hAnsi="Times New Roman" w:cs="Times New Roman"/>
          <w:b/>
          <w:bCs/>
          <w:sz w:val="24"/>
        </w:rPr>
        <w:lastRenderedPageBreak/>
        <w:t xml:space="preserve">NWLR (Pt. 1216) 247 and </w:t>
      </w:r>
      <w:proofErr w:type="spellStart"/>
      <w:r w:rsidRPr="00B8492B">
        <w:rPr>
          <w:rFonts w:ascii="Times New Roman" w:hAnsi="Times New Roman" w:cs="Times New Roman"/>
          <w:b/>
          <w:bCs/>
          <w:sz w:val="24"/>
        </w:rPr>
        <w:t>Shelim</w:t>
      </w:r>
      <w:proofErr w:type="spellEnd"/>
      <w:r w:rsidRPr="00B8492B">
        <w:rPr>
          <w:rFonts w:ascii="Times New Roman" w:hAnsi="Times New Roman" w:cs="Times New Roman"/>
          <w:b/>
          <w:bCs/>
          <w:sz w:val="24"/>
        </w:rPr>
        <w:t xml:space="preserve"> v. </w:t>
      </w:r>
      <w:proofErr w:type="spellStart"/>
      <w:r w:rsidRPr="00B8492B">
        <w:rPr>
          <w:rFonts w:ascii="Times New Roman" w:hAnsi="Times New Roman" w:cs="Times New Roman"/>
          <w:b/>
          <w:bCs/>
          <w:sz w:val="24"/>
        </w:rPr>
        <w:t>Gobang</w:t>
      </w:r>
      <w:proofErr w:type="spellEnd"/>
      <w:r w:rsidRPr="00B8492B">
        <w:rPr>
          <w:rFonts w:ascii="Times New Roman" w:hAnsi="Times New Roman" w:cs="Times New Roman"/>
          <w:b/>
          <w:bCs/>
          <w:sz w:val="24"/>
        </w:rPr>
        <w:t xml:space="preserve"> (2009) 12 NWLR (Pt. 1156) 435."</w:t>
      </w:r>
      <w:proofErr w:type="gramEnd"/>
      <w:r w:rsidRPr="00B8492B">
        <w:rPr>
          <w:rFonts w:ascii="Times New Roman" w:hAnsi="Times New Roman" w:cs="Times New Roman"/>
          <w:b/>
          <w:bCs/>
          <w:sz w:val="24"/>
        </w:rPr>
        <w:br/>
      </w:r>
      <w:r w:rsidRPr="00B8492B">
        <w:rPr>
          <w:rFonts w:ascii="Times New Roman" w:hAnsi="Times New Roman" w:cs="Times New Roman"/>
          <w:sz w:val="24"/>
        </w:rPr>
        <w:t>The payment of filing fees is very fundamental and failure to do so rende</w:t>
      </w:r>
      <w:r>
        <w:rPr>
          <w:rFonts w:ascii="Times New Roman" w:hAnsi="Times New Roman" w:cs="Times New Roman"/>
          <w:sz w:val="24"/>
        </w:rPr>
        <w:t>rs the entire appeal a nullity.</w:t>
      </w:r>
    </w:p>
    <w:p w:rsidR="008E2BC7" w:rsidRDefault="008E2BC7" w:rsidP="008E2BC7">
      <w:pPr>
        <w:pStyle w:val="NoSpacing"/>
        <w:jc w:val="both"/>
        <w:rPr>
          <w:rFonts w:ascii="Times New Roman" w:hAnsi="Times New Roman" w:cs="Times New Roman"/>
          <w:sz w:val="24"/>
        </w:rPr>
      </w:pPr>
      <w:r w:rsidRPr="00B8492B">
        <w:rPr>
          <w:rFonts w:ascii="Times New Roman" w:hAnsi="Times New Roman" w:cs="Times New Roman"/>
          <w:sz w:val="24"/>
        </w:rPr>
        <w:t xml:space="preserve">I have looked at the Amended Notice of Appeal filed by the Appellant herein. I can see that the Appellant paid for the filing of the Amended Notice of Appeal along with the Motion on Notice seeking for leave to amend the Appellant's notice and grounds of appeal and an order deeming the amended notice of appeal as properly filed and served, the appropriate filing fees having been paid as well as extension of time within which the Appellant could file and serve his Appellant's brief in the appeal which was granted on the </w:t>
      </w:r>
      <w:r>
        <w:rPr>
          <w:rFonts w:ascii="Times New Roman" w:hAnsi="Times New Roman" w:cs="Times New Roman"/>
          <w:sz w:val="24"/>
        </w:rPr>
        <w:t>15th April, 2022 by this Court.</w:t>
      </w:r>
    </w:p>
    <w:p w:rsidR="008E2BC7" w:rsidRDefault="008E2BC7" w:rsidP="008E2BC7">
      <w:pPr>
        <w:pStyle w:val="NoSpacing"/>
        <w:jc w:val="both"/>
        <w:rPr>
          <w:rFonts w:ascii="Times New Roman" w:hAnsi="Times New Roman" w:cs="Times New Roman"/>
          <w:sz w:val="24"/>
        </w:rPr>
      </w:pPr>
      <w:r w:rsidRPr="00B8492B">
        <w:rPr>
          <w:rFonts w:ascii="Times New Roman" w:hAnsi="Times New Roman" w:cs="Times New Roman"/>
          <w:sz w:val="24"/>
        </w:rPr>
        <w:t xml:space="preserve">In the circumstances, I hold that this preliminary objection is baseless and same </w:t>
      </w:r>
      <w:r>
        <w:rPr>
          <w:rFonts w:ascii="Times New Roman" w:hAnsi="Times New Roman" w:cs="Times New Roman"/>
          <w:sz w:val="24"/>
        </w:rPr>
        <w:t>is therefore hereby struck out.</w:t>
      </w:r>
    </w:p>
    <w:p w:rsidR="008E2BC7" w:rsidRDefault="008E2BC7" w:rsidP="008E2BC7">
      <w:pPr>
        <w:pStyle w:val="NoSpacing"/>
        <w:jc w:val="both"/>
        <w:rPr>
          <w:rFonts w:ascii="Times New Roman" w:hAnsi="Times New Roman" w:cs="Times New Roman"/>
          <w:b/>
          <w:bCs/>
          <w:sz w:val="24"/>
          <w:u w:val="single"/>
        </w:rPr>
      </w:pPr>
    </w:p>
    <w:p w:rsidR="008E2BC7" w:rsidRDefault="008E2BC7" w:rsidP="008E2BC7">
      <w:pPr>
        <w:pStyle w:val="NoSpacing"/>
        <w:jc w:val="both"/>
        <w:rPr>
          <w:rFonts w:ascii="Times New Roman" w:hAnsi="Times New Roman" w:cs="Times New Roman"/>
          <w:sz w:val="24"/>
        </w:rPr>
      </w:pPr>
      <w:r w:rsidRPr="00B8492B">
        <w:rPr>
          <w:rFonts w:ascii="Times New Roman" w:hAnsi="Times New Roman" w:cs="Times New Roman"/>
          <w:b/>
          <w:bCs/>
          <w:sz w:val="24"/>
          <w:u w:val="single"/>
        </w:rPr>
        <w:t>RESOLUTION OF THE SUBSTANTIVE APPEAL</w:t>
      </w:r>
    </w:p>
    <w:p w:rsidR="008E2BC7" w:rsidRDefault="008E2BC7" w:rsidP="008E2BC7">
      <w:pPr>
        <w:pStyle w:val="NoSpacing"/>
        <w:jc w:val="both"/>
        <w:rPr>
          <w:rFonts w:ascii="Times New Roman" w:hAnsi="Times New Roman" w:cs="Times New Roman"/>
          <w:sz w:val="24"/>
        </w:rPr>
      </w:pPr>
      <w:r w:rsidRPr="00B8492B">
        <w:rPr>
          <w:rFonts w:ascii="Times New Roman" w:hAnsi="Times New Roman" w:cs="Times New Roman"/>
          <w:sz w:val="24"/>
        </w:rPr>
        <w:t>I have read and summarized the arguments contained in the briefs of argument filed by the parties. In order to resolve the issues in controversy between the parties I shall adopt the issues formulated by the Appellant for t</w:t>
      </w:r>
      <w:r>
        <w:rPr>
          <w:rFonts w:ascii="Times New Roman" w:hAnsi="Times New Roman" w:cs="Times New Roman"/>
          <w:sz w:val="24"/>
        </w:rPr>
        <w:t>he determination of the appeal.</w:t>
      </w:r>
    </w:p>
    <w:p w:rsidR="008E2BC7" w:rsidRDefault="008E2BC7" w:rsidP="008E2BC7">
      <w:pPr>
        <w:pStyle w:val="NoSpacing"/>
        <w:jc w:val="both"/>
        <w:rPr>
          <w:rFonts w:ascii="Times New Roman" w:hAnsi="Times New Roman" w:cs="Times New Roman"/>
          <w:b/>
          <w:bCs/>
          <w:sz w:val="24"/>
          <w:u w:val="single"/>
        </w:rPr>
      </w:pPr>
    </w:p>
    <w:p w:rsidR="008E2BC7" w:rsidRDefault="008E2BC7" w:rsidP="008E2BC7">
      <w:pPr>
        <w:pStyle w:val="NoSpacing"/>
        <w:jc w:val="both"/>
        <w:rPr>
          <w:rFonts w:ascii="Times New Roman" w:hAnsi="Times New Roman" w:cs="Times New Roman"/>
          <w:b/>
          <w:bCs/>
          <w:sz w:val="24"/>
        </w:rPr>
      </w:pPr>
      <w:r w:rsidRPr="00B8492B">
        <w:rPr>
          <w:rFonts w:ascii="Times New Roman" w:hAnsi="Times New Roman" w:cs="Times New Roman"/>
          <w:b/>
          <w:bCs/>
          <w:sz w:val="24"/>
          <w:u w:val="single"/>
        </w:rPr>
        <w:t>ISSUE ONE</w:t>
      </w:r>
    </w:p>
    <w:p w:rsidR="004026F8" w:rsidRDefault="008E2BC7" w:rsidP="008E2BC7">
      <w:pPr>
        <w:pStyle w:val="NoSpacing"/>
        <w:jc w:val="both"/>
        <w:rPr>
          <w:rFonts w:ascii="Times New Roman" w:hAnsi="Times New Roman" w:cs="Times New Roman"/>
          <w:sz w:val="24"/>
        </w:rPr>
      </w:pPr>
      <w:proofErr w:type="gramStart"/>
      <w:r w:rsidRPr="00B8492B">
        <w:rPr>
          <w:rFonts w:ascii="Times New Roman" w:hAnsi="Times New Roman" w:cs="Times New Roman"/>
          <w:b/>
          <w:bCs/>
          <w:sz w:val="24"/>
        </w:rPr>
        <w:t>Whether the Court of Appeal was right to affirm the decision of trial Court that the property in dispute is an "abandoned property" within the meaning in the Rivers State Edict No 8 of 1969.</w:t>
      </w:r>
      <w:proofErr w:type="gramEnd"/>
    </w:p>
    <w:p w:rsidR="008E2BC7" w:rsidRDefault="008E2BC7" w:rsidP="008E2BC7">
      <w:pPr>
        <w:pStyle w:val="NoSpacing"/>
        <w:jc w:val="both"/>
        <w:rPr>
          <w:rFonts w:ascii="Times New Roman" w:hAnsi="Times New Roman" w:cs="Times New Roman"/>
          <w:sz w:val="24"/>
        </w:rPr>
      </w:pPr>
      <w:r w:rsidRPr="00B8492B">
        <w:rPr>
          <w:rFonts w:ascii="Times New Roman" w:hAnsi="Times New Roman" w:cs="Times New Roman"/>
          <w:sz w:val="24"/>
        </w:rPr>
        <w:t>The Appellant had vehemently argued that the Court below dismi</w:t>
      </w:r>
      <w:r>
        <w:rPr>
          <w:rFonts w:ascii="Times New Roman" w:hAnsi="Times New Roman" w:cs="Times New Roman"/>
          <w:sz w:val="24"/>
        </w:rPr>
        <w:t>ssed the appeal on two grounds:</w:t>
      </w:r>
    </w:p>
    <w:p w:rsidR="008E2BC7" w:rsidRDefault="008E2BC7" w:rsidP="008E2BC7">
      <w:pPr>
        <w:pStyle w:val="NoSpacing"/>
        <w:ind w:left="567" w:hanging="567"/>
        <w:jc w:val="both"/>
        <w:rPr>
          <w:rFonts w:ascii="Times New Roman" w:hAnsi="Times New Roman" w:cs="Times New Roman"/>
          <w:b/>
          <w:bCs/>
          <w:sz w:val="24"/>
        </w:rPr>
      </w:pPr>
      <w:r w:rsidRPr="00B8492B">
        <w:rPr>
          <w:rFonts w:ascii="Times New Roman" w:hAnsi="Times New Roman" w:cs="Times New Roman"/>
          <w:b/>
          <w:bCs/>
          <w:sz w:val="24"/>
        </w:rPr>
        <w:t xml:space="preserve">(1) </w:t>
      </w:r>
      <w:r>
        <w:rPr>
          <w:rFonts w:ascii="Times New Roman" w:hAnsi="Times New Roman" w:cs="Times New Roman"/>
          <w:b/>
          <w:bCs/>
          <w:sz w:val="24"/>
        </w:rPr>
        <w:tab/>
      </w:r>
      <w:r w:rsidRPr="00B8492B">
        <w:rPr>
          <w:rFonts w:ascii="Times New Roman" w:hAnsi="Times New Roman" w:cs="Times New Roman"/>
          <w:b/>
          <w:bCs/>
          <w:sz w:val="24"/>
        </w:rPr>
        <w:t>The definition of abandoned property is definite and “the defence did not contest the error of and definition of aband</w:t>
      </w:r>
      <w:r>
        <w:rPr>
          <w:rFonts w:ascii="Times New Roman" w:hAnsi="Times New Roman" w:cs="Times New Roman"/>
          <w:b/>
          <w:bCs/>
          <w:sz w:val="24"/>
        </w:rPr>
        <w:t>oned property.”</w:t>
      </w:r>
    </w:p>
    <w:p w:rsidR="008E2BC7" w:rsidRDefault="008E2BC7" w:rsidP="008E2BC7">
      <w:pPr>
        <w:pStyle w:val="NoSpacing"/>
        <w:ind w:left="567" w:hanging="567"/>
        <w:jc w:val="both"/>
        <w:rPr>
          <w:rFonts w:ascii="Times New Roman" w:hAnsi="Times New Roman" w:cs="Times New Roman"/>
          <w:b/>
          <w:bCs/>
          <w:sz w:val="24"/>
        </w:rPr>
      </w:pPr>
      <w:r w:rsidRPr="00B8492B">
        <w:rPr>
          <w:rFonts w:ascii="Times New Roman" w:hAnsi="Times New Roman" w:cs="Times New Roman"/>
          <w:b/>
          <w:bCs/>
          <w:sz w:val="24"/>
        </w:rPr>
        <w:t xml:space="preserve">(2) </w:t>
      </w:r>
      <w:r>
        <w:rPr>
          <w:rFonts w:ascii="Times New Roman" w:hAnsi="Times New Roman" w:cs="Times New Roman"/>
          <w:b/>
          <w:bCs/>
          <w:sz w:val="24"/>
        </w:rPr>
        <w:tab/>
      </w:r>
      <w:r w:rsidRPr="00B8492B">
        <w:rPr>
          <w:rFonts w:ascii="Times New Roman" w:hAnsi="Times New Roman" w:cs="Times New Roman"/>
          <w:b/>
          <w:bCs/>
          <w:sz w:val="24"/>
        </w:rPr>
        <w:t xml:space="preserve">The Appellant failed to join “a government functionary </w:t>
      </w:r>
      <w:r>
        <w:rPr>
          <w:rFonts w:ascii="Times New Roman" w:hAnsi="Times New Roman" w:cs="Times New Roman"/>
          <w:b/>
          <w:bCs/>
          <w:sz w:val="24"/>
        </w:rPr>
        <w:t>as a party in the proceedings."</w:t>
      </w:r>
    </w:p>
    <w:p w:rsidR="004026F8" w:rsidRDefault="008E2BC7" w:rsidP="008E2BC7">
      <w:pPr>
        <w:pStyle w:val="NoSpacing"/>
        <w:jc w:val="both"/>
        <w:rPr>
          <w:rFonts w:ascii="Times New Roman" w:hAnsi="Times New Roman" w:cs="Times New Roman"/>
          <w:sz w:val="24"/>
        </w:rPr>
      </w:pPr>
      <w:r w:rsidRPr="00B8492B">
        <w:rPr>
          <w:rFonts w:ascii="Times New Roman" w:hAnsi="Times New Roman" w:cs="Times New Roman"/>
          <w:sz w:val="24"/>
        </w:rPr>
        <w:t xml:space="preserve">The Appellant has argued that these issues did not arise from the appeal and thus, the Court of Appeal raised it </w:t>
      </w:r>
      <w:proofErr w:type="spellStart"/>
      <w:r w:rsidRPr="00B8492B">
        <w:rPr>
          <w:rFonts w:ascii="Times New Roman" w:hAnsi="Times New Roman" w:cs="Times New Roman"/>
          <w:sz w:val="24"/>
        </w:rPr>
        <w:t>suo</w:t>
      </w:r>
      <w:proofErr w:type="spellEnd"/>
      <w:r w:rsidRPr="00B8492B">
        <w:rPr>
          <w:rFonts w:ascii="Times New Roman" w:hAnsi="Times New Roman" w:cs="Times New Roman"/>
          <w:sz w:val="24"/>
        </w:rPr>
        <w:t xml:space="preserve"> </w:t>
      </w:r>
      <w:proofErr w:type="spellStart"/>
      <w:r w:rsidRPr="00B8492B">
        <w:rPr>
          <w:rFonts w:ascii="Times New Roman" w:hAnsi="Times New Roman" w:cs="Times New Roman"/>
          <w:sz w:val="24"/>
        </w:rPr>
        <w:t>motu</w:t>
      </w:r>
      <w:proofErr w:type="spellEnd"/>
      <w:r w:rsidRPr="00B8492B">
        <w:rPr>
          <w:rFonts w:ascii="Times New Roman" w:hAnsi="Times New Roman" w:cs="Times New Roman"/>
          <w:sz w:val="24"/>
        </w:rPr>
        <w:t xml:space="preserve"> and did not confine itself to only the issues raised by the parties from the appeal. It was then submitted that even though the two Courts below came to a concurrent conclusion, the same cannot amount to “concurrent findings of fact" as it was reached by taking into consideration matters that were irrelevant to the resolution </w:t>
      </w:r>
      <w:r w:rsidR="004026F8">
        <w:rPr>
          <w:rFonts w:ascii="Times New Roman" w:hAnsi="Times New Roman" w:cs="Times New Roman"/>
          <w:sz w:val="24"/>
        </w:rPr>
        <w:t>of the issue for determination.</w:t>
      </w:r>
    </w:p>
    <w:p w:rsidR="008E2BC7" w:rsidRDefault="008E2BC7" w:rsidP="008E2BC7">
      <w:pPr>
        <w:pStyle w:val="NoSpacing"/>
        <w:jc w:val="both"/>
        <w:rPr>
          <w:rFonts w:ascii="Times New Roman" w:hAnsi="Times New Roman" w:cs="Times New Roman"/>
          <w:sz w:val="24"/>
        </w:rPr>
      </w:pPr>
      <w:r w:rsidRPr="00B8492B">
        <w:rPr>
          <w:rFonts w:ascii="Times New Roman" w:hAnsi="Times New Roman" w:cs="Times New Roman"/>
          <w:sz w:val="24"/>
        </w:rPr>
        <w:t xml:space="preserve">First and foremost, when will a Court be said to have raised an issue </w:t>
      </w:r>
      <w:proofErr w:type="spellStart"/>
      <w:r w:rsidRPr="00B8492B">
        <w:rPr>
          <w:rFonts w:ascii="Times New Roman" w:hAnsi="Times New Roman" w:cs="Times New Roman"/>
          <w:sz w:val="24"/>
        </w:rPr>
        <w:t>Suo</w:t>
      </w:r>
      <w:proofErr w:type="spellEnd"/>
      <w:r w:rsidRPr="00B8492B">
        <w:rPr>
          <w:rFonts w:ascii="Times New Roman" w:hAnsi="Times New Roman" w:cs="Times New Roman"/>
          <w:sz w:val="24"/>
        </w:rPr>
        <w:t xml:space="preserve"> </w:t>
      </w:r>
      <w:proofErr w:type="spellStart"/>
      <w:r w:rsidRPr="00B8492B">
        <w:rPr>
          <w:rFonts w:ascii="Times New Roman" w:hAnsi="Times New Roman" w:cs="Times New Roman"/>
          <w:sz w:val="24"/>
        </w:rPr>
        <w:t>motu</w:t>
      </w:r>
      <w:proofErr w:type="spellEnd"/>
      <w:r w:rsidRPr="00B8492B">
        <w:rPr>
          <w:rFonts w:ascii="Times New Roman" w:hAnsi="Times New Roman" w:cs="Times New Roman"/>
          <w:sz w:val="24"/>
        </w:rPr>
        <w:t>?</w:t>
      </w:r>
      <w:r w:rsidRPr="00B8492B">
        <w:rPr>
          <w:rFonts w:ascii="Times New Roman" w:hAnsi="Times New Roman" w:cs="Times New Roman"/>
          <w:sz w:val="24"/>
        </w:rPr>
        <w:br/>
      </w:r>
      <w:proofErr w:type="gramStart"/>
      <w:r w:rsidRPr="00B8492B">
        <w:rPr>
          <w:rFonts w:ascii="Times New Roman" w:hAnsi="Times New Roman" w:cs="Times New Roman"/>
          <w:sz w:val="24"/>
        </w:rPr>
        <w:t>In the case of</w:t>
      </w:r>
      <w:r w:rsidRPr="00B8492B">
        <w:rPr>
          <w:rFonts w:ascii="Times New Roman" w:hAnsi="Times New Roman" w:cs="Times New Roman"/>
          <w:b/>
          <w:bCs/>
          <w:sz w:val="24"/>
        </w:rPr>
        <w:t xml:space="preserve"> </w:t>
      </w:r>
      <w:proofErr w:type="spellStart"/>
      <w:r w:rsidRPr="00B8492B">
        <w:rPr>
          <w:rFonts w:ascii="Times New Roman" w:hAnsi="Times New Roman" w:cs="Times New Roman"/>
          <w:b/>
          <w:bCs/>
          <w:sz w:val="24"/>
        </w:rPr>
        <w:t>Ikenta</w:t>
      </w:r>
      <w:proofErr w:type="spellEnd"/>
      <w:r w:rsidRPr="00B8492B">
        <w:rPr>
          <w:rFonts w:ascii="Times New Roman" w:hAnsi="Times New Roman" w:cs="Times New Roman"/>
          <w:b/>
          <w:bCs/>
          <w:sz w:val="24"/>
        </w:rPr>
        <w:t xml:space="preserve"> Best (</w:t>
      </w:r>
      <w:proofErr w:type="spellStart"/>
      <w:r w:rsidRPr="00B8492B">
        <w:rPr>
          <w:rFonts w:ascii="Times New Roman" w:hAnsi="Times New Roman" w:cs="Times New Roman"/>
          <w:b/>
          <w:bCs/>
          <w:sz w:val="24"/>
        </w:rPr>
        <w:t>Nig</w:t>
      </w:r>
      <w:proofErr w:type="spellEnd"/>
      <w:r w:rsidRPr="00B8492B">
        <w:rPr>
          <w:rFonts w:ascii="Times New Roman" w:hAnsi="Times New Roman" w:cs="Times New Roman"/>
          <w:b/>
          <w:bCs/>
          <w:sz w:val="24"/>
        </w:rPr>
        <w:t>) Ltd v. AG Rivers State (7) at (Pp. 28 – 29 Para.</w:t>
      </w:r>
      <w:proofErr w:type="gramEnd"/>
      <w:r w:rsidRPr="00B8492B">
        <w:rPr>
          <w:rFonts w:ascii="Times New Roman" w:hAnsi="Times New Roman" w:cs="Times New Roman"/>
          <w:b/>
          <w:bCs/>
          <w:sz w:val="24"/>
        </w:rPr>
        <w:t xml:space="preserve"> E),</w:t>
      </w:r>
      <w:r w:rsidRPr="00B8492B">
        <w:rPr>
          <w:rFonts w:ascii="Times New Roman" w:hAnsi="Times New Roman" w:cs="Times New Roman"/>
          <w:sz w:val="24"/>
        </w:rPr>
        <w:t xml:space="preserve"> it was held p</w:t>
      </w:r>
      <w:r>
        <w:rPr>
          <w:rFonts w:ascii="Times New Roman" w:hAnsi="Times New Roman" w:cs="Times New Roman"/>
          <w:sz w:val="24"/>
        </w:rPr>
        <w:t>er Tobi JSC that:</w:t>
      </w:r>
    </w:p>
    <w:p w:rsidR="008E2BC7" w:rsidRDefault="008E2BC7" w:rsidP="008E2BC7">
      <w:pPr>
        <w:pStyle w:val="NoSpacing"/>
        <w:jc w:val="both"/>
        <w:rPr>
          <w:rFonts w:ascii="Times New Roman" w:hAnsi="Times New Roman" w:cs="Times New Roman"/>
          <w:sz w:val="24"/>
        </w:rPr>
      </w:pPr>
      <w:r w:rsidRPr="00B8492B">
        <w:rPr>
          <w:rFonts w:ascii="Times New Roman" w:hAnsi="Times New Roman" w:cs="Times New Roman"/>
          <w:b/>
          <w:bCs/>
          <w:sz w:val="24"/>
        </w:rPr>
        <w:t xml:space="preserve">“A Court can only be accused of raising an issue, matter or fact </w:t>
      </w:r>
      <w:proofErr w:type="spellStart"/>
      <w:r w:rsidRPr="00B8492B">
        <w:rPr>
          <w:rFonts w:ascii="Times New Roman" w:hAnsi="Times New Roman" w:cs="Times New Roman"/>
          <w:b/>
          <w:bCs/>
          <w:sz w:val="24"/>
        </w:rPr>
        <w:t>suo</w:t>
      </w:r>
      <w:proofErr w:type="spellEnd"/>
      <w:r w:rsidRPr="00B8492B">
        <w:rPr>
          <w:rFonts w:ascii="Times New Roman" w:hAnsi="Times New Roman" w:cs="Times New Roman"/>
          <w:b/>
          <w:bCs/>
          <w:sz w:val="24"/>
        </w:rPr>
        <w:t xml:space="preserve"> </w:t>
      </w:r>
      <w:proofErr w:type="spellStart"/>
      <w:r w:rsidRPr="00B8492B">
        <w:rPr>
          <w:rFonts w:ascii="Times New Roman" w:hAnsi="Times New Roman" w:cs="Times New Roman"/>
          <w:b/>
          <w:bCs/>
          <w:sz w:val="24"/>
        </w:rPr>
        <w:t>motu</w:t>
      </w:r>
      <w:proofErr w:type="spellEnd"/>
      <w:r w:rsidRPr="00B8492B">
        <w:rPr>
          <w:rFonts w:ascii="Times New Roman" w:hAnsi="Times New Roman" w:cs="Times New Roman"/>
          <w:b/>
          <w:bCs/>
          <w:sz w:val="24"/>
        </w:rPr>
        <w:t xml:space="preserve">, if the issue, matter or fact did not exist in the litigation. A Court cannot be accused of raising an issue, matter or fact </w:t>
      </w:r>
      <w:proofErr w:type="spellStart"/>
      <w:r w:rsidRPr="00B8492B">
        <w:rPr>
          <w:rFonts w:ascii="Times New Roman" w:hAnsi="Times New Roman" w:cs="Times New Roman"/>
          <w:b/>
          <w:bCs/>
          <w:sz w:val="24"/>
        </w:rPr>
        <w:t>suo</w:t>
      </w:r>
      <w:proofErr w:type="spellEnd"/>
      <w:r w:rsidRPr="00B8492B">
        <w:rPr>
          <w:rFonts w:ascii="Times New Roman" w:hAnsi="Times New Roman" w:cs="Times New Roman"/>
          <w:b/>
          <w:bCs/>
          <w:sz w:val="24"/>
        </w:rPr>
        <w:t xml:space="preserve"> </w:t>
      </w:r>
      <w:proofErr w:type="spellStart"/>
      <w:r w:rsidRPr="00B8492B">
        <w:rPr>
          <w:rFonts w:ascii="Times New Roman" w:hAnsi="Times New Roman" w:cs="Times New Roman"/>
          <w:b/>
          <w:bCs/>
          <w:sz w:val="24"/>
        </w:rPr>
        <w:t>motu</w:t>
      </w:r>
      <w:proofErr w:type="spellEnd"/>
      <w:r w:rsidRPr="00B8492B">
        <w:rPr>
          <w:rFonts w:ascii="Times New Roman" w:hAnsi="Times New Roman" w:cs="Times New Roman"/>
          <w:b/>
          <w:bCs/>
          <w:sz w:val="24"/>
        </w:rPr>
        <w:t xml:space="preserve"> if the issue, matter or fact exists in the litigation. A Judge, by the nature of his adjudicatory functions, can draw inferences from stated facts in a case and by such </w:t>
      </w:r>
      <w:proofErr w:type="gramStart"/>
      <w:r w:rsidRPr="00B8492B">
        <w:rPr>
          <w:rFonts w:ascii="Times New Roman" w:hAnsi="Times New Roman" w:cs="Times New Roman"/>
          <w:b/>
          <w:bCs/>
          <w:sz w:val="24"/>
        </w:rPr>
        <w:t>inferences,</w:t>
      </w:r>
      <w:proofErr w:type="gramEnd"/>
      <w:r w:rsidRPr="00B8492B">
        <w:rPr>
          <w:rFonts w:ascii="Times New Roman" w:hAnsi="Times New Roman" w:cs="Times New Roman"/>
          <w:b/>
          <w:bCs/>
          <w:sz w:val="24"/>
        </w:rPr>
        <w:t xml:space="preserve"> the Judge can arrive at conclusions. It </w:t>
      </w:r>
      <w:proofErr w:type="spellStart"/>
      <w:r w:rsidRPr="00B8492B">
        <w:rPr>
          <w:rFonts w:ascii="Times New Roman" w:hAnsi="Times New Roman" w:cs="Times New Roman"/>
          <w:b/>
          <w:bCs/>
          <w:sz w:val="24"/>
        </w:rPr>
        <w:t>wilI</w:t>
      </w:r>
      <w:proofErr w:type="spellEnd"/>
      <w:r w:rsidRPr="00B8492B">
        <w:rPr>
          <w:rFonts w:ascii="Times New Roman" w:hAnsi="Times New Roman" w:cs="Times New Roman"/>
          <w:b/>
          <w:bCs/>
          <w:sz w:val="24"/>
        </w:rPr>
        <w:t xml:space="preserve"> be wrong to say that inferences legitimately drawn from facts in the case are introduced </w:t>
      </w:r>
      <w:proofErr w:type="spellStart"/>
      <w:r w:rsidRPr="00B8492B">
        <w:rPr>
          <w:rFonts w:ascii="Times New Roman" w:hAnsi="Times New Roman" w:cs="Times New Roman"/>
          <w:b/>
          <w:bCs/>
          <w:sz w:val="24"/>
        </w:rPr>
        <w:t>suo</w:t>
      </w:r>
      <w:proofErr w:type="spellEnd"/>
      <w:r w:rsidRPr="00B8492B">
        <w:rPr>
          <w:rFonts w:ascii="Times New Roman" w:hAnsi="Times New Roman" w:cs="Times New Roman"/>
          <w:b/>
          <w:bCs/>
          <w:sz w:val="24"/>
        </w:rPr>
        <w:t xml:space="preserve"> </w:t>
      </w:r>
      <w:proofErr w:type="spellStart"/>
      <w:r w:rsidRPr="00B8492B">
        <w:rPr>
          <w:rFonts w:ascii="Times New Roman" w:hAnsi="Times New Roman" w:cs="Times New Roman"/>
          <w:b/>
          <w:bCs/>
          <w:sz w:val="24"/>
        </w:rPr>
        <w:t>motu</w:t>
      </w:r>
      <w:proofErr w:type="spellEnd"/>
      <w:r w:rsidRPr="00B8492B">
        <w:rPr>
          <w:rFonts w:ascii="Times New Roman" w:hAnsi="Times New Roman" w:cs="Times New Roman"/>
          <w:b/>
          <w:bCs/>
          <w:sz w:val="24"/>
        </w:rPr>
        <w:t>. That is not correct."</w:t>
      </w:r>
    </w:p>
    <w:p w:rsidR="008E2BC7" w:rsidRDefault="008E2BC7" w:rsidP="008E2BC7">
      <w:pPr>
        <w:pStyle w:val="NoSpacing"/>
        <w:jc w:val="both"/>
        <w:rPr>
          <w:rFonts w:ascii="Times New Roman" w:hAnsi="Times New Roman" w:cs="Times New Roman"/>
          <w:sz w:val="24"/>
        </w:rPr>
      </w:pPr>
      <w:r w:rsidRPr="00B8492B">
        <w:rPr>
          <w:rFonts w:ascii="Times New Roman" w:hAnsi="Times New Roman" w:cs="Times New Roman"/>
          <w:sz w:val="24"/>
        </w:rPr>
        <w:lastRenderedPageBreak/>
        <w:t xml:space="preserve">The elementary principle is that it is wrong for a Court to raise any issue of fact </w:t>
      </w:r>
      <w:proofErr w:type="spellStart"/>
      <w:r w:rsidRPr="00B8492B">
        <w:rPr>
          <w:rFonts w:ascii="Times New Roman" w:hAnsi="Times New Roman" w:cs="Times New Roman"/>
          <w:sz w:val="24"/>
        </w:rPr>
        <w:t>suo</w:t>
      </w:r>
      <w:proofErr w:type="spellEnd"/>
      <w:r w:rsidRPr="00B8492B">
        <w:rPr>
          <w:rFonts w:ascii="Times New Roman" w:hAnsi="Times New Roman" w:cs="Times New Roman"/>
          <w:sz w:val="24"/>
        </w:rPr>
        <w:t xml:space="preserve"> </w:t>
      </w:r>
      <w:proofErr w:type="spellStart"/>
      <w:r w:rsidRPr="00B8492B">
        <w:rPr>
          <w:rFonts w:ascii="Times New Roman" w:hAnsi="Times New Roman" w:cs="Times New Roman"/>
          <w:sz w:val="24"/>
        </w:rPr>
        <w:t>motu</w:t>
      </w:r>
      <w:proofErr w:type="spellEnd"/>
      <w:r w:rsidRPr="00B8492B">
        <w:rPr>
          <w:rFonts w:ascii="Times New Roman" w:hAnsi="Times New Roman" w:cs="Times New Roman"/>
          <w:sz w:val="24"/>
        </w:rPr>
        <w:t xml:space="preserve"> and decide upon it without giving the parties an opportunity to be heard on the issue. This is so because the Court is bound by and therefore confined to the issues raised by the parties. Where, however, the Court raises an issue </w:t>
      </w:r>
      <w:proofErr w:type="spellStart"/>
      <w:r w:rsidRPr="00B8492B">
        <w:rPr>
          <w:rFonts w:ascii="Times New Roman" w:hAnsi="Times New Roman" w:cs="Times New Roman"/>
          <w:sz w:val="24"/>
        </w:rPr>
        <w:t>suo</w:t>
      </w:r>
      <w:proofErr w:type="spellEnd"/>
      <w:r w:rsidRPr="00B8492B">
        <w:rPr>
          <w:rFonts w:ascii="Times New Roman" w:hAnsi="Times New Roman" w:cs="Times New Roman"/>
          <w:sz w:val="24"/>
        </w:rPr>
        <w:t xml:space="preserve"> </w:t>
      </w:r>
      <w:proofErr w:type="spellStart"/>
      <w:r w:rsidRPr="00B8492B">
        <w:rPr>
          <w:rFonts w:ascii="Times New Roman" w:hAnsi="Times New Roman" w:cs="Times New Roman"/>
          <w:sz w:val="24"/>
        </w:rPr>
        <w:t>motu</w:t>
      </w:r>
      <w:proofErr w:type="spellEnd"/>
      <w:r w:rsidRPr="00B8492B">
        <w:rPr>
          <w:rFonts w:ascii="Times New Roman" w:hAnsi="Times New Roman" w:cs="Times New Roman"/>
          <w:sz w:val="24"/>
        </w:rPr>
        <w:t xml:space="preserve"> which it considers material for the proper determination of the case, it must give the parties, particularly the party likely to be adversely affected by the issue so rais</w:t>
      </w:r>
      <w:r>
        <w:rPr>
          <w:rFonts w:ascii="Times New Roman" w:hAnsi="Times New Roman" w:cs="Times New Roman"/>
          <w:sz w:val="24"/>
        </w:rPr>
        <w:t>ed, an opportunity to be heard.</w:t>
      </w:r>
    </w:p>
    <w:p w:rsidR="008E2BC7" w:rsidRDefault="008E2BC7" w:rsidP="008E2BC7">
      <w:pPr>
        <w:pStyle w:val="NoSpacing"/>
        <w:jc w:val="both"/>
        <w:rPr>
          <w:rFonts w:ascii="Times New Roman" w:hAnsi="Times New Roman" w:cs="Times New Roman"/>
          <w:sz w:val="24"/>
        </w:rPr>
      </w:pPr>
      <w:r w:rsidRPr="00B8492B">
        <w:rPr>
          <w:rFonts w:ascii="Times New Roman" w:hAnsi="Times New Roman" w:cs="Times New Roman"/>
          <w:sz w:val="24"/>
        </w:rPr>
        <w:t>The status of the property as an abandoned property was part of the issues arising right from the inception of the case before the High Court. In fact, the Respondent had stated that the property was sold to him as it was said to be an abandoned property. Does the Appellant expect the Court not to make remarks on other issues with regard to the abandoned status of the property other than those before it? The Respondent also stated that he bought the property from the Abandoned Property Implementation Committee (APIC) and the Court while determining the case before it can raise issues as regards it. Thus, I do not agree with the Appellant that this is a fresh issue that was ra</w:t>
      </w:r>
      <w:r>
        <w:rPr>
          <w:rFonts w:ascii="Times New Roman" w:hAnsi="Times New Roman" w:cs="Times New Roman"/>
          <w:sz w:val="24"/>
        </w:rPr>
        <w:t xml:space="preserve">ised </w:t>
      </w:r>
      <w:proofErr w:type="spellStart"/>
      <w:r>
        <w:rPr>
          <w:rFonts w:ascii="Times New Roman" w:hAnsi="Times New Roman" w:cs="Times New Roman"/>
          <w:sz w:val="24"/>
        </w:rPr>
        <w:t>suo</w:t>
      </w:r>
      <w:proofErr w:type="spellEnd"/>
      <w:r>
        <w:rPr>
          <w:rFonts w:ascii="Times New Roman" w:hAnsi="Times New Roman" w:cs="Times New Roman"/>
          <w:sz w:val="24"/>
        </w:rPr>
        <w:t xml:space="preserve"> </w:t>
      </w:r>
      <w:proofErr w:type="spellStart"/>
      <w:r>
        <w:rPr>
          <w:rFonts w:ascii="Times New Roman" w:hAnsi="Times New Roman" w:cs="Times New Roman"/>
          <w:sz w:val="24"/>
        </w:rPr>
        <w:t>motu</w:t>
      </w:r>
      <w:proofErr w:type="spellEnd"/>
      <w:r>
        <w:rPr>
          <w:rFonts w:ascii="Times New Roman" w:hAnsi="Times New Roman" w:cs="Times New Roman"/>
          <w:sz w:val="24"/>
        </w:rPr>
        <w:t>.</w:t>
      </w:r>
    </w:p>
    <w:p w:rsidR="008E2BC7" w:rsidRDefault="008E2BC7" w:rsidP="008E2BC7">
      <w:pPr>
        <w:pStyle w:val="NoSpacing"/>
        <w:jc w:val="both"/>
        <w:rPr>
          <w:rFonts w:ascii="Times New Roman" w:hAnsi="Times New Roman" w:cs="Times New Roman"/>
          <w:sz w:val="24"/>
        </w:rPr>
      </w:pPr>
      <w:r w:rsidRPr="00B8492B">
        <w:rPr>
          <w:rFonts w:ascii="Times New Roman" w:hAnsi="Times New Roman" w:cs="Times New Roman"/>
          <w:sz w:val="24"/>
        </w:rPr>
        <w:t xml:space="preserve">Also, with regard to the issue of non-joinder, the Court while evaluating the evidence before it merely stated that since the Respondent claimed to have bought the property from APIC and the Appellant insisted that the property was never abandoned, the Appellant ought to </w:t>
      </w:r>
      <w:proofErr w:type="gramStart"/>
      <w:r w:rsidRPr="00B8492B">
        <w:rPr>
          <w:rFonts w:ascii="Times New Roman" w:hAnsi="Times New Roman" w:cs="Times New Roman"/>
          <w:sz w:val="24"/>
        </w:rPr>
        <w:t>sought</w:t>
      </w:r>
      <w:proofErr w:type="gramEnd"/>
      <w:r w:rsidRPr="00B8492B">
        <w:rPr>
          <w:rFonts w:ascii="Times New Roman" w:hAnsi="Times New Roman" w:cs="Times New Roman"/>
          <w:sz w:val="24"/>
        </w:rPr>
        <w:t xml:space="preserve"> to join APIC as a party to necessitate an effective determination of the case. The Court had to raise the issue of non-joinder of parties in order to effectively and efficiently determine the matter and so it does not quali</w:t>
      </w:r>
      <w:r>
        <w:rPr>
          <w:rFonts w:ascii="Times New Roman" w:hAnsi="Times New Roman" w:cs="Times New Roman"/>
          <w:sz w:val="24"/>
        </w:rPr>
        <w:t xml:space="preserve">fy as an issue raised </w:t>
      </w:r>
      <w:proofErr w:type="spellStart"/>
      <w:r>
        <w:rPr>
          <w:rFonts w:ascii="Times New Roman" w:hAnsi="Times New Roman" w:cs="Times New Roman"/>
          <w:sz w:val="24"/>
        </w:rPr>
        <w:t>suo</w:t>
      </w:r>
      <w:proofErr w:type="spellEnd"/>
      <w:r>
        <w:rPr>
          <w:rFonts w:ascii="Times New Roman" w:hAnsi="Times New Roman" w:cs="Times New Roman"/>
          <w:sz w:val="24"/>
        </w:rPr>
        <w:t xml:space="preserve"> </w:t>
      </w:r>
      <w:proofErr w:type="spellStart"/>
      <w:r>
        <w:rPr>
          <w:rFonts w:ascii="Times New Roman" w:hAnsi="Times New Roman" w:cs="Times New Roman"/>
          <w:sz w:val="24"/>
        </w:rPr>
        <w:t>motu</w:t>
      </w:r>
      <w:proofErr w:type="spellEnd"/>
      <w:r>
        <w:rPr>
          <w:rFonts w:ascii="Times New Roman" w:hAnsi="Times New Roman" w:cs="Times New Roman"/>
          <w:sz w:val="24"/>
        </w:rPr>
        <w:t>.</w:t>
      </w:r>
    </w:p>
    <w:p w:rsidR="004026F8" w:rsidRDefault="008E2BC7" w:rsidP="008E2BC7">
      <w:pPr>
        <w:pStyle w:val="NoSpacing"/>
        <w:jc w:val="both"/>
        <w:rPr>
          <w:rFonts w:ascii="Times New Roman" w:hAnsi="Times New Roman" w:cs="Times New Roman"/>
          <w:sz w:val="24"/>
        </w:rPr>
      </w:pPr>
      <w:r w:rsidRPr="00B8492B">
        <w:rPr>
          <w:rFonts w:ascii="Times New Roman" w:hAnsi="Times New Roman" w:cs="Times New Roman"/>
          <w:sz w:val="24"/>
        </w:rPr>
        <w:t>Having determined the aforementioned, I will now address the bon</w:t>
      </w:r>
      <w:r w:rsidR="004026F8">
        <w:rPr>
          <w:rFonts w:ascii="Times New Roman" w:hAnsi="Times New Roman" w:cs="Times New Roman"/>
          <w:sz w:val="24"/>
        </w:rPr>
        <w:t>e of contention of this appeal.</w:t>
      </w:r>
    </w:p>
    <w:p w:rsidR="008E2BC7" w:rsidRDefault="008E2BC7" w:rsidP="008E2BC7">
      <w:pPr>
        <w:pStyle w:val="NoSpacing"/>
        <w:jc w:val="both"/>
        <w:rPr>
          <w:rFonts w:ascii="Times New Roman" w:hAnsi="Times New Roman" w:cs="Times New Roman"/>
          <w:sz w:val="24"/>
        </w:rPr>
      </w:pPr>
      <w:r w:rsidRPr="00B8492B">
        <w:rPr>
          <w:rFonts w:ascii="Times New Roman" w:hAnsi="Times New Roman" w:cs="Times New Roman"/>
          <w:sz w:val="24"/>
        </w:rPr>
        <w:t xml:space="preserve">It is the Appellant's submission that the validity or otherwise of the sale of a property claimed to be an abandoned property depends on whether or not such a property qualifies as one under the law by which the sale was purportedly made. Reference was made to the cases of </w:t>
      </w:r>
      <w:proofErr w:type="spellStart"/>
      <w:r w:rsidRPr="00B8492B">
        <w:rPr>
          <w:rFonts w:ascii="Times New Roman" w:hAnsi="Times New Roman" w:cs="Times New Roman"/>
          <w:b/>
          <w:bCs/>
          <w:sz w:val="24"/>
        </w:rPr>
        <w:t>Obulor</w:t>
      </w:r>
      <w:proofErr w:type="spellEnd"/>
      <w:r w:rsidRPr="00B8492B">
        <w:rPr>
          <w:rFonts w:ascii="Times New Roman" w:hAnsi="Times New Roman" w:cs="Times New Roman"/>
          <w:b/>
          <w:bCs/>
          <w:sz w:val="24"/>
        </w:rPr>
        <w:t xml:space="preserve"> v. </w:t>
      </w:r>
      <w:proofErr w:type="spellStart"/>
      <w:r w:rsidRPr="00B8492B">
        <w:rPr>
          <w:rFonts w:ascii="Times New Roman" w:hAnsi="Times New Roman" w:cs="Times New Roman"/>
          <w:b/>
          <w:bCs/>
          <w:sz w:val="24"/>
        </w:rPr>
        <w:t>Oboro</w:t>
      </w:r>
      <w:proofErr w:type="spellEnd"/>
      <w:r w:rsidRPr="00B8492B">
        <w:rPr>
          <w:rFonts w:ascii="Times New Roman" w:hAnsi="Times New Roman" w:cs="Times New Roman"/>
          <w:b/>
          <w:bCs/>
          <w:sz w:val="24"/>
        </w:rPr>
        <w:t xml:space="preserve"> (2) (Supra), </w:t>
      </w:r>
      <w:proofErr w:type="spellStart"/>
      <w:r w:rsidRPr="00B8492B">
        <w:rPr>
          <w:rFonts w:ascii="Times New Roman" w:hAnsi="Times New Roman" w:cs="Times New Roman"/>
          <w:b/>
          <w:bCs/>
          <w:sz w:val="24"/>
        </w:rPr>
        <w:t>Okechukwu</w:t>
      </w:r>
      <w:proofErr w:type="spellEnd"/>
      <w:r w:rsidRPr="00B8492B">
        <w:rPr>
          <w:rFonts w:ascii="Times New Roman" w:hAnsi="Times New Roman" w:cs="Times New Roman"/>
          <w:b/>
          <w:bCs/>
          <w:sz w:val="24"/>
        </w:rPr>
        <w:t xml:space="preserve"> v. </w:t>
      </w:r>
      <w:proofErr w:type="spellStart"/>
      <w:r w:rsidRPr="00B8492B">
        <w:rPr>
          <w:rFonts w:ascii="Times New Roman" w:hAnsi="Times New Roman" w:cs="Times New Roman"/>
          <w:b/>
          <w:bCs/>
          <w:sz w:val="24"/>
        </w:rPr>
        <w:t>Alagba</w:t>
      </w:r>
      <w:proofErr w:type="spellEnd"/>
      <w:r w:rsidRPr="00B8492B">
        <w:rPr>
          <w:rFonts w:ascii="Times New Roman" w:hAnsi="Times New Roman" w:cs="Times New Roman"/>
          <w:b/>
          <w:bCs/>
          <w:sz w:val="24"/>
        </w:rPr>
        <w:t xml:space="preserve"> (3</w:t>
      </w:r>
      <w:proofErr w:type="gramStart"/>
      <w:r w:rsidRPr="00B8492B">
        <w:rPr>
          <w:rFonts w:ascii="Times New Roman" w:hAnsi="Times New Roman" w:cs="Times New Roman"/>
          <w:b/>
          <w:bCs/>
          <w:sz w:val="24"/>
        </w:rPr>
        <w:t>)(</w:t>
      </w:r>
      <w:proofErr w:type="gramEnd"/>
      <w:r w:rsidRPr="00B8492B">
        <w:rPr>
          <w:rFonts w:ascii="Times New Roman" w:hAnsi="Times New Roman" w:cs="Times New Roman"/>
          <w:b/>
          <w:bCs/>
          <w:sz w:val="24"/>
        </w:rPr>
        <w:t xml:space="preserve">Supra) and </w:t>
      </w:r>
      <w:proofErr w:type="spellStart"/>
      <w:r w:rsidRPr="00B8492B">
        <w:rPr>
          <w:rFonts w:ascii="Times New Roman" w:hAnsi="Times New Roman" w:cs="Times New Roman"/>
          <w:b/>
          <w:bCs/>
          <w:sz w:val="24"/>
        </w:rPr>
        <w:t>Ndoma-Egba</w:t>
      </w:r>
      <w:proofErr w:type="spellEnd"/>
      <w:r w:rsidRPr="00B8492B">
        <w:rPr>
          <w:rFonts w:ascii="Times New Roman" w:hAnsi="Times New Roman" w:cs="Times New Roman"/>
          <w:b/>
          <w:bCs/>
          <w:sz w:val="24"/>
        </w:rPr>
        <w:t xml:space="preserve"> v. </w:t>
      </w:r>
      <w:proofErr w:type="spellStart"/>
      <w:r w:rsidRPr="00B8492B">
        <w:rPr>
          <w:rFonts w:ascii="Times New Roman" w:hAnsi="Times New Roman" w:cs="Times New Roman"/>
          <w:b/>
          <w:bCs/>
          <w:sz w:val="24"/>
        </w:rPr>
        <w:t>Chukwuogor</w:t>
      </w:r>
      <w:proofErr w:type="spellEnd"/>
      <w:r w:rsidRPr="00B8492B">
        <w:rPr>
          <w:rFonts w:ascii="Times New Roman" w:hAnsi="Times New Roman" w:cs="Times New Roman"/>
          <w:b/>
          <w:bCs/>
          <w:sz w:val="24"/>
        </w:rPr>
        <w:t xml:space="preserve"> (4) (Supra). </w:t>
      </w:r>
      <w:r w:rsidRPr="00B8492B">
        <w:rPr>
          <w:rFonts w:ascii="Times New Roman" w:hAnsi="Times New Roman" w:cs="Times New Roman"/>
          <w:sz w:val="24"/>
        </w:rPr>
        <w:t xml:space="preserve">The Appellant then concluded by arguing that these authorities were to the effect that a sale of an abandoned property can only stand if the property allegedly sold is within the contemplation of the law under which the sale was purportedly made and so, the two Courts below were wrong to assume that the property in dispute is an abandoned property simply because it was sold by APIC to the Respondent. The Appellant argued that the Court below was wrong when it held that a property is abandoned if APIC calls it </w:t>
      </w:r>
      <w:r>
        <w:rPr>
          <w:rFonts w:ascii="Times New Roman" w:hAnsi="Times New Roman" w:cs="Times New Roman"/>
          <w:sz w:val="24"/>
        </w:rPr>
        <w:t>abandoned</w:t>
      </w:r>
    </w:p>
    <w:p w:rsidR="008E2BC7" w:rsidRDefault="008E2BC7" w:rsidP="008E2BC7">
      <w:pPr>
        <w:pStyle w:val="NoSpacing"/>
        <w:jc w:val="both"/>
        <w:rPr>
          <w:rFonts w:ascii="Times New Roman" w:hAnsi="Times New Roman" w:cs="Times New Roman"/>
          <w:sz w:val="24"/>
        </w:rPr>
      </w:pPr>
      <w:r w:rsidRPr="00B8492B">
        <w:rPr>
          <w:rFonts w:ascii="Times New Roman" w:hAnsi="Times New Roman" w:cs="Times New Roman"/>
          <w:sz w:val="24"/>
        </w:rPr>
        <w:t xml:space="preserve">I have read the cases cited by the Appellant and in the </w:t>
      </w:r>
      <w:proofErr w:type="spellStart"/>
      <w:r w:rsidRPr="00B8492B">
        <w:rPr>
          <w:rFonts w:ascii="Times New Roman" w:hAnsi="Times New Roman" w:cs="Times New Roman"/>
          <w:b/>
          <w:bCs/>
          <w:sz w:val="24"/>
        </w:rPr>
        <w:t>Obulor</w:t>
      </w:r>
      <w:proofErr w:type="spellEnd"/>
      <w:r w:rsidRPr="00B8492B">
        <w:rPr>
          <w:rFonts w:ascii="Times New Roman" w:hAnsi="Times New Roman" w:cs="Times New Roman"/>
          <w:b/>
          <w:bCs/>
          <w:sz w:val="24"/>
        </w:rPr>
        <w:t xml:space="preserve"> v. </w:t>
      </w:r>
      <w:proofErr w:type="spellStart"/>
      <w:r w:rsidRPr="00B8492B">
        <w:rPr>
          <w:rFonts w:ascii="Times New Roman" w:hAnsi="Times New Roman" w:cs="Times New Roman"/>
          <w:b/>
          <w:bCs/>
          <w:sz w:val="24"/>
        </w:rPr>
        <w:t>Oboro</w:t>
      </w:r>
      <w:proofErr w:type="spellEnd"/>
      <w:r w:rsidRPr="00B8492B">
        <w:rPr>
          <w:rFonts w:ascii="Times New Roman" w:hAnsi="Times New Roman" w:cs="Times New Roman"/>
          <w:b/>
          <w:bCs/>
          <w:sz w:val="24"/>
        </w:rPr>
        <w:t xml:space="preserve"> (2) (Supra), </w:t>
      </w:r>
      <w:r w:rsidRPr="00B8492B">
        <w:rPr>
          <w:rFonts w:ascii="Times New Roman" w:hAnsi="Times New Roman" w:cs="Times New Roman"/>
          <w:sz w:val="24"/>
        </w:rPr>
        <w:t xml:space="preserve">the Rivers State Housing and Development Authority was a party in the action and in </w:t>
      </w:r>
      <w:proofErr w:type="spellStart"/>
      <w:r w:rsidRPr="00B8492B">
        <w:rPr>
          <w:rFonts w:ascii="Times New Roman" w:hAnsi="Times New Roman" w:cs="Times New Roman"/>
          <w:b/>
          <w:bCs/>
          <w:sz w:val="24"/>
        </w:rPr>
        <w:t>Ndoma-Egba</w:t>
      </w:r>
      <w:proofErr w:type="spellEnd"/>
      <w:r w:rsidRPr="00B8492B">
        <w:rPr>
          <w:rFonts w:ascii="Times New Roman" w:hAnsi="Times New Roman" w:cs="Times New Roman"/>
          <w:b/>
          <w:bCs/>
          <w:sz w:val="24"/>
        </w:rPr>
        <w:t xml:space="preserve"> v. </w:t>
      </w:r>
      <w:proofErr w:type="spellStart"/>
      <w:r w:rsidRPr="00B8492B">
        <w:rPr>
          <w:rFonts w:ascii="Times New Roman" w:hAnsi="Times New Roman" w:cs="Times New Roman"/>
          <w:b/>
          <w:bCs/>
          <w:sz w:val="24"/>
        </w:rPr>
        <w:t>Chukwuogor</w:t>
      </w:r>
      <w:proofErr w:type="spellEnd"/>
      <w:r w:rsidRPr="00B8492B">
        <w:rPr>
          <w:rFonts w:ascii="Times New Roman" w:hAnsi="Times New Roman" w:cs="Times New Roman"/>
          <w:b/>
          <w:bCs/>
          <w:sz w:val="24"/>
        </w:rPr>
        <w:t xml:space="preserve"> (4) (Supra),</w:t>
      </w:r>
      <w:r w:rsidRPr="00B8492B">
        <w:rPr>
          <w:rFonts w:ascii="Times New Roman" w:hAnsi="Times New Roman" w:cs="Times New Roman"/>
          <w:sz w:val="24"/>
        </w:rPr>
        <w:t xml:space="preserve"> the Attorney General was party. In these cases, the Appellants who were plaintiffs proved that the property in issue was not an abandoned property and sought for a declaration to state that the property belonged to them. The Appellants in those </w:t>
      </w:r>
      <w:proofErr w:type="gramStart"/>
      <w:r w:rsidRPr="00B8492B">
        <w:rPr>
          <w:rFonts w:ascii="Times New Roman" w:hAnsi="Times New Roman" w:cs="Times New Roman"/>
          <w:sz w:val="24"/>
        </w:rPr>
        <w:t>cases,</w:t>
      </w:r>
      <w:proofErr w:type="gramEnd"/>
      <w:r w:rsidRPr="00B8492B">
        <w:rPr>
          <w:rFonts w:ascii="Times New Roman" w:hAnsi="Times New Roman" w:cs="Times New Roman"/>
          <w:sz w:val="24"/>
        </w:rPr>
        <w:t xml:space="preserve"> joined the governmental bodies and parties that had sold the property as an abandoned property and they </w:t>
      </w:r>
      <w:r>
        <w:rPr>
          <w:rFonts w:ascii="Times New Roman" w:hAnsi="Times New Roman" w:cs="Times New Roman"/>
          <w:sz w:val="24"/>
        </w:rPr>
        <w:t>got answers to their questions.</w:t>
      </w:r>
    </w:p>
    <w:p w:rsidR="008E2BC7" w:rsidRDefault="008E2BC7" w:rsidP="008E2BC7">
      <w:pPr>
        <w:pStyle w:val="NoSpacing"/>
        <w:jc w:val="both"/>
        <w:rPr>
          <w:rFonts w:ascii="Times New Roman" w:hAnsi="Times New Roman" w:cs="Times New Roman"/>
          <w:sz w:val="24"/>
        </w:rPr>
      </w:pPr>
      <w:r w:rsidRPr="00B8492B">
        <w:rPr>
          <w:rFonts w:ascii="Times New Roman" w:hAnsi="Times New Roman" w:cs="Times New Roman"/>
          <w:sz w:val="24"/>
        </w:rPr>
        <w:t>In the instant appeal, the Respondent was the Plaintiff and the reliefs he sought before the trial Court was N200</w:t>
      </w:r>
      <w:proofErr w:type="gramStart"/>
      <w:r w:rsidRPr="00B8492B">
        <w:rPr>
          <w:rFonts w:ascii="Times New Roman" w:hAnsi="Times New Roman" w:cs="Times New Roman"/>
          <w:sz w:val="24"/>
        </w:rPr>
        <w:t>,000</w:t>
      </w:r>
      <w:proofErr w:type="gramEnd"/>
      <w:r w:rsidRPr="00B8492B">
        <w:rPr>
          <w:rFonts w:ascii="Times New Roman" w:hAnsi="Times New Roman" w:cs="Times New Roman"/>
          <w:sz w:val="24"/>
        </w:rPr>
        <w:t xml:space="preserve"> for general and special damages for the destruction of the </w:t>
      </w:r>
      <w:r w:rsidRPr="00B8492B">
        <w:rPr>
          <w:rFonts w:ascii="Times New Roman" w:hAnsi="Times New Roman" w:cs="Times New Roman"/>
          <w:sz w:val="24"/>
        </w:rPr>
        <w:lastRenderedPageBreak/>
        <w:t xml:space="preserve">structures on the land and a perpetual injunction restraining the Appellant from trespassing into the property. It was neither the Respondent's duty to prove whether the property in issue </w:t>
      </w:r>
      <w:proofErr w:type="gramStart"/>
      <w:r w:rsidRPr="00B8492B">
        <w:rPr>
          <w:rFonts w:ascii="Times New Roman" w:hAnsi="Times New Roman" w:cs="Times New Roman"/>
          <w:sz w:val="24"/>
        </w:rPr>
        <w:t>was an abandoned property nor</w:t>
      </w:r>
      <w:proofErr w:type="gramEnd"/>
      <w:r w:rsidRPr="00B8492B">
        <w:rPr>
          <w:rFonts w:ascii="Times New Roman" w:hAnsi="Times New Roman" w:cs="Times New Roman"/>
          <w:sz w:val="24"/>
        </w:rPr>
        <w:t xml:space="preserve"> was any burden on him to prove that the property wa</w:t>
      </w:r>
      <w:r>
        <w:rPr>
          <w:rFonts w:ascii="Times New Roman" w:hAnsi="Times New Roman" w:cs="Times New Roman"/>
          <w:sz w:val="24"/>
        </w:rPr>
        <w:t>s indeed an abandoned property.</w:t>
      </w:r>
    </w:p>
    <w:p w:rsidR="004026F8" w:rsidRDefault="008E2BC7" w:rsidP="008E2BC7">
      <w:pPr>
        <w:pStyle w:val="NoSpacing"/>
        <w:jc w:val="both"/>
        <w:rPr>
          <w:rFonts w:ascii="Times New Roman" w:hAnsi="Times New Roman" w:cs="Times New Roman"/>
          <w:sz w:val="24"/>
        </w:rPr>
      </w:pPr>
      <w:r w:rsidRPr="00B8492B">
        <w:rPr>
          <w:rFonts w:ascii="Times New Roman" w:hAnsi="Times New Roman" w:cs="Times New Roman"/>
          <w:sz w:val="24"/>
        </w:rPr>
        <w:t>The Appellant on the other hand filed a counter-claim and in his Statement of Defence stated that he would contend that “the property in dispute was not an abandoned property..." meaning the burden was solely on him to show and prove by way of evidence that the said property was not abandoned. Since issues were joined on the matter, the onus lies on who will lose if no evidence is led. The Respondent has proved how he got title to the land. The Respondent stated that he bought the property from the Abandoned Property Implementation Committee on the understanding that it was an abandoned property and he has been in possession of the property, exercising rights of ownership in respect of the property since 1978. The onus was solely on the Appellant to show that the property belonged to him and his family and was not an abandoned property. The Respondent has no duty to tender any document to show that the property wa</w:t>
      </w:r>
      <w:r w:rsidR="004026F8">
        <w:rPr>
          <w:rFonts w:ascii="Times New Roman" w:hAnsi="Times New Roman" w:cs="Times New Roman"/>
          <w:sz w:val="24"/>
        </w:rPr>
        <w:t>s indeed an abandoned property.</w:t>
      </w:r>
    </w:p>
    <w:p w:rsidR="008E2BC7" w:rsidRDefault="008E2BC7" w:rsidP="008E2BC7">
      <w:pPr>
        <w:pStyle w:val="NoSpacing"/>
        <w:jc w:val="both"/>
        <w:rPr>
          <w:rFonts w:ascii="Times New Roman" w:hAnsi="Times New Roman" w:cs="Times New Roman"/>
          <w:sz w:val="24"/>
        </w:rPr>
      </w:pPr>
      <w:r w:rsidRPr="00B8492B">
        <w:rPr>
          <w:rFonts w:ascii="Times New Roman" w:hAnsi="Times New Roman" w:cs="Times New Roman"/>
          <w:sz w:val="24"/>
        </w:rPr>
        <w:t xml:space="preserve">At this juncture, the question that must be answered is: whether the property in issue is an abandoned property by virtue of Section 2 of the Rivers State Property (Custody and </w:t>
      </w:r>
      <w:r>
        <w:rPr>
          <w:rFonts w:ascii="Times New Roman" w:hAnsi="Times New Roman" w:cs="Times New Roman"/>
          <w:sz w:val="24"/>
        </w:rPr>
        <w:t>Management) Edict No.8 of 1969?</w:t>
      </w:r>
    </w:p>
    <w:p w:rsidR="008E2BC7" w:rsidRDefault="008E2BC7" w:rsidP="008E2BC7">
      <w:pPr>
        <w:pStyle w:val="NoSpacing"/>
        <w:jc w:val="both"/>
        <w:rPr>
          <w:rFonts w:ascii="Times New Roman" w:hAnsi="Times New Roman" w:cs="Times New Roman"/>
          <w:sz w:val="24"/>
        </w:rPr>
      </w:pPr>
      <w:r w:rsidRPr="00B8492B">
        <w:rPr>
          <w:rFonts w:ascii="Times New Roman" w:hAnsi="Times New Roman" w:cs="Times New Roman"/>
          <w:sz w:val="24"/>
        </w:rPr>
        <w:t>Section 2 of the Rivers State Property (Custody and Management) Edict No.8 of 1969  provides:</w:t>
      </w:r>
      <w:r w:rsidRPr="00B8492B">
        <w:rPr>
          <w:rFonts w:ascii="Times New Roman" w:hAnsi="Times New Roman" w:cs="Times New Roman"/>
          <w:sz w:val="24"/>
        </w:rPr>
        <w:br/>
      </w:r>
      <w:r w:rsidRPr="00B8492B">
        <w:rPr>
          <w:rFonts w:ascii="Times New Roman" w:hAnsi="Times New Roman" w:cs="Times New Roman"/>
          <w:b/>
          <w:bCs/>
          <w:sz w:val="24"/>
        </w:rPr>
        <w:t>“In this Edict, unless the context otherwise requires - "abandoned property" means any property, movable or immovable, belonging to a person whose home-town or place of origin is not situate in the Rivers State of Nigeria, which, in the opinion of the Military Governor or the Authority has been abandoned by the owner thereof as a result of the civil war in Nigeria or the disturbances in the country leading to it and is at the time of the making of this edict not in physical occupation or under the personal control and management of such owner."</w:t>
      </w:r>
      <w:r w:rsidRPr="00B8492B">
        <w:rPr>
          <w:rFonts w:ascii="Times New Roman" w:hAnsi="Times New Roman" w:cs="Times New Roman"/>
          <w:sz w:val="24"/>
        </w:rPr>
        <w:br/>
        <w:t xml:space="preserve">The Appellant has repeatedly stated that the building on the land in dispute was not built by his family but by one Ibo man, </w:t>
      </w:r>
      <w:proofErr w:type="spellStart"/>
      <w:r w:rsidRPr="00B8492B">
        <w:rPr>
          <w:rFonts w:ascii="Times New Roman" w:hAnsi="Times New Roman" w:cs="Times New Roman"/>
          <w:sz w:val="24"/>
        </w:rPr>
        <w:t>Kalu</w:t>
      </w:r>
      <w:proofErr w:type="spellEnd"/>
      <w:r w:rsidRPr="00B8492B">
        <w:rPr>
          <w:rFonts w:ascii="Times New Roman" w:hAnsi="Times New Roman" w:cs="Times New Roman"/>
          <w:sz w:val="24"/>
        </w:rPr>
        <w:t xml:space="preserve"> </w:t>
      </w:r>
      <w:proofErr w:type="spellStart"/>
      <w:r w:rsidRPr="00B8492B">
        <w:rPr>
          <w:rFonts w:ascii="Times New Roman" w:hAnsi="Times New Roman" w:cs="Times New Roman"/>
          <w:sz w:val="24"/>
        </w:rPr>
        <w:t>Okoro</w:t>
      </w:r>
      <w:proofErr w:type="spellEnd"/>
      <w:r w:rsidRPr="00B8492B">
        <w:rPr>
          <w:rFonts w:ascii="Times New Roman" w:hAnsi="Times New Roman" w:cs="Times New Roman"/>
          <w:sz w:val="24"/>
        </w:rPr>
        <w:t xml:space="preserve">, who unlawfully entered their land. The Appellant also stated that </w:t>
      </w:r>
      <w:proofErr w:type="spellStart"/>
      <w:r w:rsidRPr="00B8492B">
        <w:rPr>
          <w:rFonts w:ascii="Times New Roman" w:hAnsi="Times New Roman" w:cs="Times New Roman"/>
          <w:sz w:val="24"/>
        </w:rPr>
        <w:t>Kalu</w:t>
      </w:r>
      <w:proofErr w:type="spellEnd"/>
      <w:r w:rsidRPr="00B8492B">
        <w:rPr>
          <w:rFonts w:ascii="Times New Roman" w:hAnsi="Times New Roman" w:cs="Times New Roman"/>
          <w:sz w:val="24"/>
        </w:rPr>
        <w:t xml:space="preserve"> </w:t>
      </w:r>
      <w:proofErr w:type="spellStart"/>
      <w:r w:rsidRPr="00B8492B">
        <w:rPr>
          <w:rFonts w:ascii="Times New Roman" w:hAnsi="Times New Roman" w:cs="Times New Roman"/>
          <w:sz w:val="24"/>
        </w:rPr>
        <w:t>Okoro</w:t>
      </w:r>
      <w:proofErr w:type="spellEnd"/>
      <w:r w:rsidRPr="00B8492B">
        <w:rPr>
          <w:rFonts w:ascii="Times New Roman" w:hAnsi="Times New Roman" w:cs="Times New Roman"/>
          <w:sz w:val="24"/>
        </w:rPr>
        <w:t xml:space="preserve"> was ill and then left around the time of the civil war and never return. Nobody knows who </w:t>
      </w:r>
      <w:proofErr w:type="spellStart"/>
      <w:r w:rsidRPr="00B8492B">
        <w:rPr>
          <w:rFonts w:ascii="Times New Roman" w:hAnsi="Times New Roman" w:cs="Times New Roman"/>
          <w:sz w:val="24"/>
        </w:rPr>
        <w:t>Kalu</w:t>
      </w:r>
      <w:proofErr w:type="spellEnd"/>
      <w:r w:rsidRPr="00B8492B">
        <w:rPr>
          <w:rFonts w:ascii="Times New Roman" w:hAnsi="Times New Roman" w:cs="Times New Roman"/>
          <w:sz w:val="24"/>
        </w:rPr>
        <w:t xml:space="preserve"> </w:t>
      </w:r>
      <w:proofErr w:type="spellStart"/>
      <w:r w:rsidRPr="00B8492B">
        <w:rPr>
          <w:rFonts w:ascii="Times New Roman" w:hAnsi="Times New Roman" w:cs="Times New Roman"/>
          <w:sz w:val="24"/>
        </w:rPr>
        <w:t>Okoro</w:t>
      </w:r>
      <w:proofErr w:type="spellEnd"/>
      <w:r w:rsidRPr="00B8492B">
        <w:rPr>
          <w:rFonts w:ascii="Times New Roman" w:hAnsi="Times New Roman" w:cs="Times New Roman"/>
          <w:sz w:val="24"/>
        </w:rPr>
        <w:t xml:space="preserve"> is or even if he exists. As far as I am concerned, the Respondent's activi</w:t>
      </w:r>
      <w:r>
        <w:rPr>
          <w:rFonts w:ascii="Times New Roman" w:hAnsi="Times New Roman" w:cs="Times New Roman"/>
          <w:sz w:val="24"/>
        </w:rPr>
        <w:t>ty on the land started in 1992.</w:t>
      </w:r>
    </w:p>
    <w:p w:rsidR="008E2BC7" w:rsidRDefault="008E2BC7" w:rsidP="008E2BC7">
      <w:pPr>
        <w:pStyle w:val="NoSpacing"/>
        <w:jc w:val="both"/>
        <w:rPr>
          <w:rFonts w:ascii="Times New Roman" w:hAnsi="Times New Roman" w:cs="Times New Roman"/>
          <w:sz w:val="24"/>
        </w:rPr>
      </w:pPr>
      <w:r w:rsidRPr="00B8492B">
        <w:rPr>
          <w:rFonts w:ascii="Times New Roman" w:hAnsi="Times New Roman" w:cs="Times New Roman"/>
          <w:sz w:val="24"/>
        </w:rPr>
        <w:t>The Respondent has stated in his statement of claim that he was offered the said property for sale by the Abandoned Property Implementation Committee. The property was presented to him as an abandoned property. He did not declare the property abandoned. The body saddled with the responsibility of determining, managing and selling abandoned properties presented that property as abandoned to him and he bought it. Thus, there is no burden on the Respondent by law to embark on a personal investigation to determine if indeed the property is abandoned. He bought this land in 1978 and continued enjoying possession and had tenants there. The Respondent obtained a Certificate of Occupancy in respect of this same land unchallenged by no one. The Appellant suddenly woke up in 1992, 14 years after the Respondent had bought the said property, collected rent from tenants and even obtained a Certificate of Occupancy, and is claiming ownership of the property as it</w:t>
      </w:r>
      <w:r>
        <w:rPr>
          <w:rFonts w:ascii="Times New Roman" w:hAnsi="Times New Roman" w:cs="Times New Roman"/>
          <w:sz w:val="24"/>
        </w:rPr>
        <w:t xml:space="preserve"> was built on his family land.</w:t>
      </w:r>
    </w:p>
    <w:p w:rsidR="008E2BC7" w:rsidRDefault="008E2BC7" w:rsidP="008E2BC7">
      <w:pPr>
        <w:pStyle w:val="NoSpacing"/>
        <w:jc w:val="both"/>
        <w:rPr>
          <w:rFonts w:ascii="Times New Roman" w:hAnsi="Times New Roman" w:cs="Times New Roman"/>
          <w:sz w:val="24"/>
        </w:rPr>
      </w:pPr>
      <w:r w:rsidRPr="00B8492B">
        <w:rPr>
          <w:rFonts w:ascii="Times New Roman" w:hAnsi="Times New Roman" w:cs="Times New Roman"/>
          <w:sz w:val="24"/>
        </w:rPr>
        <w:lastRenderedPageBreak/>
        <w:t xml:space="preserve">The Appellant admitted that the said property was not built by his family but by one rich Ibo man called </w:t>
      </w:r>
      <w:proofErr w:type="spellStart"/>
      <w:r w:rsidRPr="00B8492B">
        <w:rPr>
          <w:rFonts w:ascii="Times New Roman" w:hAnsi="Times New Roman" w:cs="Times New Roman"/>
          <w:sz w:val="24"/>
        </w:rPr>
        <w:t>Okoro</w:t>
      </w:r>
      <w:proofErr w:type="spellEnd"/>
      <w:r w:rsidRPr="00B8492B">
        <w:rPr>
          <w:rFonts w:ascii="Times New Roman" w:hAnsi="Times New Roman" w:cs="Times New Roman"/>
          <w:sz w:val="24"/>
        </w:rPr>
        <w:t xml:space="preserve"> </w:t>
      </w:r>
      <w:proofErr w:type="spellStart"/>
      <w:r w:rsidRPr="00B8492B">
        <w:rPr>
          <w:rFonts w:ascii="Times New Roman" w:hAnsi="Times New Roman" w:cs="Times New Roman"/>
          <w:sz w:val="24"/>
        </w:rPr>
        <w:t>Kalu</w:t>
      </w:r>
      <w:proofErr w:type="spellEnd"/>
      <w:r w:rsidRPr="00B8492B">
        <w:rPr>
          <w:rFonts w:ascii="Times New Roman" w:hAnsi="Times New Roman" w:cs="Times New Roman"/>
          <w:sz w:val="24"/>
        </w:rPr>
        <w:t xml:space="preserve"> and the said </w:t>
      </w:r>
      <w:proofErr w:type="spellStart"/>
      <w:r w:rsidRPr="00B8492B">
        <w:rPr>
          <w:rFonts w:ascii="Times New Roman" w:hAnsi="Times New Roman" w:cs="Times New Roman"/>
          <w:sz w:val="24"/>
        </w:rPr>
        <w:t>Okoro</w:t>
      </w:r>
      <w:proofErr w:type="spellEnd"/>
      <w:r w:rsidRPr="00B8492B">
        <w:rPr>
          <w:rFonts w:ascii="Times New Roman" w:hAnsi="Times New Roman" w:cs="Times New Roman"/>
          <w:sz w:val="24"/>
        </w:rPr>
        <w:t xml:space="preserve"> </w:t>
      </w:r>
      <w:proofErr w:type="spellStart"/>
      <w:r w:rsidRPr="00B8492B">
        <w:rPr>
          <w:rFonts w:ascii="Times New Roman" w:hAnsi="Times New Roman" w:cs="Times New Roman"/>
          <w:sz w:val="24"/>
        </w:rPr>
        <w:t>Kalu</w:t>
      </w:r>
      <w:proofErr w:type="spellEnd"/>
      <w:r w:rsidRPr="00B8492B">
        <w:rPr>
          <w:rFonts w:ascii="Times New Roman" w:hAnsi="Times New Roman" w:cs="Times New Roman"/>
          <w:sz w:val="24"/>
        </w:rPr>
        <w:t xml:space="preserve"> left the property during/after the civil war. From the reasonable man point of view, this statement from the Appellant corroborates the fact that the property is mos</w:t>
      </w:r>
      <w:r>
        <w:rPr>
          <w:rFonts w:ascii="Times New Roman" w:hAnsi="Times New Roman" w:cs="Times New Roman"/>
          <w:sz w:val="24"/>
        </w:rPr>
        <w:t>t likely an abandoned property.</w:t>
      </w:r>
    </w:p>
    <w:p w:rsidR="008E2BC7" w:rsidRDefault="008E2BC7" w:rsidP="008E2BC7">
      <w:pPr>
        <w:pStyle w:val="NoSpacing"/>
        <w:jc w:val="both"/>
        <w:rPr>
          <w:rFonts w:ascii="Times New Roman" w:hAnsi="Times New Roman" w:cs="Times New Roman"/>
          <w:sz w:val="24"/>
        </w:rPr>
      </w:pPr>
      <w:r w:rsidRPr="00B8492B">
        <w:rPr>
          <w:rFonts w:ascii="Times New Roman" w:hAnsi="Times New Roman" w:cs="Times New Roman"/>
          <w:sz w:val="24"/>
        </w:rPr>
        <w:t xml:space="preserve">Furthermore, the Appellant claims that the land in dispute is a family land and that he was representing his family in the action. There was no resolution or note from other members of the family to corroborate the claim. The Appellant called no other member of his family to testify on his behalf. There is absolutely nothing to justify that indeed he was </w:t>
      </w:r>
      <w:r>
        <w:rPr>
          <w:rFonts w:ascii="Times New Roman" w:hAnsi="Times New Roman" w:cs="Times New Roman"/>
          <w:sz w:val="24"/>
        </w:rPr>
        <w:t>acting on behalf of any family.</w:t>
      </w:r>
    </w:p>
    <w:p w:rsidR="008E2BC7" w:rsidRDefault="008E2BC7" w:rsidP="008E2BC7">
      <w:pPr>
        <w:pStyle w:val="NoSpacing"/>
        <w:jc w:val="both"/>
        <w:rPr>
          <w:rFonts w:ascii="Times New Roman" w:hAnsi="Times New Roman" w:cs="Times New Roman"/>
          <w:sz w:val="24"/>
        </w:rPr>
      </w:pPr>
      <w:r w:rsidRPr="00B8492B">
        <w:rPr>
          <w:rFonts w:ascii="Times New Roman" w:hAnsi="Times New Roman" w:cs="Times New Roman"/>
          <w:sz w:val="24"/>
        </w:rPr>
        <w:t xml:space="preserve">The only person that can answer if the property is indeed an abandoned property is the Abandoned Property Implementation Committee and the Appellant ought to have directed his grievances to them or at least joined them </w:t>
      </w:r>
      <w:r>
        <w:rPr>
          <w:rFonts w:ascii="Times New Roman" w:hAnsi="Times New Roman" w:cs="Times New Roman"/>
          <w:sz w:val="24"/>
        </w:rPr>
        <w:t>as a party to his counterclaim.</w:t>
      </w:r>
    </w:p>
    <w:p w:rsidR="004026F8" w:rsidRDefault="008E2BC7" w:rsidP="008E2BC7">
      <w:pPr>
        <w:pStyle w:val="NoSpacing"/>
        <w:jc w:val="both"/>
        <w:rPr>
          <w:rFonts w:ascii="Times New Roman" w:hAnsi="Times New Roman" w:cs="Times New Roman"/>
          <w:sz w:val="24"/>
        </w:rPr>
      </w:pPr>
      <w:r w:rsidRPr="00B8492B">
        <w:rPr>
          <w:rFonts w:ascii="Times New Roman" w:hAnsi="Times New Roman" w:cs="Times New Roman"/>
          <w:sz w:val="24"/>
        </w:rPr>
        <w:t>It is a settled principle of law that in a civil case, the burden of proof lies on the person who desires the Court to give judgment as to any legal right or liability which depends on facts which he asserts to prove that those facts exist. It is also settled that the burden of proof in a particular proceeding lies on the person who would fail if no further evidence is given on either side. See Sections 131 and 132 of the Evidence Act, 2011. The burden of first proving the existence or nonexistence of a particular fact lies on the party against whom the judgment of the Court would be given if no evidence were produced on either side, regard being had to any presumption that may arise on the pleadings. Where a party adduces sufficient evidence to satisfy the Court that the fact sought to be proved is established, the burden shifts to the person against whom judgment would be given if no further evidence were adduced. The burden of proof would then continue to shift until all the issues in the pleadings have been dealt with. See Section 133 of the Evidence Ac</w:t>
      </w:r>
      <w:r w:rsidR="004026F8">
        <w:rPr>
          <w:rFonts w:ascii="Times New Roman" w:hAnsi="Times New Roman" w:cs="Times New Roman"/>
          <w:sz w:val="24"/>
        </w:rPr>
        <w:t>t.</w:t>
      </w:r>
    </w:p>
    <w:p w:rsidR="008E2BC7" w:rsidRDefault="008E2BC7" w:rsidP="008E2BC7">
      <w:pPr>
        <w:pStyle w:val="NoSpacing"/>
        <w:jc w:val="both"/>
        <w:rPr>
          <w:rFonts w:ascii="Times New Roman" w:hAnsi="Times New Roman" w:cs="Times New Roman"/>
          <w:sz w:val="24"/>
        </w:rPr>
      </w:pPr>
      <w:r w:rsidRPr="00B8492B">
        <w:rPr>
          <w:rFonts w:ascii="Times New Roman" w:hAnsi="Times New Roman" w:cs="Times New Roman"/>
          <w:sz w:val="24"/>
        </w:rPr>
        <w:t>The standard of proof in civil cases is on the balance of probabilities. See generally, the cases of</w:t>
      </w:r>
      <w:r w:rsidRPr="00B8492B">
        <w:rPr>
          <w:rFonts w:ascii="Times New Roman" w:hAnsi="Times New Roman" w:cs="Times New Roman"/>
          <w:b/>
          <w:bCs/>
          <w:sz w:val="24"/>
        </w:rPr>
        <w:t xml:space="preserve"> </w:t>
      </w:r>
      <w:proofErr w:type="spellStart"/>
      <w:r w:rsidRPr="00B8492B">
        <w:rPr>
          <w:rFonts w:ascii="Times New Roman" w:hAnsi="Times New Roman" w:cs="Times New Roman"/>
          <w:b/>
          <w:bCs/>
          <w:sz w:val="24"/>
        </w:rPr>
        <w:t>Woluchem</w:t>
      </w:r>
      <w:proofErr w:type="spellEnd"/>
      <w:r w:rsidRPr="00B8492B">
        <w:rPr>
          <w:rFonts w:ascii="Times New Roman" w:hAnsi="Times New Roman" w:cs="Times New Roman"/>
          <w:b/>
          <w:bCs/>
          <w:sz w:val="24"/>
        </w:rPr>
        <w:t xml:space="preserve"> v. </w:t>
      </w:r>
      <w:proofErr w:type="spellStart"/>
      <w:r w:rsidRPr="00B8492B">
        <w:rPr>
          <w:rFonts w:ascii="Times New Roman" w:hAnsi="Times New Roman" w:cs="Times New Roman"/>
          <w:b/>
          <w:bCs/>
          <w:sz w:val="24"/>
        </w:rPr>
        <w:t>Gudi</w:t>
      </w:r>
      <w:proofErr w:type="spellEnd"/>
      <w:r w:rsidRPr="00B8492B">
        <w:rPr>
          <w:rFonts w:ascii="Times New Roman" w:hAnsi="Times New Roman" w:cs="Times New Roman"/>
          <w:b/>
          <w:bCs/>
          <w:sz w:val="24"/>
        </w:rPr>
        <w:t xml:space="preserve"> (8), A.G. </w:t>
      </w:r>
      <w:proofErr w:type="spellStart"/>
      <w:r w:rsidRPr="00B8492B">
        <w:rPr>
          <w:rFonts w:ascii="Times New Roman" w:hAnsi="Times New Roman" w:cs="Times New Roman"/>
          <w:b/>
          <w:bCs/>
          <w:sz w:val="24"/>
        </w:rPr>
        <w:t>Bayelsa</w:t>
      </w:r>
      <w:proofErr w:type="spellEnd"/>
      <w:r w:rsidRPr="00B8492B">
        <w:rPr>
          <w:rFonts w:ascii="Times New Roman" w:hAnsi="Times New Roman" w:cs="Times New Roman"/>
          <w:b/>
          <w:bCs/>
          <w:sz w:val="24"/>
        </w:rPr>
        <w:t xml:space="preserve"> State v. A.G. Rivers State (9), </w:t>
      </w:r>
      <w:proofErr w:type="spellStart"/>
      <w:r w:rsidRPr="00B8492B">
        <w:rPr>
          <w:rFonts w:ascii="Times New Roman" w:hAnsi="Times New Roman" w:cs="Times New Roman"/>
          <w:b/>
          <w:bCs/>
          <w:sz w:val="24"/>
        </w:rPr>
        <w:t>Agbakoba</w:t>
      </w:r>
      <w:proofErr w:type="spellEnd"/>
      <w:r w:rsidRPr="00B8492B">
        <w:rPr>
          <w:rFonts w:ascii="Times New Roman" w:hAnsi="Times New Roman" w:cs="Times New Roman"/>
          <w:b/>
          <w:bCs/>
          <w:sz w:val="24"/>
        </w:rPr>
        <w:t xml:space="preserve"> v. I.N.E.C. &amp; </w:t>
      </w:r>
      <w:proofErr w:type="spellStart"/>
      <w:r w:rsidRPr="00B8492B">
        <w:rPr>
          <w:rFonts w:ascii="Times New Roman" w:hAnsi="Times New Roman" w:cs="Times New Roman"/>
          <w:b/>
          <w:bCs/>
          <w:sz w:val="24"/>
        </w:rPr>
        <w:t>Ors</w:t>
      </w:r>
      <w:proofErr w:type="spellEnd"/>
      <w:r w:rsidRPr="00B8492B">
        <w:rPr>
          <w:rFonts w:ascii="Times New Roman" w:hAnsi="Times New Roman" w:cs="Times New Roman"/>
          <w:b/>
          <w:bCs/>
          <w:sz w:val="24"/>
        </w:rPr>
        <w:t xml:space="preserve"> (10) and </w:t>
      </w:r>
      <w:proofErr w:type="spellStart"/>
      <w:r w:rsidRPr="00B8492B">
        <w:rPr>
          <w:rFonts w:ascii="Times New Roman" w:hAnsi="Times New Roman" w:cs="Times New Roman"/>
          <w:b/>
          <w:bCs/>
          <w:sz w:val="24"/>
        </w:rPr>
        <w:t>Akinbade</w:t>
      </w:r>
      <w:proofErr w:type="spellEnd"/>
      <w:r w:rsidRPr="00B8492B">
        <w:rPr>
          <w:rFonts w:ascii="Times New Roman" w:hAnsi="Times New Roman" w:cs="Times New Roman"/>
          <w:b/>
          <w:bCs/>
          <w:sz w:val="24"/>
        </w:rPr>
        <w:t xml:space="preserve"> &amp; </w:t>
      </w:r>
      <w:proofErr w:type="spellStart"/>
      <w:r w:rsidRPr="00B8492B">
        <w:rPr>
          <w:rFonts w:ascii="Times New Roman" w:hAnsi="Times New Roman" w:cs="Times New Roman"/>
          <w:b/>
          <w:bCs/>
          <w:sz w:val="24"/>
        </w:rPr>
        <w:t>Anor</w:t>
      </w:r>
      <w:proofErr w:type="spellEnd"/>
      <w:r w:rsidRPr="00B8492B">
        <w:rPr>
          <w:rFonts w:ascii="Times New Roman" w:hAnsi="Times New Roman" w:cs="Times New Roman"/>
          <w:b/>
          <w:bCs/>
          <w:sz w:val="24"/>
        </w:rPr>
        <w:t xml:space="preserve"> v. </w:t>
      </w:r>
      <w:proofErr w:type="spellStart"/>
      <w:r w:rsidRPr="00B8492B">
        <w:rPr>
          <w:rFonts w:ascii="Times New Roman" w:hAnsi="Times New Roman" w:cs="Times New Roman"/>
          <w:b/>
          <w:bCs/>
          <w:sz w:val="24"/>
        </w:rPr>
        <w:t>Babatunde</w:t>
      </w:r>
      <w:proofErr w:type="spellEnd"/>
      <w:r w:rsidRPr="00B8492B">
        <w:rPr>
          <w:rFonts w:ascii="Times New Roman" w:hAnsi="Times New Roman" w:cs="Times New Roman"/>
          <w:b/>
          <w:bCs/>
          <w:sz w:val="24"/>
        </w:rPr>
        <w:t xml:space="preserve"> &amp; </w:t>
      </w:r>
      <w:proofErr w:type="spellStart"/>
      <w:r w:rsidRPr="00B8492B">
        <w:rPr>
          <w:rFonts w:ascii="Times New Roman" w:hAnsi="Times New Roman" w:cs="Times New Roman"/>
          <w:b/>
          <w:bCs/>
          <w:sz w:val="24"/>
        </w:rPr>
        <w:t>Ors</w:t>
      </w:r>
      <w:proofErr w:type="spellEnd"/>
      <w:r w:rsidRPr="00B8492B">
        <w:rPr>
          <w:rFonts w:ascii="Times New Roman" w:hAnsi="Times New Roman" w:cs="Times New Roman"/>
          <w:b/>
          <w:bCs/>
          <w:sz w:val="24"/>
        </w:rPr>
        <w:t xml:space="preserve"> (11) (SC)</w:t>
      </w:r>
      <w:r>
        <w:rPr>
          <w:rFonts w:ascii="Times New Roman" w:hAnsi="Times New Roman" w:cs="Times New Roman"/>
          <w:sz w:val="24"/>
        </w:rPr>
        <w:t xml:space="preserve"> respectively.</w:t>
      </w:r>
    </w:p>
    <w:p w:rsidR="008E2BC7" w:rsidRDefault="008E2BC7" w:rsidP="008E2BC7">
      <w:pPr>
        <w:pStyle w:val="NoSpacing"/>
        <w:jc w:val="both"/>
        <w:rPr>
          <w:rFonts w:ascii="Times New Roman" w:hAnsi="Times New Roman" w:cs="Times New Roman"/>
          <w:sz w:val="24"/>
        </w:rPr>
      </w:pPr>
      <w:r w:rsidRPr="00B8492B">
        <w:rPr>
          <w:rFonts w:ascii="Times New Roman" w:hAnsi="Times New Roman" w:cs="Times New Roman"/>
          <w:sz w:val="24"/>
        </w:rPr>
        <w:t>The Respondent has stated where he bought his property from which is the Abandoned Property Implementation Committee and he tendered the letter of offer, evidence and receipt of payment for the property. The Respondent also tendered the Certificate of Occupancy obtained for` the property. In the face of the foregoing the burden now shifts to the Appellant and he merely relied on Exhibit G, a judgment of a customary Court in a matter between him and the son of the man believed to have unlawfully built the said property on the Appellant's “family land”. Whose evidence seems more credible? On the balance of probability, I will go w</w:t>
      </w:r>
      <w:r>
        <w:rPr>
          <w:rFonts w:ascii="Times New Roman" w:hAnsi="Times New Roman" w:cs="Times New Roman"/>
          <w:sz w:val="24"/>
        </w:rPr>
        <w:t>ith the case of the Respondent.</w:t>
      </w:r>
    </w:p>
    <w:p w:rsidR="008E2BC7" w:rsidRDefault="008E2BC7" w:rsidP="008E2BC7">
      <w:pPr>
        <w:pStyle w:val="NoSpacing"/>
        <w:jc w:val="both"/>
        <w:rPr>
          <w:rFonts w:ascii="Times New Roman" w:hAnsi="Times New Roman" w:cs="Times New Roman"/>
          <w:sz w:val="24"/>
        </w:rPr>
      </w:pPr>
      <w:r w:rsidRPr="00B8492B">
        <w:rPr>
          <w:rFonts w:ascii="Times New Roman" w:hAnsi="Times New Roman" w:cs="Times New Roman"/>
          <w:sz w:val="24"/>
        </w:rPr>
        <w:t xml:space="preserve">On this note, issue one is hereby </w:t>
      </w:r>
      <w:r>
        <w:rPr>
          <w:rFonts w:ascii="Times New Roman" w:hAnsi="Times New Roman" w:cs="Times New Roman"/>
          <w:sz w:val="24"/>
        </w:rPr>
        <w:t>resolved against the Appellant.</w:t>
      </w:r>
    </w:p>
    <w:p w:rsidR="008E2BC7" w:rsidRDefault="008E2BC7" w:rsidP="008E2BC7">
      <w:pPr>
        <w:pStyle w:val="NoSpacing"/>
        <w:jc w:val="both"/>
        <w:rPr>
          <w:rFonts w:ascii="Times New Roman" w:hAnsi="Times New Roman" w:cs="Times New Roman"/>
          <w:b/>
          <w:bCs/>
          <w:sz w:val="24"/>
          <w:u w:val="single"/>
        </w:rPr>
      </w:pPr>
    </w:p>
    <w:p w:rsidR="008E2BC7" w:rsidRDefault="008E2BC7" w:rsidP="008E2BC7">
      <w:pPr>
        <w:pStyle w:val="NoSpacing"/>
        <w:jc w:val="both"/>
        <w:rPr>
          <w:rFonts w:ascii="Times New Roman" w:hAnsi="Times New Roman" w:cs="Times New Roman"/>
          <w:b/>
          <w:bCs/>
          <w:sz w:val="24"/>
        </w:rPr>
      </w:pPr>
      <w:r w:rsidRPr="00B8492B">
        <w:rPr>
          <w:rFonts w:ascii="Times New Roman" w:hAnsi="Times New Roman" w:cs="Times New Roman"/>
          <w:b/>
          <w:bCs/>
          <w:sz w:val="24"/>
          <w:u w:val="single"/>
        </w:rPr>
        <w:t>ISSUES TWO AND THREE</w:t>
      </w:r>
    </w:p>
    <w:p w:rsidR="008E2BC7" w:rsidRDefault="008E2BC7" w:rsidP="008E2BC7">
      <w:pPr>
        <w:pStyle w:val="NoSpacing"/>
        <w:jc w:val="both"/>
        <w:rPr>
          <w:rFonts w:ascii="Times New Roman" w:hAnsi="Times New Roman" w:cs="Times New Roman"/>
          <w:sz w:val="24"/>
        </w:rPr>
      </w:pPr>
      <w:proofErr w:type="gramStart"/>
      <w:r w:rsidRPr="00B8492B">
        <w:rPr>
          <w:rFonts w:ascii="Times New Roman" w:hAnsi="Times New Roman" w:cs="Times New Roman"/>
          <w:b/>
          <w:bCs/>
          <w:sz w:val="24"/>
        </w:rPr>
        <w:t>Whether the Court below was right to affirm the decision of the trial Court dismissing the Appellant's counter-claim.</w:t>
      </w:r>
      <w:proofErr w:type="gramEnd"/>
    </w:p>
    <w:p w:rsidR="008E2BC7" w:rsidRDefault="008E2BC7" w:rsidP="008E2BC7">
      <w:pPr>
        <w:pStyle w:val="NoSpacing"/>
        <w:jc w:val="both"/>
        <w:rPr>
          <w:rFonts w:ascii="Times New Roman" w:hAnsi="Times New Roman" w:cs="Times New Roman"/>
          <w:sz w:val="24"/>
        </w:rPr>
      </w:pPr>
      <w:r w:rsidRPr="00B8492B">
        <w:rPr>
          <w:rFonts w:ascii="Times New Roman" w:hAnsi="Times New Roman" w:cs="Times New Roman"/>
          <w:sz w:val="24"/>
        </w:rPr>
        <w:t xml:space="preserve">The Appellant has argued on issue two that the trial Court failed to consider the Appellant's root of title to the land in dispute which is the traditional history of his family's ownership of the land. The Appellant also argued that the trial Court took the </w:t>
      </w:r>
      <w:r w:rsidRPr="00B8492B">
        <w:rPr>
          <w:rFonts w:ascii="Times New Roman" w:hAnsi="Times New Roman" w:cs="Times New Roman"/>
          <w:sz w:val="24"/>
        </w:rPr>
        <w:lastRenderedPageBreak/>
        <w:t xml:space="preserve">wrong view by holding that the Appellant was claiming title to the land by virtue of the </w:t>
      </w:r>
      <w:proofErr w:type="spellStart"/>
      <w:r w:rsidRPr="00B8492B">
        <w:rPr>
          <w:rFonts w:ascii="Times New Roman" w:hAnsi="Times New Roman" w:cs="Times New Roman"/>
          <w:sz w:val="24"/>
        </w:rPr>
        <w:t>Obio</w:t>
      </w:r>
      <w:proofErr w:type="spellEnd"/>
      <w:r w:rsidRPr="00B8492B">
        <w:rPr>
          <w:rFonts w:ascii="Times New Roman" w:hAnsi="Times New Roman" w:cs="Times New Roman"/>
          <w:sz w:val="24"/>
        </w:rPr>
        <w:t xml:space="preserve"> Customary Court judgment (Exhibit G), the trial Court relied on matters not pleaded or given in evidence such as whether the land in dispute is or not in the urban area t</w:t>
      </w:r>
      <w:r>
        <w:rPr>
          <w:rFonts w:ascii="Times New Roman" w:hAnsi="Times New Roman" w:cs="Times New Roman"/>
          <w:sz w:val="24"/>
        </w:rPr>
        <w:t>o dismiss the Appellant's case.</w:t>
      </w:r>
    </w:p>
    <w:p w:rsidR="008E2BC7" w:rsidRDefault="008E2BC7" w:rsidP="008E2BC7">
      <w:pPr>
        <w:pStyle w:val="NoSpacing"/>
        <w:jc w:val="both"/>
        <w:rPr>
          <w:rFonts w:ascii="Times New Roman" w:hAnsi="Times New Roman" w:cs="Times New Roman"/>
          <w:sz w:val="24"/>
        </w:rPr>
      </w:pPr>
      <w:r w:rsidRPr="00B8492B">
        <w:rPr>
          <w:rFonts w:ascii="Times New Roman" w:hAnsi="Times New Roman" w:cs="Times New Roman"/>
          <w:sz w:val="24"/>
        </w:rPr>
        <w:t xml:space="preserve">The Appellant has vehemently stated that he never presented Exhibit G (the judgment he obtained in Suit No. 000/14/92 against one Victor </w:t>
      </w:r>
      <w:proofErr w:type="spellStart"/>
      <w:r w:rsidRPr="00B8492B">
        <w:rPr>
          <w:rFonts w:ascii="Times New Roman" w:hAnsi="Times New Roman" w:cs="Times New Roman"/>
          <w:sz w:val="24"/>
        </w:rPr>
        <w:t>Okoro</w:t>
      </w:r>
      <w:proofErr w:type="spellEnd"/>
      <w:r w:rsidRPr="00B8492B">
        <w:rPr>
          <w:rFonts w:ascii="Times New Roman" w:hAnsi="Times New Roman" w:cs="Times New Roman"/>
          <w:sz w:val="24"/>
        </w:rPr>
        <w:t xml:space="preserve">) or gave evidence or “deposed" that it gave him title to the land in dispute as the two lower Courts have implied. I have read through the statement of defence and the counterclaim of the Appellant before the trial Court and I can see clearly on paragraphs 16 and 17 of his statement of defence that he pleaded Exhibit G as evidence of his title to the land. </w:t>
      </w:r>
      <w:proofErr w:type="gramStart"/>
      <w:r w:rsidRPr="00B8492B">
        <w:rPr>
          <w:rFonts w:ascii="Times New Roman" w:hAnsi="Times New Roman" w:cs="Times New Roman"/>
          <w:sz w:val="24"/>
        </w:rPr>
        <w:t>Paragraphs 16 and 17 of the Appellant's Statement of Defence is</w:t>
      </w:r>
      <w:proofErr w:type="gramEnd"/>
      <w:r w:rsidRPr="00B8492B">
        <w:rPr>
          <w:rFonts w:ascii="Times New Roman" w:hAnsi="Times New Roman" w:cs="Times New Roman"/>
          <w:sz w:val="24"/>
        </w:rPr>
        <w:t xml:space="preserve"> reproduced hereunde</w:t>
      </w:r>
      <w:r>
        <w:rPr>
          <w:rFonts w:ascii="Times New Roman" w:hAnsi="Times New Roman" w:cs="Times New Roman"/>
          <w:sz w:val="24"/>
        </w:rPr>
        <w:t>r for ease of reference to wit:</w:t>
      </w:r>
    </w:p>
    <w:p w:rsidR="004026F8" w:rsidRDefault="008E2BC7" w:rsidP="008E2BC7">
      <w:pPr>
        <w:pStyle w:val="NoSpacing"/>
        <w:jc w:val="both"/>
        <w:rPr>
          <w:rFonts w:ascii="Times New Roman" w:hAnsi="Times New Roman" w:cs="Times New Roman"/>
          <w:b/>
          <w:bCs/>
          <w:sz w:val="24"/>
        </w:rPr>
      </w:pPr>
      <w:r w:rsidRPr="00B8492B">
        <w:rPr>
          <w:rFonts w:ascii="Times New Roman" w:hAnsi="Times New Roman" w:cs="Times New Roman"/>
          <w:b/>
          <w:bCs/>
          <w:sz w:val="24"/>
        </w:rPr>
        <w:t xml:space="preserve">“16. In 1992, the Defendant, on the authority of his family, sued the said Victor </w:t>
      </w:r>
      <w:proofErr w:type="spellStart"/>
      <w:r w:rsidRPr="00B8492B">
        <w:rPr>
          <w:rFonts w:ascii="Times New Roman" w:hAnsi="Times New Roman" w:cs="Times New Roman"/>
          <w:b/>
          <w:bCs/>
          <w:sz w:val="24"/>
        </w:rPr>
        <w:t>Okoro</w:t>
      </w:r>
      <w:proofErr w:type="spellEnd"/>
      <w:r w:rsidRPr="00B8492B">
        <w:rPr>
          <w:rFonts w:ascii="Times New Roman" w:hAnsi="Times New Roman" w:cs="Times New Roman"/>
          <w:b/>
          <w:bCs/>
          <w:sz w:val="24"/>
        </w:rPr>
        <w:t xml:space="preserve"> at the </w:t>
      </w:r>
      <w:proofErr w:type="spellStart"/>
      <w:r w:rsidRPr="00B8492B">
        <w:rPr>
          <w:rFonts w:ascii="Times New Roman" w:hAnsi="Times New Roman" w:cs="Times New Roman"/>
          <w:b/>
          <w:bCs/>
          <w:sz w:val="24"/>
        </w:rPr>
        <w:t>Obio</w:t>
      </w:r>
      <w:proofErr w:type="spellEnd"/>
      <w:r w:rsidRPr="00B8492B">
        <w:rPr>
          <w:rFonts w:ascii="Times New Roman" w:hAnsi="Times New Roman" w:cs="Times New Roman"/>
          <w:b/>
          <w:bCs/>
          <w:sz w:val="24"/>
        </w:rPr>
        <w:t xml:space="preserve"> Customary Court in Suit No- 000/14/92 for declaration o</w:t>
      </w:r>
      <w:r w:rsidR="004026F8">
        <w:rPr>
          <w:rFonts w:ascii="Times New Roman" w:hAnsi="Times New Roman" w:cs="Times New Roman"/>
          <w:b/>
          <w:bCs/>
          <w:sz w:val="24"/>
        </w:rPr>
        <w:t>f title to the land in dispute.</w:t>
      </w:r>
    </w:p>
    <w:p w:rsidR="008E2BC7" w:rsidRDefault="008E2BC7" w:rsidP="008E2BC7">
      <w:pPr>
        <w:pStyle w:val="NoSpacing"/>
        <w:jc w:val="both"/>
        <w:rPr>
          <w:rFonts w:ascii="Times New Roman" w:hAnsi="Times New Roman" w:cs="Times New Roman"/>
          <w:sz w:val="24"/>
        </w:rPr>
      </w:pPr>
      <w:r w:rsidRPr="00B8492B">
        <w:rPr>
          <w:rFonts w:ascii="Times New Roman" w:hAnsi="Times New Roman" w:cs="Times New Roman"/>
          <w:b/>
          <w:bCs/>
          <w:sz w:val="24"/>
        </w:rPr>
        <w:t>17. The Court gave judgment in favour of this Defendant's family. The defendant shall rely on the certified copy of the writ of summons and the judgment of the Customary Court in March 1992."</w:t>
      </w:r>
    </w:p>
    <w:p w:rsidR="008E2BC7" w:rsidRDefault="008E2BC7" w:rsidP="008E2BC7">
      <w:pPr>
        <w:pStyle w:val="NoSpacing"/>
        <w:jc w:val="both"/>
        <w:rPr>
          <w:rFonts w:ascii="Times New Roman" w:hAnsi="Times New Roman" w:cs="Times New Roman"/>
          <w:sz w:val="24"/>
        </w:rPr>
      </w:pPr>
      <w:r w:rsidRPr="00B8492B">
        <w:rPr>
          <w:rFonts w:ascii="Times New Roman" w:hAnsi="Times New Roman" w:cs="Times New Roman"/>
          <w:sz w:val="24"/>
        </w:rPr>
        <w:t>I am surprised that the learned counsel for the Appellant argued that the Appellant never pleaded Exhibit G as evidence of his title to land when it is clearly written in his statement of defence and counter-claim. I am in agreement with the two Courts below for dismissing the counterclaim of the Appellant. The entire counter-claim was premised on Exhibit G, a judgment of a customary Court in a matter between him and the son of the man believed to have unlawfully built the said property on</w:t>
      </w:r>
      <w:r>
        <w:rPr>
          <w:rFonts w:ascii="Times New Roman" w:hAnsi="Times New Roman" w:cs="Times New Roman"/>
          <w:sz w:val="24"/>
        </w:rPr>
        <w:t xml:space="preserve"> the Appellant's “family land”.</w:t>
      </w:r>
    </w:p>
    <w:p w:rsidR="008E2BC7" w:rsidRDefault="008E2BC7" w:rsidP="008E2BC7">
      <w:pPr>
        <w:pStyle w:val="NoSpacing"/>
        <w:jc w:val="both"/>
        <w:rPr>
          <w:rFonts w:ascii="Times New Roman" w:hAnsi="Times New Roman" w:cs="Times New Roman"/>
          <w:sz w:val="24"/>
        </w:rPr>
      </w:pPr>
      <w:r w:rsidRPr="00B8492B">
        <w:rPr>
          <w:rFonts w:ascii="Times New Roman" w:hAnsi="Times New Roman" w:cs="Times New Roman"/>
          <w:sz w:val="24"/>
        </w:rPr>
        <w:t xml:space="preserve">The trial Court had the right to evaluate and determine the probative value of Exhibit G since it was pleaded and before it. Firstly, Exhibit G came into existence 14 years after the Respondent had bought the property and entered into possession. Secondly, the customary Court that delivered Exhibit G had no jurisdiction to determine matters of lands in urban areas. Thus, the judgment was void </w:t>
      </w:r>
      <w:proofErr w:type="spellStart"/>
      <w:r w:rsidRPr="00B8492B">
        <w:rPr>
          <w:rFonts w:ascii="Times New Roman" w:hAnsi="Times New Roman" w:cs="Times New Roman"/>
          <w:sz w:val="24"/>
        </w:rPr>
        <w:t>ab</w:t>
      </w:r>
      <w:proofErr w:type="spellEnd"/>
      <w:r w:rsidRPr="00B8492B">
        <w:rPr>
          <w:rFonts w:ascii="Times New Roman" w:hAnsi="Times New Roman" w:cs="Times New Roman"/>
          <w:sz w:val="24"/>
        </w:rPr>
        <w:t xml:space="preserve"> initio</w:t>
      </w:r>
      <w:r>
        <w:rPr>
          <w:rFonts w:ascii="Times New Roman" w:hAnsi="Times New Roman" w:cs="Times New Roman"/>
          <w:sz w:val="24"/>
        </w:rPr>
        <w:t>.</w:t>
      </w:r>
    </w:p>
    <w:p w:rsidR="008E2BC7" w:rsidRDefault="008E2BC7" w:rsidP="008E2BC7">
      <w:pPr>
        <w:pStyle w:val="NoSpacing"/>
        <w:jc w:val="both"/>
        <w:rPr>
          <w:rFonts w:ascii="Times New Roman" w:hAnsi="Times New Roman" w:cs="Times New Roman"/>
          <w:sz w:val="24"/>
        </w:rPr>
      </w:pPr>
      <w:r w:rsidRPr="00B8492B">
        <w:rPr>
          <w:rFonts w:ascii="Times New Roman" w:hAnsi="Times New Roman" w:cs="Times New Roman"/>
          <w:sz w:val="24"/>
        </w:rPr>
        <w:t xml:space="preserve">The Appellant has also pleaded the traditional history of his </w:t>
      </w:r>
      <w:proofErr w:type="spellStart"/>
      <w:r w:rsidRPr="00B8492B">
        <w:rPr>
          <w:rFonts w:ascii="Times New Roman" w:hAnsi="Times New Roman" w:cs="Times New Roman"/>
          <w:sz w:val="24"/>
        </w:rPr>
        <w:t>Chinweazu</w:t>
      </w:r>
      <w:proofErr w:type="spellEnd"/>
      <w:r w:rsidRPr="00B8492B">
        <w:rPr>
          <w:rFonts w:ascii="Times New Roman" w:hAnsi="Times New Roman" w:cs="Times New Roman"/>
          <w:sz w:val="24"/>
        </w:rPr>
        <w:t xml:space="preserve"> family ownership of the property supported with no evidence at all. It is well settled that one of the five ways of establishing a claim for declaration of title to land is by traditional evidence. See the cases of</w:t>
      </w:r>
      <w:r w:rsidRPr="00B8492B">
        <w:rPr>
          <w:rFonts w:ascii="Times New Roman" w:hAnsi="Times New Roman" w:cs="Times New Roman"/>
          <w:b/>
          <w:bCs/>
          <w:sz w:val="24"/>
        </w:rPr>
        <w:t xml:space="preserve"> </w:t>
      </w:r>
      <w:proofErr w:type="spellStart"/>
      <w:r w:rsidRPr="00B8492B">
        <w:rPr>
          <w:rFonts w:ascii="Times New Roman" w:hAnsi="Times New Roman" w:cs="Times New Roman"/>
          <w:b/>
          <w:bCs/>
          <w:sz w:val="24"/>
        </w:rPr>
        <w:t>Idundun</w:t>
      </w:r>
      <w:proofErr w:type="spellEnd"/>
      <w:r w:rsidRPr="00B8492B">
        <w:rPr>
          <w:rFonts w:ascii="Times New Roman" w:hAnsi="Times New Roman" w:cs="Times New Roman"/>
          <w:b/>
          <w:bCs/>
          <w:sz w:val="24"/>
        </w:rPr>
        <w:t xml:space="preserve"> v. </w:t>
      </w:r>
      <w:proofErr w:type="spellStart"/>
      <w:r w:rsidRPr="00B8492B">
        <w:rPr>
          <w:rFonts w:ascii="Times New Roman" w:hAnsi="Times New Roman" w:cs="Times New Roman"/>
          <w:b/>
          <w:bCs/>
          <w:sz w:val="24"/>
        </w:rPr>
        <w:t>Okumagba</w:t>
      </w:r>
      <w:proofErr w:type="spellEnd"/>
      <w:proofErr w:type="gramStart"/>
      <w:r w:rsidRPr="00B8492B">
        <w:rPr>
          <w:rFonts w:ascii="Times New Roman" w:hAnsi="Times New Roman" w:cs="Times New Roman"/>
          <w:b/>
          <w:bCs/>
          <w:sz w:val="24"/>
        </w:rPr>
        <w:t> </w:t>
      </w:r>
      <w:r w:rsidRPr="00B8492B">
        <w:rPr>
          <w:rFonts w:ascii="Times New Roman" w:hAnsi="Times New Roman" w:cs="Times New Roman"/>
          <w:sz w:val="24"/>
        </w:rPr>
        <w:t>​</w:t>
      </w:r>
      <w:r w:rsidRPr="00B8492B">
        <w:rPr>
          <w:rFonts w:ascii="Times New Roman" w:hAnsi="Times New Roman" w:cs="Times New Roman"/>
          <w:b/>
          <w:bCs/>
          <w:sz w:val="24"/>
        </w:rPr>
        <w:t>(</w:t>
      </w:r>
      <w:proofErr w:type="gramEnd"/>
      <w:r w:rsidRPr="00B8492B">
        <w:rPr>
          <w:rFonts w:ascii="Times New Roman" w:hAnsi="Times New Roman" w:cs="Times New Roman"/>
          <w:b/>
          <w:bCs/>
          <w:sz w:val="24"/>
        </w:rPr>
        <w:t xml:space="preserve">12) </w:t>
      </w:r>
      <w:r w:rsidRPr="00B8492B">
        <w:rPr>
          <w:rFonts w:ascii="Times New Roman" w:hAnsi="Times New Roman" w:cs="Times New Roman"/>
          <w:sz w:val="24"/>
        </w:rPr>
        <w:t>and</w:t>
      </w:r>
      <w:r w:rsidRPr="00B8492B">
        <w:rPr>
          <w:rFonts w:ascii="Times New Roman" w:hAnsi="Times New Roman" w:cs="Times New Roman"/>
          <w:b/>
          <w:bCs/>
          <w:sz w:val="24"/>
        </w:rPr>
        <w:t xml:space="preserve"> Dike &amp; </w:t>
      </w:r>
      <w:proofErr w:type="spellStart"/>
      <w:r w:rsidRPr="00B8492B">
        <w:rPr>
          <w:rFonts w:ascii="Times New Roman" w:hAnsi="Times New Roman" w:cs="Times New Roman"/>
          <w:b/>
          <w:bCs/>
          <w:sz w:val="24"/>
        </w:rPr>
        <w:t>Ors</w:t>
      </w:r>
      <w:proofErr w:type="spellEnd"/>
      <w:r w:rsidRPr="00B8492B">
        <w:rPr>
          <w:rFonts w:ascii="Times New Roman" w:hAnsi="Times New Roman" w:cs="Times New Roman"/>
          <w:b/>
          <w:bCs/>
          <w:sz w:val="24"/>
        </w:rPr>
        <w:t xml:space="preserve"> v. </w:t>
      </w:r>
      <w:proofErr w:type="spellStart"/>
      <w:r w:rsidRPr="00B8492B">
        <w:rPr>
          <w:rFonts w:ascii="Times New Roman" w:hAnsi="Times New Roman" w:cs="Times New Roman"/>
          <w:b/>
          <w:bCs/>
          <w:sz w:val="24"/>
        </w:rPr>
        <w:t>Okoloedo</w:t>
      </w:r>
      <w:proofErr w:type="spellEnd"/>
      <w:r w:rsidRPr="00B8492B">
        <w:rPr>
          <w:rFonts w:ascii="Times New Roman" w:hAnsi="Times New Roman" w:cs="Times New Roman"/>
          <w:b/>
          <w:bCs/>
          <w:sz w:val="24"/>
        </w:rPr>
        <w:t xml:space="preserve"> &amp; </w:t>
      </w:r>
      <w:proofErr w:type="spellStart"/>
      <w:r w:rsidRPr="00B8492B">
        <w:rPr>
          <w:rFonts w:ascii="Times New Roman" w:hAnsi="Times New Roman" w:cs="Times New Roman"/>
          <w:b/>
          <w:bCs/>
          <w:sz w:val="24"/>
        </w:rPr>
        <w:t>Ors</w:t>
      </w:r>
      <w:proofErr w:type="spellEnd"/>
      <w:r w:rsidRPr="00B8492B">
        <w:rPr>
          <w:rFonts w:ascii="Times New Roman" w:hAnsi="Times New Roman" w:cs="Times New Roman"/>
          <w:b/>
          <w:bCs/>
          <w:sz w:val="24"/>
        </w:rPr>
        <w:t xml:space="preserve"> (13) at Pp. 12 -13 </w:t>
      </w:r>
      <w:proofErr w:type="spellStart"/>
      <w:r w:rsidRPr="00B8492B">
        <w:rPr>
          <w:rFonts w:ascii="Times New Roman" w:hAnsi="Times New Roman" w:cs="Times New Roman"/>
          <w:b/>
          <w:bCs/>
          <w:sz w:val="24"/>
        </w:rPr>
        <w:t>Paras</w:t>
      </w:r>
      <w:proofErr w:type="spellEnd"/>
      <w:r w:rsidRPr="00B8492B">
        <w:rPr>
          <w:rFonts w:ascii="Times New Roman" w:hAnsi="Times New Roman" w:cs="Times New Roman"/>
          <w:b/>
          <w:bCs/>
          <w:sz w:val="24"/>
        </w:rPr>
        <w:t>. G.</w:t>
      </w:r>
    </w:p>
    <w:p w:rsidR="008E2BC7" w:rsidRDefault="008E2BC7" w:rsidP="008E2BC7">
      <w:pPr>
        <w:pStyle w:val="NoSpacing"/>
        <w:jc w:val="both"/>
        <w:rPr>
          <w:rFonts w:ascii="Times New Roman" w:hAnsi="Times New Roman" w:cs="Times New Roman"/>
          <w:sz w:val="24"/>
        </w:rPr>
      </w:pPr>
      <w:r w:rsidRPr="00B8492B">
        <w:rPr>
          <w:rFonts w:ascii="Times New Roman" w:hAnsi="Times New Roman" w:cs="Times New Roman"/>
          <w:sz w:val="24"/>
        </w:rPr>
        <w:t>It is now well-settled that a person relying on traditional history as the evidence of his title must give a consistent evidence as to the devolution of such title over the years. There must also be evidence as to how the persons claiming to be the present owners of the land derived their interest and root from those who first settled on the land. See</w:t>
      </w:r>
      <w:r w:rsidRPr="00B8492B">
        <w:rPr>
          <w:rFonts w:ascii="Times New Roman" w:hAnsi="Times New Roman" w:cs="Times New Roman"/>
          <w:b/>
          <w:bCs/>
          <w:sz w:val="24"/>
        </w:rPr>
        <w:t xml:space="preserve"> </w:t>
      </w:r>
      <w:proofErr w:type="spellStart"/>
      <w:r w:rsidRPr="00B8492B">
        <w:rPr>
          <w:rFonts w:ascii="Times New Roman" w:hAnsi="Times New Roman" w:cs="Times New Roman"/>
          <w:b/>
          <w:bCs/>
          <w:sz w:val="24"/>
        </w:rPr>
        <w:t>Osidele</w:t>
      </w:r>
      <w:proofErr w:type="spellEnd"/>
      <w:r w:rsidRPr="00B8492B">
        <w:rPr>
          <w:rFonts w:ascii="Times New Roman" w:hAnsi="Times New Roman" w:cs="Times New Roman"/>
          <w:b/>
          <w:bCs/>
          <w:sz w:val="24"/>
        </w:rPr>
        <w:t xml:space="preserve"> &amp; </w:t>
      </w:r>
      <w:proofErr w:type="spellStart"/>
      <w:r w:rsidRPr="00B8492B">
        <w:rPr>
          <w:rFonts w:ascii="Times New Roman" w:hAnsi="Times New Roman" w:cs="Times New Roman"/>
          <w:b/>
          <w:bCs/>
          <w:sz w:val="24"/>
        </w:rPr>
        <w:t>Ors</w:t>
      </w:r>
      <w:proofErr w:type="spellEnd"/>
      <w:r w:rsidRPr="00B8492B">
        <w:rPr>
          <w:rFonts w:ascii="Times New Roman" w:hAnsi="Times New Roman" w:cs="Times New Roman"/>
          <w:b/>
          <w:bCs/>
          <w:sz w:val="24"/>
        </w:rPr>
        <w:t xml:space="preserve"> Vs. </w:t>
      </w:r>
      <w:proofErr w:type="spellStart"/>
      <w:proofErr w:type="gramStart"/>
      <w:r w:rsidRPr="00B8492B">
        <w:rPr>
          <w:rFonts w:ascii="Times New Roman" w:hAnsi="Times New Roman" w:cs="Times New Roman"/>
          <w:b/>
          <w:bCs/>
          <w:sz w:val="24"/>
        </w:rPr>
        <w:t>Sokunbi</w:t>
      </w:r>
      <w:proofErr w:type="spellEnd"/>
      <w:r w:rsidRPr="00B8492B">
        <w:rPr>
          <w:rFonts w:ascii="Times New Roman" w:hAnsi="Times New Roman" w:cs="Times New Roman"/>
          <w:b/>
          <w:bCs/>
          <w:sz w:val="24"/>
        </w:rPr>
        <w:t>(</w:t>
      </w:r>
      <w:proofErr w:type="gramEnd"/>
      <w:r w:rsidRPr="00B8492B">
        <w:rPr>
          <w:rFonts w:ascii="Times New Roman" w:hAnsi="Times New Roman" w:cs="Times New Roman"/>
          <w:b/>
          <w:bCs/>
          <w:sz w:val="24"/>
        </w:rPr>
        <w:t xml:space="preserve">SC) (14) at Pp. 21 – 22 </w:t>
      </w:r>
      <w:proofErr w:type="spellStart"/>
      <w:r w:rsidRPr="00B8492B">
        <w:rPr>
          <w:rFonts w:ascii="Times New Roman" w:hAnsi="Times New Roman" w:cs="Times New Roman"/>
          <w:b/>
          <w:bCs/>
          <w:sz w:val="24"/>
        </w:rPr>
        <w:t>Paras</w:t>
      </w:r>
      <w:proofErr w:type="spellEnd"/>
      <w:r w:rsidRPr="00B8492B">
        <w:rPr>
          <w:rFonts w:ascii="Times New Roman" w:hAnsi="Times New Roman" w:cs="Times New Roman"/>
          <w:b/>
          <w:bCs/>
          <w:sz w:val="24"/>
        </w:rPr>
        <w:t xml:space="preserve">. F). </w:t>
      </w:r>
      <w:r w:rsidRPr="00B8492B">
        <w:rPr>
          <w:rFonts w:ascii="Times New Roman" w:hAnsi="Times New Roman" w:cs="Times New Roman"/>
          <w:sz w:val="24"/>
        </w:rPr>
        <w:t xml:space="preserve">Where a party predicates his claims to title to the land in dispute on traditional history for which they must adduce credible, cogent and </w:t>
      </w:r>
      <w:proofErr w:type="spellStart"/>
      <w:r w:rsidRPr="00B8492B">
        <w:rPr>
          <w:rFonts w:ascii="Times New Roman" w:hAnsi="Times New Roman" w:cs="Times New Roman"/>
          <w:sz w:val="24"/>
        </w:rPr>
        <w:t>uncontradicted</w:t>
      </w:r>
      <w:proofErr w:type="spellEnd"/>
      <w:r w:rsidRPr="00B8492B">
        <w:rPr>
          <w:rFonts w:ascii="Times New Roman" w:hAnsi="Times New Roman" w:cs="Times New Roman"/>
          <w:sz w:val="24"/>
        </w:rPr>
        <w:t xml:space="preserve"> evidence to establish their title. </w:t>
      </w:r>
      <w:proofErr w:type="spellStart"/>
      <w:r w:rsidRPr="00B8492B">
        <w:rPr>
          <w:rFonts w:ascii="Times New Roman" w:hAnsi="Times New Roman" w:cs="Times New Roman"/>
          <w:b/>
          <w:bCs/>
          <w:sz w:val="24"/>
        </w:rPr>
        <w:t>Annonye</w:t>
      </w:r>
      <w:proofErr w:type="spellEnd"/>
      <w:r w:rsidRPr="00B8492B">
        <w:rPr>
          <w:rFonts w:ascii="Times New Roman" w:hAnsi="Times New Roman" w:cs="Times New Roman"/>
          <w:b/>
          <w:bCs/>
          <w:sz w:val="24"/>
        </w:rPr>
        <w:t xml:space="preserve"> </w:t>
      </w:r>
      <w:proofErr w:type="spellStart"/>
      <w:r w:rsidRPr="00B8492B">
        <w:rPr>
          <w:rFonts w:ascii="Times New Roman" w:hAnsi="Times New Roman" w:cs="Times New Roman"/>
          <w:b/>
          <w:bCs/>
          <w:sz w:val="24"/>
        </w:rPr>
        <w:t>Wachukwu</w:t>
      </w:r>
      <w:proofErr w:type="spellEnd"/>
      <w:r w:rsidRPr="00B8492B">
        <w:rPr>
          <w:rFonts w:ascii="Times New Roman" w:hAnsi="Times New Roman" w:cs="Times New Roman"/>
          <w:b/>
          <w:bCs/>
          <w:sz w:val="24"/>
        </w:rPr>
        <w:t xml:space="preserve"> &amp; </w:t>
      </w:r>
      <w:proofErr w:type="spellStart"/>
      <w:r w:rsidRPr="00B8492B">
        <w:rPr>
          <w:rFonts w:ascii="Times New Roman" w:hAnsi="Times New Roman" w:cs="Times New Roman"/>
          <w:b/>
          <w:bCs/>
          <w:sz w:val="24"/>
        </w:rPr>
        <w:t>Anor</w:t>
      </w:r>
      <w:proofErr w:type="spellEnd"/>
      <w:r w:rsidRPr="00B8492B">
        <w:rPr>
          <w:rFonts w:ascii="Times New Roman" w:hAnsi="Times New Roman" w:cs="Times New Roman"/>
          <w:b/>
          <w:bCs/>
          <w:sz w:val="24"/>
        </w:rPr>
        <w:t xml:space="preserve"> v. </w:t>
      </w:r>
      <w:proofErr w:type="spellStart"/>
      <w:r w:rsidRPr="00B8492B">
        <w:rPr>
          <w:rFonts w:ascii="Times New Roman" w:hAnsi="Times New Roman" w:cs="Times New Roman"/>
          <w:b/>
          <w:bCs/>
          <w:sz w:val="24"/>
        </w:rPr>
        <w:t>Amadike</w:t>
      </w:r>
      <w:proofErr w:type="spellEnd"/>
      <w:r w:rsidRPr="00B8492B">
        <w:rPr>
          <w:rFonts w:ascii="Times New Roman" w:hAnsi="Times New Roman" w:cs="Times New Roman"/>
          <w:b/>
          <w:bCs/>
          <w:sz w:val="24"/>
        </w:rPr>
        <w:t xml:space="preserve"> </w:t>
      </w:r>
      <w:proofErr w:type="spellStart"/>
      <w:r w:rsidRPr="00B8492B">
        <w:rPr>
          <w:rFonts w:ascii="Times New Roman" w:hAnsi="Times New Roman" w:cs="Times New Roman"/>
          <w:b/>
          <w:bCs/>
          <w:sz w:val="24"/>
        </w:rPr>
        <w:t>Owunwanne</w:t>
      </w:r>
      <w:proofErr w:type="spellEnd"/>
      <w:r w:rsidRPr="00B8492B">
        <w:rPr>
          <w:rFonts w:ascii="Times New Roman" w:hAnsi="Times New Roman" w:cs="Times New Roman"/>
          <w:b/>
          <w:bCs/>
          <w:sz w:val="24"/>
        </w:rPr>
        <w:t xml:space="preserve"> &amp; </w:t>
      </w:r>
      <w:proofErr w:type="spellStart"/>
      <w:r w:rsidRPr="00B8492B">
        <w:rPr>
          <w:rFonts w:ascii="Times New Roman" w:hAnsi="Times New Roman" w:cs="Times New Roman"/>
          <w:b/>
          <w:bCs/>
          <w:sz w:val="24"/>
        </w:rPr>
        <w:t>Anor</w:t>
      </w:r>
      <w:proofErr w:type="spellEnd"/>
      <w:r w:rsidRPr="00B8492B">
        <w:rPr>
          <w:rFonts w:ascii="Times New Roman" w:hAnsi="Times New Roman" w:cs="Times New Roman"/>
          <w:b/>
          <w:bCs/>
          <w:sz w:val="24"/>
        </w:rPr>
        <w:t xml:space="preserve"> (15) at 229, </w:t>
      </w:r>
      <w:proofErr w:type="spellStart"/>
      <w:r w:rsidRPr="00B8492B">
        <w:rPr>
          <w:rFonts w:ascii="Times New Roman" w:hAnsi="Times New Roman" w:cs="Times New Roman"/>
          <w:b/>
          <w:bCs/>
          <w:sz w:val="24"/>
        </w:rPr>
        <w:t>Aikhionbare</w:t>
      </w:r>
      <w:proofErr w:type="spellEnd"/>
      <w:r w:rsidRPr="00B8492B">
        <w:rPr>
          <w:rFonts w:ascii="Times New Roman" w:hAnsi="Times New Roman" w:cs="Times New Roman"/>
          <w:b/>
          <w:bCs/>
          <w:sz w:val="24"/>
        </w:rPr>
        <w:t xml:space="preserve"> v. </w:t>
      </w:r>
      <w:proofErr w:type="spellStart"/>
      <w:r w:rsidRPr="00B8492B">
        <w:rPr>
          <w:rFonts w:ascii="Times New Roman" w:hAnsi="Times New Roman" w:cs="Times New Roman"/>
          <w:b/>
          <w:bCs/>
          <w:sz w:val="24"/>
        </w:rPr>
        <w:t>Omoregie</w:t>
      </w:r>
      <w:proofErr w:type="spellEnd"/>
      <w:r w:rsidRPr="00B8492B">
        <w:rPr>
          <w:rFonts w:ascii="Times New Roman" w:hAnsi="Times New Roman" w:cs="Times New Roman"/>
          <w:b/>
          <w:bCs/>
          <w:sz w:val="24"/>
        </w:rPr>
        <w:t xml:space="preserve"> (16) and </w:t>
      </w:r>
      <w:proofErr w:type="spellStart"/>
      <w:r w:rsidRPr="00B8492B">
        <w:rPr>
          <w:rFonts w:ascii="Times New Roman" w:hAnsi="Times New Roman" w:cs="Times New Roman"/>
          <w:b/>
          <w:bCs/>
          <w:sz w:val="24"/>
        </w:rPr>
        <w:t>Nruamah</w:t>
      </w:r>
      <w:proofErr w:type="spellEnd"/>
      <w:r w:rsidRPr="00B8492B">
        <w:rPr>
          <w:rFonts w:ascii="Times New Roman" w:hAnsi="Times New Roman" w:cs="Times New Roman"/>
          <w:b/>
          <w:bCs/>
          <w:sz w:val="24"/>
        </w:rPr>
        <w:t xml:space="preserve"> &amp; </w:t>
      </w:r>
      <w:proofErr w:type="spellStart"/>
      <w:r w:rsidRPr="00B8492B">
        <w:rPr>
          <w:rFonts w:ascii="Times New Roman" w:hAnsi="Times New Roman" w:cs="Times New Roman"/>
          <w:b/>
          <w:bCs/>
          <w:sz w:val="24"/>
        </w:rPr>
        <w:t>Ors</w:t>
      </w:r>
      <w:proofErr w:type="spellEnd"/>
      <w:r w:rsidRPr="00B8492B">
        <w:rPr>
          <w:rFonts w:ascii="Times New Roman" w:hAnsi="Times New Roman" w:cs="Times New Roman"/>
          <w:b/>
          <w:bCs/>
          <w:sz w:val="24"/>
        </w:rPr>
        <w:t xml:space="preserve"> v. </w:t>
      </w:r>
      <w:proofErr w:type="spellStart"/>
      <w:r w:rsidRPr="00B8492B">
        <w:rPr>
          <w:rFonts w:ascii="Times New Roman" w:hAnsi="Times New Roman" w:cs="Times New Roman"/>
          <w:b/>
          <w:bCs/>
          <w:sz w:val="24"/>
        </w:rPr>
        <w:t>Ebuzoeme</w:t>
      </w:r>
      <w:proofErr w:type="spellEnd"/>
      <w:r w:rsidRPr="00B8492B">
        <w:rPr>
          <w:rFonts w:ascii="Times New Roman" w:hAnsi="Times New Roman" w:cs="Times New Roman"/>
          <w:b/>
          <w:bCs/>
          <w:sz w:val="24"/>
        </w:rPr>
        <w:t xml:space="preserve"> &amp; </w:t>
      </w:r>
      <w:proofErr w:type="spellStart"/>
      <w:r w:rsidRPr="00B8492B">
        <w:rPr>
          <w:rFonts w:ascii="Times New Roman" w:hAnsi="Times New Roman" w:cs="Times New Roman"/>
          <w:b/>
          <w:bCs/>
          <w:sz w:val="24"/>
        </w:rPr>
        <w:t>Ors</w:t>
      </w:r>
      <w:proofErr w:type="spellEnd"/>
      <w:r w:rsidRPr="00B8492B">
        <w:rPr>
          <w:rFonts w:ascii="Times New Roman" w:hAnsi="Times New Roman" w:cs="Times New Roman"/>
          <w:b/>
          <w:bCs/>
          <w:sz w:val="24"/>
        </w:rPr>
        <w:t xml:space="preserve">. (SC) (17) </w:t>
      </w:r>
      <w:proofErr w:type="gramStart"/>
      <w:r w:rsidRPr="00B8492B">
        <w:rPr>
          <w:rFonts w:ascii="Times New Roman" w:hAnsi="Times New Roman" w:cs="Times New Roman"/>
          <w:b/>
          <w:bCs/>
          <w:sz w:val="24"/>
        </w:rPr>
        <w:t>at</w:t>
      </w:r>
      <w:proofErr w:type="gramEnd"/>
      <w:r w:rsidRPr="00B8492B">
        <w:rPr>
          <w:rFonts w:ascii="Times New Roman" w:hAnsi="Times New Roman" w:cs="Times New Roman"/>
          <w:b/>
          <w:bCs/>
          <w:sz w:val="24"/>
        </w:rPr>
        <w:t xml:space="preserve"> p.36 </w:t>
      </w:r>
      <w:proofErr w:type="spellStart"/>
      <w:r w:rsidRPr="00B8492B">
        <w:rPr>
          <w:rFonts w:ascii="Times New Roman" w:hAnsi="Times New Roman" w:cs="Times New Roman"/>
          <w:b/>
          <w:bCs/>
          <w:sz w:val="24"/>
        </w:rPr>
        <w:t>paras.</w:t>
      </w:r>
      <w:r w:rsidRPr="00B8492B">
        <w:rPr>
          <w:rFonts w:ascii="Times New Roman" w:hAnsi="Times New Roman" w:cs="Times New Roman"/>
          <w:sz w:val="24"/>
        </w:rPr>
        <w:t>D</w:t>
      </w:r>
      <w:proofErr w:type="spellEnd"/>
      <w:r w:rsidRPr="00B8492B">
        <w:rPr>
          <w:rFonts w:ascii="Times New Roman" w:hAnsi="Times New Roman" w:cs="Times New Roman"/>
          <w:sz w:val="24"/>
        </w:rPr>
        <w:t xml:space="preserve">. The Appellant insisted that the property belonged to his family </w:t>
      </w:r>
      <w:r w:rsidRPr="00B8492B">
        <w:rPr>
          <w:rFonts w:ascii="Times New Roman" w:hAnsi="Times New Roman" w:cs="Times New Roman"/>
          <w:sz w:val="24"/>
        </w:rPr>
        <w:lastRenderedPageBreak/>
        <w:t xml:space="preserve">but has failed woefully in tendering any evidence to prove same. The Appellant merely said that the land belonged to his family and that one Ibo man named </w:t>
      </w:r>
      <w:proofErr w:type="spellStart"/>
      <w:r w:rsidRPr="00B8492B">
        <w:rPr>
          <w:rFonts w:ascii="Times New Roman" w:hAnsi="Times New Roman" w:cs="Times New Roman"/>
          <w:sz w:val="24"/>
        </w:rPr>
        <w:t>Kalu</w:t>
      </w:r>
      <w:proofErr w:type="spellEnd"/>
      <w:r w:rsidRPr="00B8492B">
        <w:rPr>
          <w:rFonts w:ascii="Times New Roman" w:hAnsi="Times New Roman" w:cs="Times New Roman"/>
          <w:sz w:val="24"/>
        </w:rPr>
        <w:t xml:space="preserve"> </w:t>
      </w:r>
      <w:proofErr w:type="spellStart"/>
      <w:r w:rsidRPr="00B8492B">
        <w:rPr>
          <w:rFonts w:ascii="Times New Roman" w:hAnsi="Times New Roman" w:cs="Times New Roman"/>
          <w:sz w:val="24"/>
        </w:rPr>
        <w:t>Okoro</w:t>
      </w:r>
      <w:proofErr w:type="spellEnd"/>
      <w:r w:rsidRPr="00B8492B">
        <w:rPr>
          <w:rFonts w:ascii="Times New Roman" w:hAnsi="Times New Roman" w:cs="Times New Roman"/>
          <w:sz w:val="24"/>
        </w:rPr>
        <w:t xml:space="preserve"> unlawfully entered into the land and erected a building and lived there for years. There is no evidence before this Court to support this statement and no testimony from any other member</w:t>
      </w:r>
      <w:r>
        <w:rPr>
          <w:rFonts w:ascii="Times New Roman" w:hAnsi="Times New Roman" w:cs="Times New Roman"/>
          <w:sz w:val="24"/>
        </w:rPr>
        <w:t xml:space="preserve"> of the family. Nothing at all!</w:t>
      </w:r>
    </w:p>
    <w:p w:rsidR="008E2BC7" w:rsidRDefault="008E2BC7" w:rsidP="008E2BC7">
      <w:pPr>
        <w:pStyle w:val="NoSpacing"/>
        <w:jc w:val="both"/>
        <w:rPr>
          <w:rFonts w:ascii="Times New Roman" w:hAnsi="Times New Roman" w:cs="Times New Roman"/>
          <w:sz w:val="24"/>
        </w:rPr>
      </w:pPr>
      <w:r w:rsidRPr="00B8492B">
        <w:rPr>
          <w:rFonts w:ascii="Times New Roman" w:hAnsi="Times New Roman" w:cs="Times New Roman"/>
          <w:sz w:val="24"/>
        </w:rPr>
        <w:t xml:space="preserve">The learned counsel for the Appellant in paragraph 4.15 of his brief of </w:t>
      </w:r>
      <w:proofErr w:type="gramStart"/>
      <w:r w:rsidRPr="00B8492B">
        <w:rPr>
          <w:rFonts w:ascii="Times New Roman" w:hAnsi="Times New Roman" w:cs="Times New Roman"/>
          <w:sz w:val="24"/>
        </w:rPr>
        <w:t>argument,</w:t>
      </w:r>
      <w:proofErr w:type="gramEnd"/>
      <w:r w:rsidRPr="00B8492B">
        <w:rPr>
          <w:rFonts w:ascii="Times New Roman" w:hAnsi="Times New Roman" w:cs="Times New Roman"/>
          <w:sz w:val="24"/>
        </w:rPr>
        <w:t xml:space="preserve"> argued that the Appellant pleaded the traditional history of his </w:t>
      </w:r>
      <w:proofErr w:type="spellStart"/>
      <w:r w:rsidRPr="00B8492B">
        <w:rPr>
          <w:rFonts w:ascii="Times New Roman" w:hAnsi="Times New Roman" w:cs="Times New Roman"/>
          <w:sz w:val="24"/>
        </w:rPr>
        <w:t>Chinweazu</w:t>
      </w:r>
      <w:proofErr w:type="spellEnd"/>
      <w:r w:rsidRPr="00B8492B">
        <w:rPr>
          <w:rFonts w:ascii="Times New Roman" w:hAnsi="Times New Roman" w:cs="Times New Roman"/>
          <w:sz w:val="24"/>
        </w:rPr>
        <w:t xml:space="preserve"> family ownership in dispute and they were unchallenged by the Respondent and thus, it should be accepted as proof of the fact. Inasmuch as I cannot see any cogent traditional history being pleaded by the Appellant, I can see that the Respondent has pleaded and traced his own root of title. When placing both evidences on the balance of probability, the Respondent undoubtedly</w:t>
      </w:r>
      <w:r>
        <w:rPr>
          <w:rFonts w:ascii="Times New Roman" w:hAnsi="Times New Roman" w:cs="Times New Roman"/>
          <w:sz w:val="24"/>
        </w:rPr>
        <w:t xml:space="preserve"> had and proved a better title.</w:t>
      </w:r>
    </w:p>
    <w:p w:rsidR="008E2BC7" w:rsidRDefault="008E2BC7" w:rsidP="008E2BC7">
      <w:pPr>
        <w:pStyle w:val="NoSpacing"/>
        <w:jc w:val="both"/>
        <w:rPr>
          <w:rFonts w:ascii="Times New Roman" w:hAnsi="Times New Roman" w:cs="Times New Roman"/>
          <w:sz w:val="24"/>
        </w:rPr>
      </w:pPr>
      <w:r w:rsidRPr="00B8492B">
        <w:rPr>
          <w:rFonts w:ascii="Times New Roman" w:hAnsi="Times New Roman" w:cs="Times New Roman"/>
          <w:sz w:val="24"/>
        </w:rPr>
        <w:t>The Appellant in one breath said that he never pleaded or gave evidence or deposed that Exhibit G gave him title to the land in dispute as the two Courts below held. The Appellant's counsel said that Exhibit G was tendered in evidence as an act of possession which he never stated before the two lower Courts and not to show title to land. Then in another breath, the appellant has argued that the two lower Courts had no right to declare Exhibit G null and void since they did not ascertain through a survey map, if indeed it was situated in an urban area.</w:t>
      </w:r>
    </w:p>
    <w:p w:rsidR="004026F8" w:rsidRDefault="008E2BC7" w:rsidP="008E2BC7">
      <w:pPr>
        <w:pStyle w:val="NoSpacing"/>
        <w:jc w:val="both"/>
        <w:rPr>
          <w:rFonts w:ascii="Times New Roman" w:hAnsi="Times New Roman" w:cs="Times New Roman"/>
          <w:sz w:val="24"/>
        </w:rPr>
      </w:pPr>
      <w:r w:rsidRPr="00B8492B">
        <w:rPr>
          <w:rFonts w:ascii="Times New Roman" w:hAnsi="Times New Roman" w:cs="Times New Roman"/>
          <w:sz w:val="24"/>
        </w:rPr>
        <w:t>The case of the Appellant is fraught with many inconsistencies and contradictions, making his case difficult to believe. Having decided that the Appellant had no title to the land and not the rightful owner of the land in dispute, the acts of the Appellant entering into the land and making renovation amounts to trespass and thus, the two lower Court</w:t>
      </w:r>
      <w:r w:rsidR="004026F8">
        <w:rPr>
          <w:rFonts w:ascii="Times New Roman" w:hAnsi="Times New Roman" w:cs="Times New Roman"/>
          <w:sz w:val="24"/>
        </w:rPr>
        <w:t>s were right to have held same.</w:t>
      </w:r>
    </w:p>
    <w:p w:rsidR="008E2BC7" w:rsidRDefault="008E2BC7" w:rsidP="008E2BC7">
      <w:pPr>
        <w:pStyle w:val="NoSpacing"/>
        <w:jc w:val="both"/>
        <w:rPr>
          <w:rFonts w:ascii="Times New Roman" w:hAnsi="Times New Roman" w:cs="Times New Roman"/>
          <w:sz w:val="24"/>
        </w:rPr>
      </w:pPr>
      <w:r w:rsidRPr="00B8492B">
        <w:rPr>
          <w:rFonts w:ascii="Times New Roman" w:hAnsi="Times New Roman" w:cs="Times New Roman"/>
          <w:sz w:val="24"/>
        </w:rPr>
        <w:t>In the circumstances, this appeal has been a monumental waste of the time of this Court. 33 years has been a long time coming and I believe the Respondent or his relatives can now take a breath of fresh air and enjoy the ownership of the land. This appeal is bereft of any merit and it is therefore hereby dismissed. The concurrent judgments of the two lo</w:t>
      </w:r>
      <w:r>
        <w:rPr>
          <w:rFonts w:ascii="Times New Roman" w:hAnsi="Times New Roman" w:cs="Times New Roman"/>
          <w:sz w:val="24"/>
        </w:rPr>
        <w:t>wer Courts are hereby affirmed.</w:t>
      </w:r>
    </w:p>
    <w:p w:rsidR="008E2BC7" w:rsidRDefault="008E2BC7" w:rsidP="008E2BC7">
      <w:pPr>
        <w:pStyle w:val="NoSpacing"/>
        <w:jc w:val="both"/>
        <w:rPr>
          <w:rFonts w:ascii="Times New Roman" w:hAnsi="Times New Roman" w:cs="Times New Roman"/>
          <w:sz w:val="24"/>
        </w:rPr>
      </w:pPr>
    </w:p>
    <w:p w:rsidR="008E2BC7" w:rsidRDefault="008E2BC7" w:rsidP="008E2BC7">
      <w:pPr>
        <w:pStyle w:val="NoSpacing"/>
        <w:jc w:val="both"/>
        <w:rPr>
          <w:rFonts w:ascii="Times New Roman" w:hAnsi="Times New Roman" w:cs="Times New Roman"/>
          <w:sz w:val="24"/>
        </w:rPr>
      </w:pPr>
      <w:r w:rsidRPr="00B8492B">
        <w:rPr>
          <w:rFonts w:ascii="Times New Roman" w:hAnsi="Times New Roman" w:cs="Times New Roman"/>
          <w:sz w:val="24"/>
        </w:rPr>
        <w:t>The Respondent is entitled to costs which is assessed at N1</w:t>
      </w:r>
      <w:proofErr w:type="gramStart"/>
      <w:r w:rsidRPr="00B8492B">
        <w:rPr>
          <w:rFonts w:ascii="Times New Roman" w:hAnsi="Times New Roman" w:cs="Times New Roman"/>
          <w:sz w:val="24"/>
        </w:rPr>
        <w:t>,000,000</w:t>
      </w:r>
      <w:proofErr w:type="gramEnd"/>
      <w:r w:rsidRPr="00B8492B">
        <w:rPr>
          <w:rFonts w:ascii="Times New Roman" w:hAnsi="Times New Roman" w:cs="Times New Roman"/>
          <w:sz w:val="24"/>
        </w:rPr>
        <w:t xml:space="preserve"> (One Million Naira) to be pa</w:t>
      </w:r>
      <w:r>
        <w:rPr>
          <w:rFonts w:ascii="Times New Roman" w:hAnsi="Times New Roman" w:cs="Times New Roman"/>
          <w:sz w:val="24"/>
        </w:rPr>
        <w:t>id by the Appellant.</w:t>
      </w:r>
    </w:p>
    <w:p w:rsidR="008E2BC7" w:rsidRDefault="008E2BC7" w:rsidP="008E2BC7">
      <w:pPr>
        <w:pStyle w:val="NoSpacing"/>
        <w:jc w:val="both"/>
        <w:rPr>
          <w:rFonts w:ascii="Times New Roman" w:hAnsi="Times New Roman" w:cs="Times New Roman"/>
          <w:sz w:val="24"/>
        </w:rPr>
      </w:pPr>
    </w:p>
    <w:p w:rsidR="008E2BC7" w:rsidRDefault="008E2BC7" w:rsidP="008E2BC7">
      <w:pPr>
        <w:pStyle w:val="NoSpacing"/>
        <w:jc w:val="both"/>
        <w:rPr>
          <w:rFonts w:ascii="Times New Roman" w:hAnsi="Times New Roman" w:cs="Times New Roman"/>
          <w:sz w:val="24"/>
        </w:rPr>
      </w:pPr>
      <w:r w:rsidRPr="00B8492B">
        <w:rPr>
          <w:rFonts w:ascii="Times New Roman" w:hAnsi="Times New Roman" w:cs="Times New Roman"/>
          <w:b/>
          <w:bCs/>
          <w:sz w:val="24"/>
        </w:rPr>
        <w:t>EMMANUEL AKOMAYE AGIM, J.S.C.:</w:t>
      </w:r>
      <w:r w:rsidRPr="00B8492B">
        <w:rPr>
          <w:rFonts w:ascii="Times New Roman" w:hAnsi="Times New Roman" w:cs="Times New Roman"/>
          <w:sz w:val="24"/>
        </w:rPr>
        <w:t xml:space="preserve"> I had a preview of the judgment delivered by my learned brother, Lord Justice, MOHAMMED BABA IDRIS, JSC. I completely agree with the reasoning, </w:t>
      </w:r>
      <w:r>
        <w:rPr>
          <w:rFonts w:ascii="Times New Roman" w:hAnsi="Times New Roman" w:cs="Times New Roman"/>
          <w:sz w:val="24"/>
        </w:rPr>
        <w:t xml:space="preserve">conclusions, </w:t>
      </w:r>
      <w:proofErr w:type="gramStart"/>
      <w:r>
        <w:rPr>
          <w:rFonts w:ascii="Times New Roman" w:hAnsi="Times New Roman" w:cs="Times New Roman"/>
          <w:sz w:val="24"/>
        </w:rPr>
        <w:t>decisions</w:t>
      </w:r>
      <w:proofErr w:type="gramEnd"/>
      <w:r>
        <w:rPr>
          <w:rFonts w:ascii="Times New Roman" w:hAnsi="Times New Roman" w:cs="Times New Roman"/>
          <w:sz w:val="24"/>
        </w:rPr>
        <w:t xml:space="preserve"> therein.</w:t>
      </w:r>
    </w:p>
    <w:p w:rsidR="008E2BC7" w:rsidRDefault="008E2BC7" w:rsidP="008E2BC7">
      <w:pPr>
        <w:pStyle w:val="NoSpacing"/>
        <w:jc w:val="both"/>
        <w:rPr>
          <w:rFonts w:ascii="Times New Roman" w:hAnsi="Times New Roman" w:cs="Times New Roman"/>
          <w:sz w:val="24"/>
        </w:rPr>
      </w:pPr>
    </w:p>
    <w:p w:rsidR="004026F8" w:rsidRDefault="008E2BC7" w:rsidP="008E2BC7">
      <w:pPr>
        <w:pStyle w:val="NoSpacing"/>
        <w:jc w:val="both"/>
        <w:rPr>
          <w:rFonts w:ascii="Times New Roman" w:hAnsi="Times New Roman" w:cs="Times New Roman"/>
          <w:sz w:val="24"/>
        </w:rPr>
      </w:pPr>
      <w:r w:rsidRPr="00B8492B">
        <w:rPr>
          <w:rFonts w:ascii="Times New Roman" w:hAnsi="Times New Roman" w:cs="Times New Roman"/>
          <w:b/>
          <w:bCs/>
          <w:sz w:val="24"/>
        </w:rPr>
        <w:t xml:space="preserve">CHIOMA EGONDU NWOSU-IHEME, J.S.C.: </w:t>
      </w:r>
      <w:r w:rsidRPr="00B8492B">
        <w:rPr>
          <w:rFonts w:ascii="Times New Roman" w:hAnsi="Times New Roman" w:cs="Times New Roman"/>
          <w:sz w:val="24"/>
        </w:rPr>
        <w:t>I was privileged to have read in advance, the draft of the judgment just delivered by my learned bro</w:t>
      </w:r>
      <w:r w:rsidR="004026F8">
        <w:rPr>
          <w:rFonts w:ascii="Times New Roman" w:hAnsi="Times New Roman" w:cs="Times New Roman"/>
          <w:sz w:val="24"/>
        </w:rPr>
        <w:t xml:space="preserve">ther, Mohammed Baba </w:t>
      </w:r>
      <w:proofErr w:type="spellStart"/>
      <w:r w:rsidR="004026F8">
        <w:rPr>
          <w:rFonts w:ascii="Times New Roman" w:hAnsi="Times New Roman" w:cs="Times New Roman"/>
          <w:sz w:val="24"/>
        </w:rPr>
        <w:t>Idris</w:t>
      </w:r>
      <w:proofErr w:type="spellEnd"/>
      <w:r w:rsidR="004026F8">
        <w:rPr>
          <w:rFonts w:ascii="Times New Roman" w:hAnsi="Times New Roman" w:cs="Times New Roman"/>
          <w:sz w:val="24"/>
        </w:rPr>
        <w:t>, JSC.</w:t>
      </w:r>
    </w:p>
    <w:p w:rsidR="008E2BC7" w:rsidRDefault="008E2BC7" w:rsidP="008E2BC7">
      <w:pPr>
        <w:pStyle w:val="NoSpacing"/>
        <w:jc w:val="both"/>
        <w:rPr>
          <w:rFonts w:ascii="Times New Roman" w:hAnsi="Times New Roman" w:cs="Times New Roman"/>
          <w:sz w:val="24"/>
        </w:rPr>
      </w:pPr>
      <w:r w:rsidRPr="00B8492B">
        <w:rPr>
          <w:rFonts w:ascii="Times New Roman" w:hAnsi="Times New Roman" w:cs="Times New Roman"/>
          <w:sz w:val="24"/>
        </w:rPr>
        <w:t>I agree entirely with the reasoning and conclusion that there is no merit in this appeal and that it stands dismissed. The concurrent judgments of the two lo</w:t>
      </w:r>
      <w:r>
        <w:rPr>
          <w:rFonts w:ascii="Times New Roman" w:hAnsi="Times New Roman" w:cs="Times New Roman"/>
          <w:sz w:val="24"/>
        </w:rPr>
        <w:t>wer Courts are hereby affirmed.</w:t>
      </w:r>
    </w:p>
    <w:p w:rsidR="008E2BC7" w:rsidRDefault="008E2BC7" w:rsidP="008E2BC7">
      <w:pPr>
        <w:pStyle w:val="NoSpacing"/>
        <w:jc w:val="both"/>
        <w:rPr>
          <w:rFonts w:ascii="Times New Roman" w:hAnsi="Times New Roman" w:cs="Times New Roman"/>
          <w:sz w:val="24"/>
        </w:rPr>
      </w:pPr>
    </w:p>
    <w:p w:rsidR="008E2BC7" w:rsidRDefault="008E2BC7" w:rsidP="008E2BC7">
      <w:pPr>
        <w:pStyle w:val="NoSpacing"/>
        <w:jc w:val="both"/>
        <w:rPr>
          <w:rFonts w:ascii="Times New Roman" w:hAnsi="Times New Roman" w:cs="Times New Roman"/>
          <w:sz w:val="24"/>
        </w:rPr>
      </w:pPr>
      <w:r w:rsidRPr="00B8492B">
        <w:rPr>
          <w:rFonts w:ascii="Times New Roman" w:hAnsi="Times New Roman" w:cs="Times New Roman"/>
          <w:sz w:val="24"/>
        </w:rPr>
        <w:t xml:space="preserve">I abide by the order as to costs made by Baba </w:t>
      </w:r>
      <w:proofErr w:type="spellStart"/>
      <w:r w:rsidRPr="00B8492B">
        <w:rPr>
          <w:rFonts w:ascii="Times New Roman" w:hAnsi="Times New Roman" w:cs="Times New Roman"/>
          <w:sz w:val="24"/>
        </w:rPr>
        <w:t>I</w:t>
      </w:r>
      <w:r>
        <w:rPr>
          <w:rFonts w:ascii="Times New Roman" w:hAnsi="Times New Roman" w:cs="Times New Roman"/>
          <w:sz w:val="24"/>
        </w:rPr>
        <w:t>dris</w:t>
      </w:r>
      <w:proofErr w:type="spellEnd"/>
      <w:r>
        <w:rPr>
          <w:rFonts w:ascii="Times New Roman" w:hAnsi="Times New Roman" w:cs="Times New Roman"/>
          <w:sz w:val="24"/>
        </w:rPr>
        <w:t>, JSC in the lead judgment.</w:t>
      </w:r>
    </w:p>
    <w:p w:rsidR="008E2BC7" w:rsidRDefault="008E2BC7" w:rsidP="008E2BC7">
      <w:pPr>
        <w:pStyle w:val="NoSpacing"/>
        <w:jc w:val="both"/>
        <w:rPr>
          <w:rFonts w:ascii="Times New Roman" w:hAnsi="Times New Roman" w:cs="Times New Roman"/>
          <w:sz w:val="24"/>
        </w:rPr>
      </w:pPr>
    </w:p>
    <w:p w:rsidR="004026F8" w:rsidRDefault="008E2BC7" w:rsidP="008E2BC7">
      <w:pPr>
        <w:pStyle w:val="NoSpacing"/>
        <w:jc w:val="both"/>
        <w:rPr>
          <w:rFonts w:ascii="Times New Roman" w:hAnsi="Times New Roman" w:cs="Times New Roman"/>
          <w:sz w:val="24"/>
        </w:rPr>
      </w:pPr>
      <w:r w:rsidRPr="00B8492B">
        <w:rPr>
          <w:rFonts w:ascii="Times New Roman" w:hAnsi="Times New Roman" w:cs="Times New Roman"/>
          <w:b/>
          <w:bCs/>
          <w:sz w:val="24"/>
        </w:rPr>
        <w:t>HARUNA SIMON TSAMMANI, J.S.C.:</w:t>
      </w:r>
      <w:r w:rsidRPr="00B8492B">
        <w:rPr>
          <w:rFonts w:ascii="Times New Roman" w:hAnsi="Times New Roman" w:cs="Times New Roman"/>
          <w:sz w:val="24"/>
        </w:rPr>
        <w:t xml:space="preserve"> I had the benefit of reading in advance the draft of the judgment rendered by my leaned brother M.B. </w:t>
      </w:r>
      <w:proofErr w:type="spellStart"/>
      <w:r w:rsidRPr="00B8492B">
        <w:rPr>
          <w:rFonts w:ascii="Times New Roman" w:hAnsi="Times New Roman" w:cs="Times New Roman"/>
          <w:sz w:val="24"/>
        </w:rPr>
        <w:t>Idris</w:t>
      </w:r>
      <w:proofErr w:type="spellEnd"/>
      <w:r w:rsidRPr="00B8492B">
        <w:rPr>
          <w:rFonts w:ascii="Times New Roman" w:hAnsi="Times New Roman" w:cs="Times New Roman"/>
          <w:sz w:val="24"/>
        </w:rPr>
        <w:t>, JSC. I agree with the reasoning and conclusion reached by my leaned brother that this appeal is devoid of me</w:t>
      </w:r>
      <w:r w:rsidR="004026F8">
        <w:rPr>
          <w:rFonts w:ascii="Times New Roman" w:hAnsi="Times New Roman" w:cs="Times New Roman"/>
          <w:sz w:val="24"/>
        </w:rPr>
        <w:t xml:space="preserve">rit and that same </w:t>
      </w:r>
      <w:proofErr w:type="gramStart"/>
      <w:r w:rsidR="004026F8">
        <w:rPr>
          <w:rFonts w:ascii="Times New Roman" w:hAnsi="Times New Roman" w:cs="Times New Roman"/>
          <w:sz w:val="24"/>
        </w:rPr>
        <w:t>be</w:t>
      </w:r>
      <w:proofErr w:type="gramEnd"/>
      <w:r w:rsidR="004026F8">
        <w:rPr>
          <w:rFonts w:ascii="Times New Roman" w:hAnsi="Times New Roman" w:cs="Times New Roman"/>
          <w:sz w:val="24"/>
        </w:rPr>
        <w:t xml:space="preserve"> dismissed.</w:t>
      </w:r>
    </w:p>
    <w:p w:rsidR="008E2BC7" w:rsidRDefault="008E2BC7" w:rsidP="008E2BC7">
      <w:pPr>
        <w:pStyle w:val="NoSpacing"/>
        <w:jc w:val="both"/>
        <w:rPr>
          <w:rFonts w:ascii="Times New Roman" w:hAnsi="Times New Roman" w:cs="Times New Roman"/>
          <w:sz w:val="24"/>
        </w:rPr>
      </w:pPr>
      <w:r w:rsidRPr="00B8492B">
        <w:rPr>
          <w:rFonts w:ascii="Times New Roman" w:hAnsi="Times New Roman" w:cs="Times New Roman"/>
          <w:sz w:val="24"/>
        </w:rPr>
        <w:t>I recognize that this appeal is against the concurrent findings of fact made by th</w:t>
      </w:r>
      <w:r>
        <w:rPr>
          <w:rFonts w:ascii="Times New Roman" w:hAnsi="Times New Roman" w:cs="Times New Roman"/>
          <w:sz w:val="24"/>
        </w:rPr>
        <w:t>e two Courts below.</w:t>
      </w:r>
    </w:p>
    <w:p w:rsidR="008E2BC7" w:rsidRDefault="008E2BC7" w:rsidP="008E2BC7">
      <w:pPr>
        <w:pStyle w:val="NoSpacing"/>
        <w:jc w:val="both"/>
        <w:rPr>
          <w:rFonts w:ascii="Times New Roman" w:hAnsi="Times New Roman" w:cs="Times New Roman"/>
          <w:sz w:val="24"/>
        </w:rPr>
      </w:pPr>
      <w:r w:rsidRPr="00B8492B">
        <w:rPr>
          <w:rFonts w:ascii="Times New Roman" w:hAnsi="Times New Roman" w:cs="Times New Roman"/>
          <w:sz w:val="24"/>
        </w:rPr>
        <w:t xml:space="preserve">The two Courts below were ad idem that the property in dispute situate at No. 9, Lumumba Street, </w:t>
      </w:r>
      <w:proofErr w:type="spellStart"/>
      <w:r w:rsidRPr="00B8492B">
        <w:rPr>
          <w:rFonts w:ascii="Times New Roman" w:hAnsi="Times New Roman" w:cs="Times New Roman"/>
          <w:sz w:val="24"/>
        </w:rPr>
        <w:t>Diobu</w:t>
      </w:r>
      <w:proofErr w:type="spellEnd"/>
      <w:r w:rsidRPr="00B8492B">
        <w:rPr>
          <w:rFonts w:ascii="Times New Roman" w:hAnsi="Times New Roman" w:cs="Times New Roman"/>
          <w:sz w:val="24"/>
        </w:rPr>
        <w:t xml:space="preserve">, Port Harcourt was abandoned property. Furthermore, that the evidence of customary title raised in the Counter-Claim did not meet the requirements of law in prove of title by traditional history. The Appellant was unable to establish by this appeal why the concurrent findings of facts made by the two Courts below should be disturbed. Upon reading the pleadings and evidence adduced in prove thereof, I have no hesitation in coming to the conclusion that the two Courts below were right in their evaluation of the evidence on record and conclusion reached thereon. See </w:t>
      </w:r>
      <w:proofErr w:type="spellStart"/>
      <w:r w:rsidRPr="00B8492B">
        <w:rPr>
          <w:rFonts w:ascii="Times New Roman" w:hAnsi="Times New Roman" w:cs="Times New Roman"/>
          <w:b/>
          <w:bCs/>
          <w:sz w:val="24"/>
        </w:rPr>
        <w:t>Kolo</w:t>
      </w:r>
      <w:proofErr w:type="spellEnd"/>
      <w:r w:rsidRPr="00B8492B">
        <w:rPr>
          <w:rFonts w:ascii="Times New Roman" w:hAnsi="Times New Roman" w:cs="Times New Roman"/>
          <w:b/>
          <w:bCs/>
          <w:sz w:val="24"/>
        </w:rPr>
        <w:t xml:space="preserve"> v. </w:t>
      </w:r>
      <w:proofErr w:type="spellStart"/>
      <w:r w:rsidRPr="00B8492B">
        <w:rPr>
          <w:rFonts w:ascii="Times New Roman" w:hAnsi="Times New Roman" w:cs="Times New Roman"/>
          <w:b/>
          <w:bCs/>
          <w:sz w:val="24"/>
        </w:rPr>
        <w:t>Lawan</w:t>
      </w:r>
      <w:proofErr w:type="spellEnd"/>
      <w:r w:rsidRPr="00B8492B">
        <w:rPr>
          <w:rFonts w:ascii="Times New Roman" w:hAnsi="Times New Roman" w:cs="Times New Roman"/>
          <w:b/>
          <w:bCs/>
          <w:sz w:val="24"/>
        </w:rPr>
        <w:t xml:space="preserve"> (SC) (18) </w:t>
      </w:r>
      <w:r w:rsidRPr="00B8492B">
        <w:rPr>
          <w:rFonts w:ascii="Times New Roman" w:hAnsi="Times New Roman" w:cs="Times New Roman"/>
          <w:sz w:val="24"/>
        </w:rPr>
        <w:t>and</w:t>
      </w:r>
      <w:r w:rsidRPr="00B8492B">
        <w:rPr>
          <w:rFonts w:ascii="Times New Roman" w:hAnsi="Times New Roman" w:cs="Times New Roman"/>
          <w:b/>
          <w:bCs/>
          <w:sz w:val="24"/>
        </w:rPr>
        <w:t xml:space="preserve"> Roe Ltd v </w:t>
      </w:r>
      <w:proofErr w:type="gramStart"/>
      <w:r w:rsidRPr="00B8492B">
        <w:rPr>
          <w:rFonts w:ascii="Times New Roman" w:hAnsi="Times New Roman" w:cs="Times New Roman"/>
          <w:b/>
          <w:bCs/>
          <w:sz w:val="24"/>
        </w:rPr>
        <w:t>UNN(</w:t>
      </w:r>
      <w:proofErr w:type="gramEnd"/>
      <w:r w:rsidRPr="00B8492B">
        <w:rPr>
          <w:rFonts w:ascii="Times New Roman" w:hAnsi="Times New Roman" w:cs="Times New Roman"/>
          <w:b/>
          <w:bCs/>
          <w:sz w:val="24"/>
        </w:rPr>
        <w:t>SC) (19).</w:t>
      </w:r>
      <w:r w:rsidRPr="00B8492B">
        <w:rPr>
          <w:rFonts w:ascii="Times New Roman" w:hAnsi="Times New Roman" w:cs="Times New Roman"/>
          <w:sz w:val="24"/>
        </w:rPr>
        <w:t xml:space="preserve"> In</w:t>
      </w:r>
      <w:r w:rsidRPr="00B8492B">
        <w:rPr>
          <w:rFonts w:ascii="Times New Roman" w:hAnsi="Times New Roman" w:cs="Times New Roman"/>
          <w:b/>
          <w:bCs/>
          <w:sz w:val="24"/>
        </w:rPr>
        <w:t xml:space="preserve"> </w:t>
      </w:r>
      <w:proofErr w:type="spellStart"/>
      <w:r w:rsidRPr="00B8492B">
        <w:rPr>
          <w:rFonts w:ascii="Times New Roman" w:hAnsi="Times New Roman" w:cs="Times New Roman"/>
          <w:b/>
          <w:bCs/>
          <w:sz w:val="24"/>
        </w:rPr>
        <w:t>Eyong</w:t>
      </w:r>
      <w:proofErr w:type="spellEnd"/>
      <w:r w:rsidRPr="00B8492B">
        <w:rPr>
          <w:rFonts w:ascii="Times New Roman" w:hAnsi="Times New Roman" w:cs="Times New Roman"/>
          <w:b/>
          <w:bCs/>
          <w:sz w:val="24"/>
        </w:rPr>
        <w:t xml:space="preserve"> </w:t>
      </w:r>
      <w:proofErr w:type="spellStart"/>
      <w:r w:rsidRPr="00B8492B">
        <w:rPr>
          <w:rFonts w:ascii="Times New Roman" w:hAnsi="Times New Roman" w:cs="Times New Roman"/>
          <w:b/>
          <w:bCs/>
          <w:sz w:val="24"/>
        </w:rPr>
        <w:t>Idam</w:t>
      </w:r>
      <w:proofErr w:type="spellEnd"/>
      <w:r w:rsidRPr="00B8492B">
        <w:rPr>
          <w:rFonts w:ascii="Times New Roman" w:hAnsi="Times New Roman" w:cs="Times New Roman"/>
          <w:b/>
          <w:bCs/>
          <w:sz w:val="24"/>
        </w:rPr>
        <w:t xml:space="preserve"> v Federal Republic of Nigeria (SC</w:t>
      </w:r>
      <w:proofErr w:type="gramStart"/>
      <w:r w:rsidRPr="00B8492B">
        <w:rPr>
          <w:rFonts w:ascii="Times New Roman" w:hAnsi="Times New Roman" w:cs="Times New Roman"/>
          <w:b/>
          <w:bCs/>
          <w:sz w:val="24"/>
        </w:rPr>
        <w:t>)(</w:t>
      </w:r>
      <w:proofErr w:type="gramEnd"/>
      <w:r w:rsidRPr="00B8492B">
        <w:rPr>
          <w:rFonts w:ascii="Times New Roman" w:hAnsi="Times New Roman" w:cs="Times New Roman"/>
          <w:b/>
          <w:bCs/>
          <w:sz w:val="24"/>
        </w:rPr>
        <w:t>20),</w:t>
      </w:r>
      <w:r w:rsidRPr="00B8492B">
        <w:rPr>
          <w:rFonts w:ascii="Times New Roman" w:hAnsi="Times New Roman" w:cs="Times New Roman"/>
          <w:sz w:val="24"/>
        </w:rPr>
        <w:t xml:space="preserve"> this Court, per </w:t>
      </w:r>
      <w:proofErr w:type="spellStart"/>
      <w:r w:rsidRPr="00B8492B">
        <w:rPr>
          <w:rFonts w:ascii="Times New Roman" w:hAnsi="Times New Roman" w:cs="Times New Roman"/>
          <w:sz w:val="24"/>
        </w:rPr>
        <w:t>Galumje</w:t>
      </w:r>
      <w:proofErr w:type="spellEnd"/>
      <w:r w:rsidRPr="00B8492B">
        <w:rPr>
          <w:rFonts w:ascii="Times New Roman" w:hAnsi="Times New Roman" w:cs="Times New Roman"/>
          <w:sz w:val="24"/>
        </w:rPr>
        <w:t>, JSC held as follows:</w:t>
      </w:r>
    </w:p>
    <w:p w:rsidR="008E2BC7" w:rsidRDefault="008E2BC7" w:rsidP="008E2BC7">
      <w:pPr>
        <w:pStyle w:val="NoSpacing"/>
        <w:jc w:val="both"/>
        <w:rPr>
          <w:rFonts w:ascii="Times New Roman" w:hAnsi="Times New Roman" w:cs="Times New Roman"/>
          <w:sz w:val="24"/>
        </w:rPr>
      </w:pPr>
      <w:r w:rsidRPr="00B8492B">
        <w:rPr>
          <w:rFonts w:ascii="Times New Roman" w:hAnsi="Times New Roman" w:cs="Times New Roman"/>
          <w:b/>
          <w:bCs/>
          <w:sz w:val="24"/>
        </w:rPr>
        <w:t>"Finally, this appeal is against the concurrent findings of the trial Court and the Court of appeal and the attitude of this Court is that it will not interfere with those findings, unless it is shown that they are perverse. The Appellant has failed to convince me to so interfere with these concurrent findings...."</w:t>
      </w:r>
    </w:p>
    <w:p w:rsidR="008E2BC7" w:rsidRDefault="008E2BC7" w:rsidP="008E2BC7">
      <w:pPr>
        <w:pStyle w:val="NoSpacing"/>
        <w:jc w:val="both"/>
        <w:rPr>
          <w:rFonts w:ascii="Times New Roman" w:hAnsi="Times New Roman" w:cs="Times New Roman"/>
          <w:sz w:val="24"/>
        </w:rPr>
      </w:pPr>
    </w:p>
    <w:p w:rsidR="008E2BC7" w:rsidRDefault="008E2BC7" w:rsidP="008E2BC7">
      <w:pPr>
        <w:pStyle w:val="NoSpacing"/>
        <w:jc w:val="both"/>
        <w:rPr>
          <w:rFonts w:ascii="Times New Roman" w:hAnsi="Times New Roman" w:cs="Times New Roman"/>
          <w:sz w:val="24"/>
        </w:rPr>
      </w:pPr>
      <w:r w:rsidRPr="00B8492B">
        <w:rPr>
          <w:rFonts w:ascii="Times New Roman" w:hAnsi="Times New Roman" w:cs="Times New Roman"/>
          <w:sz w:val="24"/>
        </w:rPr>
        <w:t>Similarly, in the instant case, I am unable to find any perversity in the findings of fact made by the trial Court and</w:t>
      </w:r>
      <w:r>
        <w:rPr>
          <w:rFonts w:ascii="Times New Roman" w:hAnsi="Times New Roman" w:cs="Times New Roman"/>
          <w:sz w:val="24"/>
        </w:rPr>
        <w:t xml:space="preserve"> the Court of Appeal.</w:t>
      </w:r>
    </w:p>
    <w:p w:rsidR="008E2BC7" w:rsidRDefault="008E2BC7" w:rsidP="008E2BC7">
      <w:pPr>
        <w:pStyle w:val="NoSpacing"/>
        <w:jc w:val="both"/>
        <w:rPr>
          <w:rFonts w:ascii="Times New Roman" w:hAnsi="Times New Roman" w:cs="Times New Roman"/>
          <w:b/>
          <w:bCs/>
          <w:sz w:val="24"/>
        </w:rPr>
      </w:pPr>
      <w:r w:rsidRPr="00B8492B">
        <w:rPr>
          <w:rFonts w:ascii="Times New Roman" w:hAnsi="Times New Roman" w:cs="Times New Roman"/>
          <w:sz w:val="24"/>
        </w:rPr>
        <w:t>Consequently, I am in agreement with my learned brother in the lead judgment that this appeal be dismissed. I abide by the order as to costs.</w:t>
      </w:r>
    </w:p>
    <w:p w:rsidR="008E2BC7" w:rsidRDefault="008E2BC7" w:rsidP="008E2BC7">
      <w:pPr>
        <w:pStyle w:val="NoSpacing"/>
        <w:jc w:val="both"/>
        <w:rPr>
          <w:rFonts w:ascii="Times New Roman" w:hAnsi="Times New Roman" w:cs="Times New Roman"/>
          <w:b/>
          <w:bCs/>
          <w:sz w:val="24"/>
        </w:rPr>
      </w:pPr>
    </w:p>
    <w:p w:rsidR="008E2BC7" w:rsidRDefault="008E2BC7" w:rsidP="008E2BC7">
      <w:pPr>
        <w:pStyle w:val="NoSpacing"/>
        <w:jc w:val="both"/>
        <w:rPr>
          <w:rFonts w:ascii="Times New Roman" w:hAnsi="Times New Roman" w:cs="Times New Roman"/>
          <w:sz w:val="24"/>
        </w:rPr>
      </w:pPr>
      <w:r w:rsidRPr="00B8492B">
        <w:rPr>
          <w:rFonts w:ascii="Times New Roman" w:hAnsi="Times New Roman" w:cs="Times New Roman"/>
          <w:b/>
          <w:bCs/>
          <w:sz w:val="24"/>
        </w:rPr>
        <w:t xml:space="preserve">HABEEB ADEWALE OLUMUYIWA ABIRU, J.S.C.: </w:t>
      </w:r>
      <w:r w:rsidRPr="00B8492B">
        <w:rPr>
          <w:rFonts w:ascii="Times New Roman" w:hAnsi="Times New Roman" w:cs="Times New Roman"/>
          <w:sz w:val="24"/>
        </w:rPr>
        <w:t xml:space="preserve">This is an appeal against the judgment of the Court of Appeal sitting in its Port Harcourt Judicial Division and delivered on the 28th of April, 2005 in Appeal No. CA/PH/96/2001, and which upheld the judgment of the High Court of Rivers State on the 29th of May, 1998 in Suit No PHC/512/92. I have had the privilege of reading before now the lead judgment delivered by my learned brother, Mohammed Baba </w:t>
      </w:r>
      <w:proofErr w:type="spellStart"/>
      <w:r w:rsidRPr="00B8492B">
        <w:rPr>
          <w:rFonts w:ascii="Times New Roman" w:hAnsi="Times New Roman" w:cs="Times New Roman"/>
          <w:sz w:val="24"/>
        </w:rPr>
        <w:t>ldris</w:t>
      </w:r>
      <w:proofErr w:type="spellEnd"/>
      <w:r w:rsidRPr="00B8492B">
        <w:rPr>
          <w:rFonts w:ascii="Times New Roman" w:hAnsi="Times New Roman" w:cs="Times New Roman"/>
          <w:sz w:val="24"/>
        </w:rPr>
        <w:t>, JSC. His Lordship has considered and resolved the issues in contention in the appeal. I agree with the reasoning and abide the conclusion that this appeal</w:t>
      </w:r>
      <w:r>
        <w:rPr>
          <w:rFonts w:ascii="Times New Roman" w:hAnsi="Times New Roman" w:cs="Times New Roman"/>
          <w:sz w:val="24"/>
        </w:rPr>
        <w:t xml:space="preserve"> is devoid of any merit.</w:t>
      </w:r>
    </w:p>
    <w:p w:rsidR="008E2BC7" w:rsidRDefault="008E2BC7" w:rsidP="008E2BC7">
      <w:pPr>
        <w:pStyle w:val="NoSpacing"/>
        <w:jc w:val="both"/>
        <w:rPr>
          <w:rFonts w:ascii="Times New Roman" w:hAnsi="Times New Roman" w:cs="Times New Roman"/>
          <w:sz w:val="24"/>
        </w:rPr>
      </w:pPr>
    </w:p>
    <w:p w:rsidR="008E2BC7" w:rsidRPr="00B8492B" w:rsidRDefault="008E2BC7" w:rsidP="008E2BC7">
      <w:pPr>
        <w:pStyle w:val="NoSpacing"/>
        <w:jc w:val="both"/>
        <w:rPr>
          <w:rFonts w:ascii="Times New Roman" w:hAnsi="Times New Roman" w:cs="Times New Roman"/>
          <w:sz w:val="24"/>
        </w:rPr>
      </w:pPr>
      <w:r w:rsidRPr="00B8492B">
        <w:rPr>
          <w:rFonts w:ascii="Times New Roman" w:hAnsi="Times New Roman" w:cs="Times New Roman"/>
          <w:sz w:val="24"/>
        </w:rPr>
        <w:t xml:space="preserve">I am one with the lead judgment in the declaration that this appeal has been a monumental waste of the time of this Court. I too hereby dismiss the appeal and affirm the judgment of the Court of Appeal sitting in its Port Harcourt Judicial Division and delivered on the 28th of April, 2005 in Appeal No. </w:t>
      </w:r>
      <w:proofErr w:type="gramStart"/>
      <w:r w:rsidRPr="00B8492B">
        <w:rPr>
          <w:rFonts w:ascii="Times New Roman" w:hAnsi="Times New Roman" w:cs="Times New Roman"/>
          <w:sz w:val="24"/>
        </w:rPr>
        <w:t>CA/PH/96/2001.</w:t>
      </w:r>
      <w:proofErr w:type="gramEnd"/>
      <w:r w:rsidRPr="00B8492B">
        <w:rPr>
          <w:rFonts w:ascii="Times New Roman" w:hAnsi="Times New Roman" w:cs="Times New Roman"/>
          <w:sz w:val="24"/>
        </w:rPr>
        <w:t xml:space="preserve"> I abide by the order on costs in the lead judgment.</w:t>
      </w:r>
    </w:p>
    <w:p w:rsidR="008E2BC7" w:rsidRPr="00B8492B" w:rsidRDefault="008E2BC7" w:rsidP="008E2BC7">
      <w:pPr>
        <w:jc w:val="right"/>
        <w:rPr>
          <w:b/>
          <w:bCs/>
          <w:szCs w:val="22"/>
        </w:rPr>
      </w:pPr>
      <w:r w:rsidRPr="00B8492B">
        <w:rPr>
          <w:b/>
          <w:bCs/>
          <w:szCs w:val="22"/>
        </w:rPr>
        <w:t>                                                                                                                                                                  Appeal Dismissed</w:t>
      </w:r>
    </w:p>
    <w:p w:rsidR="008E2BC7" w:rsidRPr="00B8492B" w:rsidRDefault="008E2BC7" w:rsidP="008E2BC7">
      <w:pPr>
        <w:rPr>
          <w:b/>
          <w:bCs/>
          <w:szCs w:val="22"/>
        </w:rPr>
      </w:pPr>
    </w:p>
    <w:p w:rsidR="005358EF" w:rsidRPr="008E2BC7" w:rsidRDefault="005358EF" w:rsidP="008E2BC7"/>
    <w:sectPr w:rsidR="005358EF" w:rsidRPr="008E2BC7" w:rsidSect="00CA564B">
      <w:headerReference w:type="even" r:id="rId9"/>
      <w:headerReference w:type="default" r:id="rId10"/>
      <w:footerReference w:type="default" r:id="rId11"/>
      <w:pgSz w:w="11906" w:h="16838"/>
      <w:pgMar w:top="13" w:right="1826" w:bottom="2700" w:left="1620" w:header="1260" w:footer="1728" w:gutter="0"/>
      <w:pgNumType w:start="3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37AE4" w:rsidRDefault="00E37AE4" w:rsidP="00A6278F">
      <w:r>
        <w:separator/>
      </w:r>
    </w:p>
  </w:endnote>
  <w:endnote w:type="continuationSeparator" w:id="0">
    <w:p w:rsidR="00E37AE4" w:rsidRDefault="00E37AE4" w:rsidP="00A627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09B9" w:rsidRDefault="002409B9">
    <w:pPr>
      <w:pStyle w:val="Footer"/>
      <w:jc w:val="center"/>
    </w:pPr>
  </w:p>
  <w:p w:rsidR="002409B9" w:rsidRDefault="002409B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37AE4" w:rsidRDefault="00E37AE4" w:rsidP="00A6278F">
      <w:r>
        <w:separator/>
      </w:r>
    </w:p>
  </w:footnote>
  <w:footnote w:type="continuationSeparator" w:id="0">
    <w:p w:rsidR="00E37AE4" w:rsidRDefault="00E37AE4" w:rsidP="00A6278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6984" w:rsidRDefault="00E00219" w:rsidP="00BB6984">
    <w:pPr>
      <w:pStyle w:val="Header"/>
    </w:pPr>
    <w:r>
      <w:rPr>
        <w:noProof/>
        <w:lang w:eastAsia="en-GB"/>
      </w:rPr>
      <mc:AlternateContent>
        <mc:Choice Requires="wps">
          <w:drawing>
            <wp:anchor distT="0" distB="0" distL="114300" distR="114300" simplePos="0" relativeHeight="251671552" behindDoc="0" locked="0" layoutInCell="0" allowOverlap="1" wp14:anchorId="43D16174" wp14:editId="529482B8">
              <wp:simplePos x="0" y="0"/>
              <wp:positionH relativeFrom="margin">
                <wp:align>left</wp:align>
              </wp:positionH>
              <wp:positionV relativeFrom="topMargin">
                <wp:align>center</wp:align>
              </wp:positionV>
              <wp:extent cx="5943600" cy="170815"/>
              <wp:effectExtent l="0" t="0" r="0" b="1905"/>
              <wp:wrapNone/>
              <wp:docPr id="475" name="Text Box 4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0219" w:rsidRPr="00E00219" w:rsidRDefault="008E2BC7">
                          <w:pPr>
                            <w:jc w:val="right"/>
                            <w:rPr>
                              <w:rFonts w:asciiTheme="minorHAnsi" w:hAnsiTheme="minorHAnsi" w:cstheme="minorHAnsi"/>
                              <w:i/>
                              <w:sz w:val="22"/>
                            </w:rPr>
                          </w:pPr>
                          <w:r>
                            <w:rPr>
                              <w:rFonts w:asciiTheme="minorHAnsi" w:hAnsiTheme="minorHAnsi" w:cstheme="minorHAnsi"/>
                              <w:i/>
                              <w:sz w:val="22"/>
                            </w:rPr>
                            <w:t>Dickson</w:t>
                          </w:r>
                          <w:r w:rsidR="004C79CD">
                            <w:rPr>
                              <w:rFonts w:asciiTheme="minorHAnsi" w:hAnsiTheme="minorHAnsi" w:cstheme="minorHAnsi"/>
                              <w:i/>
                              <w:sz w:val="22"/>
                            </w:rPr>
                            <w:t xml:space="preserve"> v. </w:t>
                          </w:r>
                          <w:proofErr w:type="spellStart"/>
                          <w:r>
                            <w:rPr>
                              <w:rFonts w:asciiTheme="minorHAnsi" w:hAnsiTheme="minorHAnsi" w:cstheme="minorHAnsi"/>
                              <w:i/>
                              <w:sz w:val="22"/>
                            </w:rPr>
                            <w:t>Ijalaye</w:t>
                          </w:r>
                          <w:proofErr w:type="spellEnd"/>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75" o:spid="_x0000_s1026" type="#_x0000_t202" style="position:absolute;margin-left:0;margin-top:0;width:468pt;height:13.45pt;z-index:251671552;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" o:allowincell="f" filled="f" stroked="f">
              <v:textbox style="mso-fit-shape-to-text:t" inset=",0,,0">
                <w:txbxContent>
                  <w:p w:rsidR="00E00219" w:rsidRPr="00E00219" w:rsidRDefault="008E2BC7">
                    <w:pPr>
                      <w:jc w:val="right"/>
                      <w:rPr>
                        <w:rFonts w:asciiTheme="minorHAnsi" w:hAnsiTheme="minorHAnsi" w:cstheme="minorHAnsi"/>
                        <w:i/>
                        <w:sz w:val="22"/>
                      </w:rPr>
                    </w:pPr>
                    <w:r>
                      <w:rPr>
                        <w:rFonts w:asciiTheme="minorHAnsi" w:hAnsiTheme="minorHAnsi" w:cstheme="minorHAnsi"/>
                        <w:i/>
                        <w:sz w:val="22"/>
                      </w:rPr>
                      <w:t>Dickson</w:t>
                    </w:r>
                    <w:r w:rsidR="004C79CD">
                      <w:rPr>
                        <w:rFonts w:asciiTheme="minorHAnsi" w:hAnsiTheme="minorHAnsi" w:cstheme="minorHAnsi"/>
                        <w:i/>
                        <w:sz w:val="22"/>
                      </w:rPr>
                      <w:t xml:space="preserve"> v. </w:t>
                    </w:r>
                    <w:proofErr w:type="spellStart"/>
                    <w:r>
                      <w:rPr>
                        <w:rFonts w:asciiTheme="minorHAnsi" w:hAnsiTheme="minorHAnsi" w:cstheme="minorHAnsi"/>
                        <w:i/>
                        <w:sz w:val="22"/>
                      </w:rPr>
                      <w:t>Ijalaye</w:t>
                    </w:r>
                    <w:proofErr w:type="spellEnd"/>
                  </w:p>
                </w:txbxContent>
              </v:textbox>
              <w10:wrap anchorx="margin" anchory="margin"/>
            </v:shape>
          </w:pict>
        </mc:Fallback>
      </mc:AlternateContent>
    </w:r>
    <w:r>
      <w:rPr>
        <w:noProof/>
        <w:lang w:eastAsia="en-GB"/>
      </w:rPr>
      <mc:AlternateContent>
        <mc:Choice Requires="wps">
          <w:drawing>
            <wp:anchor distT="0" distB="0" distL="114300" distR="114300" simplePos="0" relativeHeight="251670528" behindDoc="0" locked="0" layoutInCell="0" allowOverlap="1" wp14:anchorId="2667B60C" wp14:editId="73BF9EBB">
              <wp:simplePos x="0" y="0"/>
              <wp:positionH relativeFrom="page">
                <wp:align>right</wp:align>
              </wp:positionH>
              <wp:positionV relativeFrom="topMargin">
                <wp:align>center</wp:align>
              </wp:positionV>
              <wp:extent cx="914400" cy="170815"/>
              <wp:effectExtent l="0" t="0" r="0" b="0"/>
              <wp:wrapNone/>
              <wp:docPr id="476" name="Text Box 4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1"/>
                      </a:solidFill>
                      <a:extLst/>
                    </wps:spPr>
                    <wps:txbx>
                      <w:txbxContent>
                        <w:p w:rsidR="00E00219" w:rsidRDefault="00E00219">
                          <w:pPr>
                            <w:rPr>
                              <w:color w:val="FFFFFF" w:themeColor="background1"/>
                              <w14:numForm w14:val="lining"/>
                            </w:rPr>
                          </w:pPr>
                          <w:r>
                            <w:rPr>
                              <w14:numForm w14:val="lining"/>
                            </w:rPr>
                            <w:fldChar w:fldCharType="begin"/>
                          </w:r>
                          <w:r>
                            <w:rPr>
                              <w14:numForm w14:val="lining"/>
                            </w:rPr>
                            <w:instrText xml:space="preserve"> PAGE   \* MERGEFORMAT </w:instrText>
                          </w:r>
                          <w:r>
                            <w:rPr>
                              <w14:numForm w14:val="lining"/>
                            </w:rPr>
                            <w:fldChar w:fldCharType="separate"/>
                          </w:r>
                          <w:r w:rsidR="00BB0C05" w:rsidRPr="00BB0C05">
                            <w:rPr>
                              <w:noProof/>
                              <w:color w:val="FFFFFF" w:themeColor="background1"/>
                              <w14:numForm w14:val="lining"/>
                            </w:rPr>
                            <w:t>34</w:t>
                          </w:r>
                          <w:r>
                            <w:rPr>
                              <w:noProof/>
                              <w:color w:val="FFFFFF" w:themeColor="background1"/>
                              <w14:numForm w14:val="lining"/>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76" o:spid="_x0000_s1027" type="#_x0000_t202" style="position:absolute;margin-left:20.8pt;margin-top:0;width:1in;height:13.45pt;z-index:251670528;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" o:allowincell="f" fillcolor="#4f81bd [3204]" stroked="f">
              <v:textbox style="mso-fit-shape-to-text:t" inset=",0,,0">
                <w:txbxContent>
                  <w:p w:rsidR="00E00219" w:rsidRDefault="00E00219">
                    <w:pPr>
                      <w:rPr>
                        <w:color w:val="FFFFFF" w:themeColor="background1"/>
                        <w14:numForm w14:val="lining"/>
                      </w:rPr>
                    </w:pPr>
                    <w:r>
                      <w:rPr>
                        <w14:numForm w14:val="lining"/>
                      </w:rPr>
                      <w:fldChar w:fldCharType="begin"/>
                    </w:r>
                    <w:r>
                      <w:rPr>
                        <w14:numForm w14:val="lining"/>
                      </w:rPr>
                      <w:instrText xml:space="preserve"> PAGE   \* MERGEFORMAT </w:instrText>
                    </w:r>
                    <w:r>
                      <w:rPr>
                        <w14:numForm w14:val="lining"/>
                      </w:rPr>
                      <w:fldChar w:fldCharType="separate"/>
                    </w:r>
                    <w:r w:rsidR="00BB0C05" w:rsidRPr="00BB0C05">
                      <w:rPr>
                        <w:noProof/>
                        <w:color w:val="FFFFFF" w:themeColor="background1"/>
                        <w14:numForm w14:val="lining"/>
                      </w:rPr>
                      <w:t>34</w:t>
                    </w:r>
                    <w:r>
                      <w:rPr>
                        <w:noProof/>
                        <w:color w:val="FFFFFF" w:themeColor="background1"/>
                        <w14:numForm w14:val="lining"/>
                      </w:rPr>
                      <w:fldChar w:fldCharType="end"/>
                    </w:r>
                  </w:p>
                </w:txbxContent>
              </v:textbox>
              <w10:wrap anchorx="page" anchory="margin"/>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09B9" w:rsidRDefault="00E00219">
    <w:pPr>
      <w:pStyle w:val="Header"/>
    </w:pPr>
    <w:r>
      <w:rPr>
        <w:noProof/>
        <w:lang w:eastAsia="en-GB"/>
      </w:rPr>
      <mc:AlternateContent>
        <mc:Choice Requires="wps">
          <w:drawing>
            <wp:anchor distT="0" distB="0" distL="114300" distR="114300" simplePos="0" relativeHeight="251668480" behindDoc="0" locked="0" layoutInCell="0" allowOverlap="1" wp14:anchorId="19396ADD" wp14:editId="4AC56EBC">
              <wp:simplePos x="0" y="0"/>
              <wp:positionH relativeFrom="margin">
                <wp:align>left</wp:align>
              </wp:positionH>
              <wp:positionV relativeFrom="topMargin">
                <wp:align>center</wp:align>
              </wp:positionV>
              <wp:extent cx="5943600" cy="170815"/>
              <wp:effectExtent l="0" t="0" r="0" b="1905"/>
              <wp:wrapNone/>
              <wp:docPr id="473" name="Text Box 4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inorHAnsi" w:hAnsiTheme="minorHAnsi" w:cstheme="minorHAnsi"/>
                              <w:i/>
                              <w:sz w:val="22"/>
                            </w:rPr>
                            <w:alias w:val="Title"/>
                            <w:id w:val="78679243"/>
                            <w:dataBinding w:prefixMappings="xmlns:ns0='http://schemas.openxmlformats.org/package/2006/metadata/core-properties' xmlns:ns1='http://purl.org/dc/elements/1.1/'" w:xpath="/ns0:coreProperties[1]/ns1:title[1]" w:storeItemID="{6C3C8BC8-F283-45AE-878A-BAB7291924A1}"/>
                            <w:text/>
                          </w:sdtPr>
                          <w:sdtEndPr/>
                          <w:sdtContent>
                            <w:p w:rsidR="00E00219" w:rsidRPr="00E00219" w:rsidRDefault="00E00219">
                              <w:pPr>
                                <w:rPr>
                                  <w:rFonts w:asciiTheme="minorHAnsi" w:hAnsiTheme="minorHAnsi" w:cstheme="minorHAnsi"/>
                                  <w:i/>
                                  <w:sz w:val="22"/>
                                </w:rPr>
                              </w:pPr>
                              <w:r w:rsidRPr="00E00219">
                                <w:rPr>
                                  <w:rFonts w:asciiTheme="minorHAnsi" w:hAnsiTheme="minorHAnsi" w:cstheme="minorHAnsi"/>
                                  <w:i/>
                                  <w:sz w:val="22"/>
                                </w:rPr>
                                <w:t xml:space="preserve">The </w:t>
                              </w:r>
                              <w:proofErr w:type="spellStart"/>
                              <w:r w:rsidRPr="00E00219">
                                <w:rPr>
                                  <w:rFonts w:asciiTheme="minorHAnsi" w:hAnsiTheme="minorHAnsi" w:cstheme="minorHAnsi"/>
                                  <w:i/>
                                  <w:sz w:val="22"/>
                                </w:rPr>
                                <w:t>Obafemi</w:t>
                              </w:r>
                              <w:proofErr w:type="spellEnd"/>
                              <w:r w:rsidRPr="00E00219">
                                <w:rPr>
                                  <w:rFonts w:asciiTheme="minorHAnsi" w:hAnsiTheme="minorHAnsi" w:cstheme="minorHAnsi"/>
                                  <w:i/>
                                  <w:sz w:val="22"/>
                                </w:rPr>
                                <w:t xml:space="preserve"> </w:t>
                              </w:r>
                              <w:proofErr w:type="spellStart"/>
                              <w:r w:rsidR="00A54C0A">
                                <w:rPr>
                                  <w:rFonts w:asciiTheme="minorHAnsi" w:hAnsiTheme="minorHAnsi" w:cstheme="minorHAnsi"/>
                                  <w:i/>
                                  <w:sz w:val="22"/>
                                </w:rPr>
                                <w:t>Awolowo</w:t>
                              </w:r>
                              <w:proofErr w:type="spellEnd"/>
                              <w:r w:rsidR="00A54C0A">
                                <w:rPr>
                                  <w:rFonts w:asciiTheme="minorHAnsi" w:hAnsiTheme="minorHAnsi" w:cstheme="minorHAnsi"/>
                                  <w:i/>
                                  <w:sz w:val="22"/>
                                </w:rPr>
                                <w:t xml:space="preserve"> University La</w:t>
                              </w:r>
                              <w:r w:rsidRPr="00E00219">
                                <w:rPr>
                                  <w:rFonts w:asciiTheme="minorHAnsi" w:hAnsiTheme="minorHAnsi" w:cstheme="minorHAnsi"/>
                                  <w:i/>
                                  <w:sz w:val="22"/>
                                </w:rPr>
                                <w:t>w Reports (202</w:t>
                              </w:r>
                              <w:r w:rsidR="00CE097D">
                                <w:rPr>
                                  <w:rFonts w:asciiTheme="minorHAnsi" w:hAnsiTheme="minorHAnsi" w:cstheme="minorHAnsi"/>
                                  <w:i/>
                                  <w:sz w:val="22"/>
                                </w:rPr>
                                <w:t>4</w:t>
                              </w:r>
                              <w:r w:rsidRPr="00E00219">
                                <w:rPr>
                                  <w:rFonts w:asciiTheme="minorHAnsi" w:hAnsiTheme="minorHAnsi" w:cstheme="minorHAnsi"/>
                                  <w:i/>
                                  <w:sz w:val="22"/>
                                </w:rPr>
                                <w:t>/202</w:t>
                              </w:r>
                              <w:r w:rsidR="00CE097D">
                                <w:rPr>
                                  <w:rFonts w:asciiTheme="minorHAnsi" w:hAnsiTheme="minorHAnsi" w:cstheme="minorHAnsi"/>
                                  <w:i/>
                                  <w:sz w:val="22"/>
                                </w:rPr>
                                <w:t>5</w:t>
                              </w:r>
                              <w:r w:rsidRPr="00E00219">
                                <w:rPr>
                                  <w:rFonts w:asciiTheme="minorHAnsi" w:hAnsiTheme="minorHAnsi" w:cstheme="minorHAnsi"/>
                                  <w:i/>
                                  <w:sz w:val="22"/>
                                </w:rPr>
                                <w:t>) OAULR</w:t>
                              </w:r>
                            </w:p>
                          </w:sdtContent>
                        </w:sdt>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73" o:spid="_x0000_s1028" type="#_x0000_t202" style="position:absolute;margin-left:0;margin-top:0;width:468pt;height:13.45pt;z-index:251668480;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" o:allowincell="f" filled="f" stroked="f">
              <v:textbox style="mso-fit-shape-to-text:t" inset=",0,,0">
                <w:txbxContent>
                  <w:sdt>
                    <w:sdtPr>
                      <w:rPr>
                        <w:rFonts w:asciiTheme="minorHAnsi" w:hAnsiTheme="minorHAnsi" w:cstheme="minorHAnsi"/>
                        <w:i/>
                        <w:sz w:val="22"/>
                      </w:rPr>
                      <w:alias w:val="Title"/>
                      <w:id w:val="78679243"/>
                      <w:dataBinding w:prefixMappings="xmlns:ns0='http://schemas.openxmlformats.org/package/2006/metadata/core-properties' xmlns:ns1='http://purl.org/dc/elements/1.1/'" w:xpath="/ns0:coreProperties[1]/ns1:title[1]" w:storeItemID="{6C3C8BC8-F283-45AE-878A-BAB7291924A1}"/>
                      <w:text/>
                    </w:sdtPr>
                    <w:sdtEndPr/>
                    <w:sdtContent>
                      <w:p w:rsidR="00E00219" w:rsidRPr="00E00219" w:rsidRDefault="00E00219">
                        <w:pPr>
                          <w:rPr>
                            <w:rFonts w:asciiTheme="minorHAnsi" w:hAnsiTheme="minorHAnsi" w:cstheme="minorHAnsi"/>
                            <w:i/>
                            <w:sz w:val="22"/>
                          </w:rPr>
                        </w:pPr>
                        <w:r w:rsidRPr="00E00219">
                          <w:rPr>
                            <w:rFonts w:asciiTheme="minorHAnsi" w:hAnsiTheme="minorHAnsi" w:cstheme="minorHAnsi"/>
                            <w:i/>
                            <w:sz w:val="22"/>
                          </w:rPr>
                          <w:t xml:space="preserve">The </w:t>
                        </w:r>
                        <w:proofErr w:type="spellStart"/>
                        <w:r w:rsidRPr="00E00219">
                          <w:rPr>
                            <w:rFonts w:asciiTheme="minorHAnsi" w:hAnsiTheme="minorHAnsi" w:cstheme="minorHAnsi"/>
                            <w:i/>
                            <w:sz w:val="22"/>
                          </w:rPr>
                          <w:t>Obafemi</w:t>
                        </w:r>
                        <w:proofErr w:type="spellEnd"/>
                        <w:r w:rsidRPr="00E00219">
                          <w:rPr>
                            <w:rFonts w:asciiTheme="minorHAnsi" w:hAnsiTheme="minorHAnsi" w:cstheme="minorHAnsi"/>
                            <w:i/>
                            <w:sz w:val="22"/>
                          </w:rPr>
                          <w:t xml:space="preserve"> </w:t>
                        </w:r>
                        <w:proofErr w:type="spellStart"/>
                        <w:r w:rsidR="00A54C0A">
                          <w:rPr>
                            <w:rFonts w:asciiTheme="minorHAnsi" w:hAnsiTheme="minorHAnsi" w:cstheme="minorHAnsi"/>
                            <w:i/>
                            <w:sz w:val="22"/>
                          </w:rPr>
                          <w:t>Awolowo</w:t>
                        </w:r>
                        <w:proofErr w:type="spellEnd"/>
                        <w:r w:rsidR="00A54C0A">
                          <w:rPr>
                            <w:rFonts w:asciiTheme="minorHAnsi" w:hAnsiTheme="minorHAnsi" w:cstheme="minorHAnsi"/>
                            <w:i/>
                            <w:sz w:val="22"/>
                          </w:rPr>
                          <w:t xml:space="preserve"> University La</w:t>
                        </w:r>
                        <w:r w:rsidRPr="00E00219">
                          <w:rPr>
                            <w:rFonts w:asciiTheme="minorHAnsi" w:hAnsiTheme="minorHAnsi" w:cstheme="minorHAnsi"/>
                            <w:i/>
                            <w:sz w:val="22"/>
                          </w:rPr>
                          <w:t>w Reports (202</w:t>
                        </w:r>
                        <w:r w:rsidR="00CE097D">
                          <w:rPr>
                            <w:rFonts w:asciiTheme="minorHAnsi" w:hAnsiTheme="minorHAnsi" w:cstheme="minorHAnsi"/>
                            <w:i/>
                            <w:sz w:val="22"/>
                          </w:rPr>
                          <w:t>4</w:t>
                        </w:r>
                        <w:r w:rsidRPr="00E00219">
                          <w:rPr>
                            <w:rFonts w:asciiTheme="minorHAnsi" w:hAnsiTheme="minorHAnsi" w:cstheme="minorHAnsi"/>
                            <w:i/>
                            <w:sz w:val="22"/>
                          </w:rPr>
                          <w:t>/202</w:t>
                        </w:r>
                        <w:r w:rsidR="00CE097D">
                          <w:rPr>
                            <w:rFonts w:asciiTheme="minorHAnsi" w:hAnsiTheme="minorHAnsi" w:cstheme="minorHAnsi"/>
                            <w:i/>
                            <w:sz w:val="22"/>
                          </w:rPr>
                          <w:t>5</w:t>
                        </w:r>
                        <w:r w:rsidRPr="00E00219">
                          <w:rPr>
                            <w:rFonts w:asciiTheme="minorHAnsi" w:hAnsiTheme="minorHAnsi" w:cstheme="minorHAnsi"/>
                            <w:i/>
                            <w:sz w:val="22"/>
                          </w:rPr>
                          <w:t>) OAULR</w:t>
                        </w:r>
                      </w:p>
                    </w:sdtContent>
                  </w:sdt>
                </w:txbxContent>
              </v:textbox>
              <w10:wrap anchorx="margin" anchory="margin"/>
            </v:shape>
          </w:pict>
        </mc:Fallback>
      </mc:AlternateContent>
    </w:r>
    <w:r>
      <w:rPr>
        <w:noProof/>
        <w:lang w:eastAsia="en-GB"/>
      </w:rPr>
      <mc:AlternateContent>
        <mc:Choice Requires="wps">
          <w:drawing>
            <wp:anchor distT="0" distB="0" distL="114300" distR="114300" simplePos="0" relativeHeight="251667456" behindDoc="0" locked="0" layoutInCell="0" allowOverlap="1" wp14:anchorId="133602F5" wp14:editId="1A1C309F">
              <wp:simplePos x="0" y="0"/>
              <wp:positionH relativeFrom="page">
                <wp:align>left</wp:align>
              </wp:positionH>
              <wp:positionV relativeFrom="topMargin">
                <wp:align>center</wp:align>
              </wp:positionV>
              <wp:extent cx="914400" cy="170815"/>
              <wp:effectExtent l="0" t="0" r="0" b="0"/>
              <wp:wrapNone/>
              <wp:docPr id="474" name="Text Box 4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1"/>
                      </a:solidFill>
                      <a:extLst/>
                    </wps:spPr>
                    <wps:txbx>
                      <w:txbxContent>
                        <w:p w:rsidR="00E00219" w:rsidRDefault="00E00219">
                          <w:pPr>
                            <w:jc w:val="right"/>
                            <w:rPr>
                              <w:color w:val="FFFFFF" w:themeColor="background1"/>
                              <w14:numForm w14:val="lining"/>
                            </w:rPr>
                          </w:pPr>
                          <w:r>
                            <w:rPr>
                              <w14:numForm w14:val="lining"/>
                            </w:rPr>
                            <w:fldChar w:fldCharType="begin"/>
                          </w:r>
                          <w:r>
                            <w:rPr>
                              <w14:numForm w14:val="lining"/>
                            </w:rPr>
                            <w:instrText xml:space="preserve"> PAGE   \* MERGEFORMAT </w:instrText>
                          </w:r>
                          <w:r>
                            <w:rPr>
                              <w14:numForm w14:val="lining"/>
                            </w:rPr>
                            <w:fldChar w:fldCharType="separate"/>
                          </w:r>
                          <w:r w:rsidR="00BB0C05" w:rsidRPr="00BB0C05">
                            <w:rPr>
                              <w:noProof/>
                              <w:color w:val="FFFFFF" w:themeColor="background1"/>
                              <w14:numForm w14:val="lining"/>
                            </w:rPr>
                            <w:t>33</w:t>
                          </w:r>
                          <w:r>
                            <w:rPr>
                              <w:noProof/>
                              <w:color w:val="FFFFFF" w:themeColor="background1"/>
                              <w14:numForm w14:val="lining"/>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74" o:spid="_x0000_s1029" type="#_x0000_t202" style="position:absolute;margin-left:0;margin-top:0;width:1in;height:13.45pt;z-index:251667456;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" o:allowincell="f" fillcolor="#4f81bd [3204]" stroked="f">
              <v:textbox style="mso-fit-shape-to-text:t" inset=",0,,0">
                <w:txbxContent>
                  <w:p w:rsidR="00E00219" w:rsidRDefault="00E00219">
                    <w:pPr>
                      <w:jc w:val="right"/>
                      <w:rPr>
                        <w:color w:val="FFFFFF" w:themeColor="background1"/>
                        <w14:numForm w14:val="lining"/>
                      </w:rPr>
                    </w:pPr>
                    <w:r>
                      <w:rPr>
                        <w14:numForm w14:val="lining"/>
                      </w:rPr>
                      <w:fldChar w:fldCharType="begin"/>
                    </w:r>
                    <w:r>
                      <w:rPr>
                        <w14:numForm w14:val="lining"/>
                      </w:rPr>
                      <w:instrText xml:space="preserve"> PAGE   \* MERGEFORMAT </w:instrText>
                    </w:r>
                    <w:r>
                      <w:rPr>
                        <w14:numForm w14:val="lining"/>
                      </w:rPr>
                      <w:fldChar w:fldCharType="separate"/>
                    </w:r>
                    <w:r w:rsidR="00BB0C05" w:rsidRPr="00BB0C05">
                      <w:rPr>
                        <w:noProof/>
                        <w:color w:val="FFFFFF" w:themeColor="background1"/>
                        <w14:numForm w14:val="lining"/>
                      </w:rPr>
                      <w:t>33</w:t>
                    </w:r>
                    <w:r>
                      <w:rPr>
                        <w:noProof/>
                        <w:color w:val="FFFFFF" w:themeColor="background1"/>
                        <w14:numForm w14:val="lining"/>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100E7C"/>
    <w:multiLevelType w:val="hybridMultilevel"/>
    <w:tmpl w:val="0E2640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B6F68D6"/>
    <w:multiLevelType w:val="hybridMultilevel"/>
    <w:tmpl w:val="592A2880"/>
    <w:lvl w:ilvl="0" w:tplc="42C636E8">
      <w:start w:val="1"/>
      <w:numFmt w:val="lowerRoman"/>
      <w:lvlText w:val="(%1)"/>
      <w:lvlJc w:val="left"/>
      <w:pPr>
        <w:ind w:left="1080" w:hanging="72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70A82C48"/>
    <w:multiLevelType w:val="hybridMultilevel"/>
    <w:tmpl w:val="B57A91B4"/>
    <w:lvl w:ilvl="0" w:tplc="4BDE00B0">
      <w:start w:val="1"/>
      <w:numFmt w:val="decimal"/>
      <w:lvlText w:val="%1."/>
      <w:lvlJc w:val="left"/>
      <w:pPr>
        <w:ind w:left="720" w:hanging="360"/>
      </w:pPr>
      <w:rPr>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2"/>
  </w:num>
  <w:num w:numId="3">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8"/>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187A"/>
    <w:rsid w:val="000106F8"/>
    <w:rsid w:val="000108BB"/>
    <w:rsid w:val="00017F1A"/>
    <w:rsid w:val="00023AFB"/>
    <w:rsid w:val="00037D29"/>
    <w:rsid w:val="00041148"/>
    <w:rsid w:val="00052E57"/>
    <w:rsid w:val="000550E5"/>
    <w:rsid w:val="00071F44"/>
    <w:rsid w:val="0007532F"/>
    <w:rsid w:val="0007749F"/>
    <w:rsid w:val="0009035B"/>
    <w:rsid w:val="00092351"/>
    <w:rsid w:val="00096638"/>
    <w:rsid w:val="000A0D27"/>
    <w:rsid w:val="000B20B5"/>
    <w:rsid w:val="000C426D"/>
    <w:rsid w:val="00136BEA"/>
    <w:rsid w:val="001378FC"/>
    <w:rsid w:val="00145E44"/>
    <w:rsid w:val="001475B5"/>
    <w:rsid w:val="00151283"/>
    <w:rsid w:val="00173CD4"/>
    <w:rsid w:val="001826A7"/>
    <w:rsid w:val="00182F50"/>
    <w:rsid w:val="00192AF6"/>
    <w:rsid w:val="001A5857"/>
    <w:rsid w:val="001A71A2"/>
    <w:rsid w:val="001B1B69"/>
    <w:rsid w:val="001C0B8F"/>
    <w:rsid w:val="001C5E45"/>
    <w:rsid w:val="001D3915"/>
    <w:rsid w:val="00231E3C"/>
    <w:rsid w:val="00237348"/>
    <w:rsid w:val="002409B9"/>
    <w:rsid w:val="00271A04"/>
    <w:rsid w:val="002830BA"/>
    <w:rsid w:val="0029057D"/>
    <w:rsid w:val="002B0EB1"/>
    <w:rsid w:val="002B6FD7"/>
    <w:rsid w:val="002C6490"/>
    <w:rsid w:val="0031587D"/>
    <w:rsid w:val="00327B58"/>
    <w:rsid w:val="00342905"/>
    <w:rsid w:val="00344257"/>
    <w:rsid w:val="00363F33"/>
    <w:rsid w:val="0037083E"/>
    <w:rsid w:val="0037342D"/>
    <w:rsid w:val="00385CCC"/>
    <w:rsid w:val="00391345"/>
    <w:rsid w:val="00392DD2"/>
    <w:rsid w:val="003B5B91"/>
    <w:rsid w:val="003C19B9"/>
    <w:rsid w:val="003C589D"/>
    <w:rsid w:val="003F6619"/>
    <w:rsid w:val="004026F8"/>
    <w:rsid w:val="00411225"/>
    <w:rsid w:val="0045369F"/>
    <w:rsid w:val="00455361"/>
    <w:rsid w:val="00485729"/>
    <w:rsid w:val="00491790"/>
    <w:rsid w:val="004C79CD"/>
    <w:rsid w:val="004D1809"/>
    <w:rsid w:val="00510FB1"/>
    <w:rsid w:val="00511AB4"/>
    <w:rsid w:val="00522031"/>
    <w:rsid w:val="005358EF"/>
    <w:rsid w:val="00541C94"/>
    <w:rsid w:val="00542671"/>
    <w:rsid w:val="00544745"/>
    <w:rsid w:val="00562E14"/>
    <w:rsid w:val="00564D1B"/>
    <w:rsid w:val="00580964"/>
    <w:rsid w:val="005A1A40"/>
    <w:rsid w:val="005A49BE"/>
    <w:rsid w:val="005A7D86"/>
    <w:rsid w:val="005B6A75"/>
    <w:rsid w:val="005C3B1C"/>
    <w:rsid w:val="005D0D4D"/>
    <w:rsid w:val="005D1034"/>
    <w:rsid w:val="005E77BC"/>
    <w:rsid w:val="00604380"/>
    <w:rsid w:val="006164CB"/>
    <w:rsid w:val="00620FBC"/>
    <w:rsid w:val="00633B6B"/>
    <w:rsid w:val="00633C28"/>
    <w:rsid w:val="0065673D"/>
    <w:rsid w:val="00661F06"/>
    <w:rsid w:val="00666840"/>
    <w:rsid w:val="00677E84"/>
    <w:rsid w:val="006A534C"/>
    <w:rsid w:val="006A7CBA"/>
    <w:rsid w:val="006E53C0"/>
    <w:rsid w:val="006E557A"/>
    <w:rsid w:val="006E6500"/>
    <w:rsid w:val="0070486C"/>
    <w:rsid w:val="007156BE"/>
    <w:rsid w:val="0071583B"/>
    <w:rsid w:val="00715EB1"/>
    <w:rsid w:val="00724EB9"/>
    <w:rsid w:val="007406F8"/>
    <w:rsid w:val="007746F9"/>
    <w:rsid w:val="00783618"/>
    <w:rsid w:val="0078380C"/>
    <w:rsid w:val="007A6ED0"/>
    <w:rsid w:val="007B0AEE"/>
    <w:rsid w:val="007B0F95"/>
    <w:rsid w:val="007B53C4"/>
    <w:rsid w:val="007B6993"/>
    <w:rsid w:val="007C2842"/>
    <w:rsid w:val="007C4D5F"/>
    <w:rsid w:val="007D2110"/>
    <w:rsid w:val="007D5A1B"/>
    <w:rsid w:val="007E1202"/>
    <w:rsid w:val="007E146B"/>
    <w:rsid w:val="007E1764"/>
    <w:rsid w:val="007E7084"/>
    <w:rsid w:val="0082002C"/>
    <w:rsid w:val="00834778"/>
    <w:rsid w:val="00847E54"/>
    <w:rsid w:val="00861104"/>
    <w:rsid w:val="00876D50"/>
    <w:rsid w:val="00882F49"/>
    <w:rsid w:val="008A3039"/>
    <w:rsid w:val="008A48F0"/>
    <w:rsid w:val="008A5592"/>
    <w:rsid w:val="008C340D"/>
    <w:rsid w:val="008E15A2"/>
    <w:rsid w:val="008E2BC7"/>
    <w:rsid w:val="008E5FD5"/>
    <w:rsid w:val="008F68E4"/>
    <w:rsid w:val="00902C7D"/>
    <w:rsid w:val="009101B1"/>
    <w:rsid w:val="00945575"/>
    <w:rsid w:val="00952617"/>
    <w:rsid w:val="009631AB"/>
    <w:rsid w:val="00965BCF"/>
    <w:rsid w:val="009831EF"/>
    <w:rsid w:val="009853B2"/>
    <w:rsid w:val="00992780"/>
    <w:rsid w:val="009950B2"/>
    <w:rsid w:val="009B5294"/>
    <w:rsid w:val="009B7518"/>
    <w:rsid w:val="009E17D4"/>
    <w:rsid w:val="009E6FD4"/>
    <w:rsid w:val="009F1A36"/>
    <w:rsid w:val="009F7294"/>
    <w:rsid w:val="00A12223"/>
    <w:rsid w:val="00A17EF2"/>
    <w:rsid w:val="00A202A6"/>
    <w:rsid w:val="00A222DB"/>
    <w:rsid w:val="00A37D64"/>
    <w:rsid w:val="00A4494E"/>
    <w:rsid w:val="00A54C0A"/>
    <w:rsid w:val="00A55855"/>
    <w:rsid w:val="00A6278F"/>
    <w:rsid w:val="00A80969"/>
    <w:rsid w:val="00AA52AA"/>
    <w:rsid w:val="00AF07C7"/>
    <w:rsid w:val="00B00328"/>
    <w:rsid w:val="00B033ED"/>
    <w:rsid w:val="00B1166C"/>
    <w:rsid w:val="00B161B3"/>
    <w:rsid w:val="00B32B86"/>
    <w:rsid w:val="00B43C98"/>
    <w:rsid w:val="00B47275"/>
    <w:rsid w:val="00B51955"/>
    <w:rsid w:val="00BA6F26"/>
    <w:rsid w:val="00BB0014"/>
    <w:rsid w:val="00BB0C05"/>
    <w:rsid w:val="00BB33FE"/>
    <w:rsid w:val="00BB6984"/>
    <w:rsid w:val="00BC5B44"/>
    <w:rsid w:val="00C1087B"/>
    <w:rsid w:val="00C13599"/>
    <w:rsid w:val="00C33721"/>
    <w:rsid w:val="00C37601"/>
    <w:rsid w:val="00C56826"/>
    <w:rsid w:val="00C62B9F"/>
    <w:rsid w:val="00C64AE7"/>
    <w:rsid w:val="00C917D8"/>
    <w:rsid w:val="00C9215E"/>
    <w:rsid w:val="00CA52AC"/>
    <w:rsid w:val="00CA564B"/>
    <w:rsid w:val="00CA715C"/>
    <w:rsid w:val="00CD7046"/>
    <w:rsid w:val="00CE097D"/>
    <w:rsid w:val="00D10A85"/>
    <w:rsid w:val="00D17DFD"/>
    <w:rsid w:val="00D20534"/>
    <w:rsid w:val="00D352B2"/>
    <w:rsid w:val="00D47EAC"/>
    <w:rsid w:val="00D70ACC"/>
    <w:rsid w:val="00D71BF0"/>
    <w:rsid w:val="00D90AE6"/>
    <w:rsid w:val="00DA7DDD"/>
    <w:rsid w:val="00DD6FC7"/>
    <w:rsid w:val="00DF17FF"/>
    <w:rsid w:val="00E00219"/>
    <w:rsid w:val="00E01AA1"/>
    <w:rsid w:val="00E15F86"/>
    <w:rsid w:val="00E179D1"/>
    <w:rsid w:val="00E3187A"/>
    <w:rsid w:val="00E37AE4"/>
    <w:rsid w:val="00E42191"/>
    <w:rsid w:val="00E4226A"/>
    <w:rsid w:val="00E54AA3"/>
    <w:rsid w:val="00E60441"/>
    <w:rsid w:val="00E763D9"/>
    <w:rsid w:val="00E76A64"/>
    <w:rsid w:val="00E77354"/>
    <w:rsid w:val="00EA7EC8"/>
    <w:rsid w:val="00EE56B0"/>
    <w:rsid w:val="00F036DD"/>
    <w:rsid w:val="00F12C80"/>
    <w:rsid w:val="00F20EDA"/>
    <w:rsid w:val="00F305F0"/>
    <w:rsid w:val="00F331A4"/>
    <w:rsid w:val="00F424A7"/>
    <w:rsid w:val="00F42F25"/>
    <w:rsid w:val="00F70F6E"/>
    <w:rsid w:val="00F7314B"/>
    <w:rsid w:val="00F76563"/>
    <w:rsid w:val="00F83333"/>
    <w:rsid w:val="00F92FF6"/>
    <w:rsid w:val="00FB19E9"/>
    <w:rsid w:val="00FB72AE"/>
    <w:rsid w:val="00FC075D"/>
    <w:rsid w:val="00FC1781"/>
    <w:rsid w:val="00FC21E0"/>
    <w:rsid w:val="00FE331E"/>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5855"/>
    <w:pPr>
      <w:widowControl w:val="0"/>
      <w:spacing w:after="0" w:line="240" w:lineRule="auto"/>
      <w:jc w:val="both"/>
    </w:pPr>
    <w:rPr>
      <w:rFonts w:ascii="Times New Roman" w:eastAsia="SimSun" w:hAnsi="Times New Roman" w:cs="Times New Roman"/>
      <w:kern w:val="2"/>
      <w:sz w:val="21"/>
      <w:szCs w:val="20"/>
      <w:lang w:val="en-US" w:eastAsia="zh-CN"/>
    </w:rPr>
  </w:style>
  <w:style w:type="paragraph" w:styleId="Heading1">
    <w:name w:val="heading 1"/>
    <w:basedOn w:val="Normal"/>
    <w:next w:val="Normal"/>
    <w:link w:val="Heading1Char"/>
    <w:uiPriority w:val="9"/>
    <w:qFormat/>
    <w:rsid w:val="002409B9"/>
    <w:pPr>
      <w:keepNext/>
      <w:keepLines/>
      <w:widowControl/>
      <w:spacing w:before="240"/>
      <w:ind w:left="-187" w:right="-274"/>
      <w:jc w:val="left"/>
      <w:outlineLvl w:val="0"/>
    </w:pPr>
    <w:rPr>
      <w:rFonts w:asciiTheme="majorHAnsi" w:eastAsiaTheme="majorEastAsia" w:hAnsiTheme="majorHAnsi" w:cstheme="majorBidi"/>
      <w:color w:val="365F91" w:themeColor="accent1" w:themeShade="BF"/>
      <w:kern w:val="0"/>
      <w:sz w:val="32"/>
      <w:szCs w:val="32"/>
      <w:lang w:eastAsia="en-US"/>
    </w:rPr>
  </w:style>
  <w:style w:type="paragraph" w:styleId="Heading2">
    <w:name w:val="heading 2"/>
    <w:basedOn w:val="Normal"/>
    <w:link w:val="Heading2Char"/>
    <w:uiPriority w:val="9"/>
    <w:unhideWhenUsed/>
    <w:qFormat/>
    <w:rsid w:val="002409B9"/>
    <w:pPr>
      <w:autoSpaceDE w:val="0"/>
      <w:autoSpaceDN w:val="0"/>
      <w:spacing w:before="81"/>
      <w:ind w:left="100"/>
      <w:outlineLvl w:val="1"/>
    </w:pPr>
    <w:rPr>
      <w:rFonts w:ascii="Arial" w:eastAsia="Arial" w:hAnsi="Arial" w:cs="Arial"/>
      <w:b/>
      <w:bCs/>
      <w:kern w:val="0"/>
      <w:sz w:val="32"/>
      <w:szCs w:val="32"/>
      <w:lang w:eastAsia="en-US"/>
    </w:rPr>
  </w:style>
  <w:style w:type="paragraph" w:styleId="Heading3">
    <w:name w:val="heading 3"/>
    <w:basedOn w:val="Normal"/>
    <w:link w:val="Heading3Char"/>
    <w:uiPriority w:val="9"/>
    <w:qFormat/>
    <w:rsid w:val="002409B9"/>
    <w:pPr>
      <w:widowControl/>
      <w:spacing w:before="100" w:beforeAutospacing="1" w:after="100" w:afterAutospacing="1"/>
      <w:jc w:val="left"/>
      <w:outlineLvl w:val="2"/>
    </w:pPr>
    <w:rPr>
      <w:rFonts w:eastAsia="Times New Roman"/>
      <w:b/>
      <w:bCs/>
      <w:kern w:val="0"/>
      <w:sz w:val="27"/>
      <w:szCs w:val="27"/>
      <w:lang w:eastAsia="en-US"/>
    </w:rPr>
  </w:style>
  <w:style w:type="paragraph" w:styleId="Heading4">
    <w:name w:val="heading 4"/>
    <w:basedOn w:val="Normal"/>
    <w:link w:val="Heading4Char"/>
    <w:uiPriority w:val="9"/>
    <w:qFormat/>
    <w:rsid w:val="002409B9"/>
    <w:pPr>
      <w:widowControl/>
      <w:spacing w:before="100" w:beforeAutospacing="1" w:after="100" w:afterAutospacing="1"/>
      <w:jc w:val="left"/>
      <w:outlineLvl w:val="3"/>
    </w:pPr>
    <w:rPr>
      <w:rFonts w:eastAsia="Times New Roman"/>
      <w:b/>
      <w:bCs/>
      <w:kern w:val="0"/>
      <w:sz w:val="24"/>
      <w:szCs w:val="24"/>
      <w:lang w:eastAsia="en-US"/>
    </w:rPr>
  </w:style>
  <w:style w:type="paragraph" w:styleId="Heading5">
    <w:name w:val="heading 5"/>
    <w:basedOn w:val="Normal"/>
    <w:link w:val="Heading5Char"/>
    <w:uiPriority w:val="9"/>
    <w:qFormat/>
    <w:rsid w:val="002409B9"/>
    <w:pPr>
      <w:widowControl/>
      <w:spacing w:before="100" w:beforeAutospacing="1" w:after="100" w:afterAutospacing="1"/>
      <w:jc w:val="left"/>
      <w:outlineLvl w:val="4"/>
    </w:pPr>
    <w:rPr>
      <w:rFonts w:eastAsia="Times New Roman"/>
      <w:b/>
      <w:bCs/>
      <w:kern w:val="0"/>
      <w:sz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09B9"/>
    <w:rPr>
      <w:rFonts w:asciiTheme="majorHAnsi" w:eastAsiaTheme="majorEastAsia" w:hAnsiTheme="majorHAnsi" w:cstheme="majorBidi"/>
      <w:color w:val="365F91" w:themeColor="accent1" w:themeShade="BF"/>
      <w:sz w:val="32"/>
      <w:szCs w:val="32"/>
      <w:lang w:val="en-US"/>
    </w:rPr>
  </w:style>
  <w:style w:type="character" w:customStyle="1" w:styleId="Heading2Char">
    <w:name w:val="Heading 2 Char"/>
    <w:basedOn w:val="DefaultParagraphFont"/>
    <w:link w:val="Heading2"/>
    <w:uiPriority w:val="9"/>
    <w:rsid w:val="002409B9"/>
    <w:rPr>
      <w:rFonts w:ascii="Arial" w:eastAsia="Arial" w:hAnsi="Arial" w:cs="Arial"/>
      <w:b/>
      <w:bCs/>
      <w:sz w:val="32"/>
      <w:szCs w:val="32"/>
      <w:lang w:val="en-US"/>
    </w:rPr>
  </w:style>
  <w:style w:type="character" w:customStyle="1" w:styleId="Heading3Char">
    <w:name w:val="Heading 3 Char"/>
    <w:basedOn w:val="DefaultParagraphFont"/>
    <w:link w:val="Heading3"/>
    <w:uiPriority w:val="9"/>
    <w:rsid w:val="002409B9"/>
    <w:rPr>
      <w:rFonts w:ascii="Times New Roman" w:eastAsia="Times New Roman" w:hAnsi="Times New Roman" w:cs="Times New Roman"/>
      <w:b/>
      <w:bCs/>
      <w:sz w:val="27"/>
      <w:szCs w:val="27"/>
      <w:lang w:val="en-US"/>
    </w:rPr>
  </w:style>
  <w:style w:type="character" w:customStyle="1" w:styleId="Heading4Char">
    <w:name w:val="Heading 4 Char"/>
    <w:basedOn w:val="DefaultParagraphFont"/>
    <w:link w:val="Heading4"/>
    <w:uiPriority w:val="9"/>
    <w:rsid w:val="002409B9"/>
    <w:rPr>
      <w:rFonts w:ascii="Times New Roman" w:eastAsia="Times New Roman" w:hAnsi="Times New Roman" w:cs="Times New Roman"/>
      <w:b/>
      <w:bCs/>
      <w:sz w:val="24"/>
      <w:szCs w:val="24"/>
      <w:lang w:val="en-US"/>
    </w:rPr>
  </w:style>
  <w:style w:type="character" w:customStyle="1" w:styleId="Heading5Char">
    <w:name w:val="Heading 5 Char"/>
    <w:basedOn w:val="DefaultParagraphFont"/>
    <w:link w:val="Heading5"/>
    <w:uiPriority w:val="9"/>
    <w:rsid w:val="002409B9"/>
    <w:rPr>
      <w:rFonts w:ascii="Times New Roman" w:eastAsia="Times New Roman" w:hAnsi="Times New Roman" w:cs="Times New Roman"/>
      <w:b/>
      <w:bCs/>
      <w:sz w:val="20"/>
      <w:szCs w:val="20"/>
      <w:lang w:val="en-US"/>
    </w:rPr>
  </w:style>
  <w:style w:type="paragraph" w:styleId="NoSpacing">
    <w:name w:val="No Spacing"/>
    <w:uiPriority w:val="1"/>
    <w:qFormat/>
    <w:rsid w:val="00E3187A"/>
    <w:pPr>
      <w:spacing w:after="0" w:line="240" w:lineRule="auto"/>
    </w:pPr>
  </w:style>
  <w:style w:type="paragraph" w:styleId="ListParagraph">
    <w:name w:val="List Paragraph"/>
    <w:basedOn w:val="Normal"/>
    <w:uiPriority w:val="34"/>
    <w:qFormat/>
    <w:rsid w:val="00E3187A"/>
    <w:pPr>
      <w:widowControl/>
      <w:spacing w:after="200" w:line="276" w:lineRule="auto"/>
      <w:ind w:left="720"/>
      <w:contextualSpacing/>
      <w:jc w:val="left"/>
    </w:pPr>
    <w:rPr>
      <w:rFonts w:asciiTheme="minorHAnsi" w:eastAsiaTheme="minorHAnsi" w:hAnsiTheme="minorHAnsi" w:cstheme="minorBidi"/>
      <w:kern w:val="0"/>
      <w:sz w:val="22"/>
      <w:szCs w:val="22"/>
      <w:lang w:val="en-GB" w:eastAsia="en-US"/>
    </w:rPr>
  </w:style>
  <w:style w:type="paragraph" w:styleId="Header">
    <w:name w:val="header"/>
    <w:basedOn w:val="Normal"/>
    <w:link w:val="HeaderChar"/>
    <w:uiPriority w:val="99"/>
    <w:unhideWhenUsed/>
    <w:rsid w:val="00A6278F"/>
    <w:pPr>
      <w:widowControl/>
      <w:tabs>
        <w:tab w:val="center" w:pos="4513"/>
        <w:tab w:val="right" w:pos="9026"/>
      </w:tabs>
      <w:jc w:val="left"/>
    </w:pPr>
    <w:rPr>
      <w:rFonts w:asciiTheme="minorHAnsi" w:eastAsiaTheme="minorHAnsi" w:hAnsiTheme="minorHAnsi" w:cstheme="minorBidi"/>
      <w:kern w:val="0"/>
      <w:sz w:val="22"/>
      <w:szCs w:val="22"/>
      <w:lang w:val="en-GB" w:eastAsia="en-US"/>
    </w:rPr>
  </w:style>
  <w:style w:type="character" w:customStyle="1" w:styleId="HeaderChar">
    <w:name w:val="Header Char"/>
    <w:basedOn w:val="DefaultParagraphFont"/>
    <w:link w:val="Header"/>
    <w:uiPriority w:val="99"/>
    <w:rsid w:val="00A6278F"/>
  </w:style>
  <w:style w:type="paragraph" w:styleId="Footer">
    <w:name w:val="footer"/>
    <w:basedOn w:val="Normal"/>
    <w:link w:val="FooterChar"/>
    <w:uiPriority w:val="99"/>
    <w:unhideWhenUsed/>
    <w:rsid w:val="00A6278F"/>
    <w:pPr>
      <w:widowControl/>
      <w:tabs>
        <w:tab w:val="center" w:pos="4513"/>
        <w:tab w:val="right" w:pos="9026"/>
      </w:tabs>
      <w:jc w:val="left"/>
    </w:pPr>
    <w:rPr>
      <w:rFonts w:asciiTheme="minorHAnsi" w:eastAsiaTheme="minorHAnsi" w:hAnsiTheme="minorHAnsi" w:cstheme="minorBidi"/>
      <w:kern w:val="0"/>
      <w:sz w:val="22"/>
      <w:szCs w:val="22"/>
      <w:lang w:val="en-GB" w:eastAsia="en-US"/>
    </w:rPr>
  </w:style>
  <w:style w:type="character" w:customStyle="1" w:styleId="FooterChar">
    <w:name w:val="Footer Char"/>
    <w:basedOn w:val="DefaultParagraphFont"/>
    <w:link w:val="Footer"/>
    <w:uiPriority w:val="99"/>
    <w:rsid w:val="00A6278F"/>
  </w:style>
  <w:style w:type="paragraph" w:styleId="BalloonText">
    <w:name w:val="Balloon Text"/>
    <w:basedOn w:val="Normal"/>
    <w:link w:val="BalloonTextChar"/>
    <w:uiPriority w:val="99"/>
    <w:semiHidden/>
    <w:unhideWhenUsed/>
    <w:rsid w:val="00F42F25"/>
    <w:rPr>
      <w:rFonts w:ascii="Tahoma" w:hAnsi="Tahoma" w:cs="Tahoma"/>
      <w:sz w:val="16"/>
      <w:szCs w:val="16"/>
    </w:rPr>
  </w:style>
  <w:style w:type="character" w:customStyle="1" w:styleId="BalloonTextChar">
    <w:name w:val="Balloon Text Char"/>
    <w:basedOn w:val="DefaultParagraphFont"/>
    <w:link w:val="BalloonText"/>
    <w:uiPriority w:val="99"/>
    <w:semiHidden/>
    <w:rsid w:val="00F42F25"/>
    <w:rPr>
      <w:rFonts w:ascii="Tahoma" w:hAnsi="Tahoma" w:cs="Tahoma"/>
      <w:sz w:val="16"/>
      <w:szCs w:val="16"/>
    </w:rPr>
  </w:style>
  <w:style w:type="paragraph" w:customStyle="1" w:styleId="casecitation">
    <w:name w:val="case__citation"/>
    <w:basedOn w:val="Normal"/>
    <w:uiPriority w:val="99"/>
    <w:rsid w:val="002409B9"/>
    <w:pPr>
      <w:widowControl/>
      <w:spacing w:before="100" w:beforeAutospacing="1" w:after="100" w:afterAutospacing="1"/>
      <w:jc w:val="left"/>
    </w:pPr>
    <w:rPr>
      <w:rFonts w:eastAsia="Times New Roman"/>
      <w:kern w:val="0"/>
      <w:sz w:val="24"/>
      <w:szCs w:val="24"/>
      <w:lang w:eastAsia="en-US"/>
    </w:rPr>
  </w:style>
  <w:style w:type="character" w:customStyle="1" w:styleId="courtdate">
    <w:name w:val="court__date"/>
    <w:basedOn w:val="DefaultParagraphFont"/>
    <w:rsid w:val="002409B9"/>
  </w:style>
  <w:style w:type="character" w:customStyle="1" w:styleId="judgename">
    <w:name w:val="judge__name"/>
    <w:basedOn w:val="DefaultParagraphFont"/>
    <w:rsid w:val="002409B9"/>
  </w:style>
  <w:style w:type="character" w:customStyle="1" w:styleId="judgecourt">
    <w:name w:val="judge__court"/>
    <w:basedOn w:val="DefaultParagraphFont"/>
    <w:rsid w:val="002409B9"/>
  </w:style>
  <w:style w:type="character" w:customStyle="1" w:styleId="legalhead">
    <w:name w:val="legal_head"/>
    <w:basedOn w:val="DefaultParagraphFont"/>
    <w:rsid w:val="002409B9"/>
  </w:style>
  <w:style w:type="character" w:customStyle="1" w:styleId="subjectmatter">
    <w:name w:val="subject_matter"/>
    <w:basedOn w:val="DefaultParagraphFont"/>
    <w:rsid w:val="002409B9"/>
  </w:style>
  <w:style w:type="character" w:customStyle="1" w:styleId="issue">
    <w:name w:val="issue"/>
    <w:basedOn w:val="DefaultParagraphFont"/>
    <w:rsid w:val="002409B9"/>
  </w:style>
  <w:style w:type="character" w:customStyle="1" w:styleId="item-icon">
    <w:name w:val="item-icon"/>
    <w:basedOn w:val="DefaultParagraphFont"/>
    <w:rsid w:val="002409B9"/>
  </w:style>
  <w:style w:type="character" w:styleId="Strong">
    <w:name w:val="Strong"/>
    <w:basedOn w:val="DefaultParagraphFont"/>
    <w:uiPriority w:val="22"/>
    <w:qFormat/>
    <w:rsid w:val="002409B9"/>
    <w:rPr>
      <w:b/>
      <w:bCs/>
    </w:rPr>
  </w:style>
  <w:style w:type="character" w:styleId="Emphasis">
    <w:name w:val="Emphasis"/>
    <w:basedOn w:val="DefaultParagraphFont"/>
    <w:uiPriority w:val="20"/>
    <w:qFormat/>
    <w:rsid w:val="002409B9"/>
    <w:rPr>
      <w:i/>
      <w:iCs/>
    </w:rPr>
  </w:style>
  <w:style w:type="character" w:customStyle="1" w:styleId="ng-star-inserted">
    <w:name w:val="ng-star-inserted"/>
    <w:basedOn w:val="DefaultParagraphFont"/>
    <w:rsid w:val="002409B9"/>
  </w:style>
  <w:style w:type="character" w:customStyle="1" w:styleId="CommentTextChar">
    <w:name w:val="Comment Text Char"/>
    <w:basedOn w:val="DefaultParagraphFont"/>
    <w:link w:val="CommentText"/>
    <w:uiPriority w:val="99"/>
    <w:semiHidden/>
    <w:rsid w:val="002409B9"/>
    <w:rPr>
      <w:rFonts w:ascii="Calibri" w:eastAsia="SimSun" w:hAnsi="Calibri" w:cs="Times New Roman"/>
      <w:sz w:val="20"/>
      <w:szCs w:val="20"/>
      <w:lang w:eastAsia="zh-CN"/>
    </w:rPr>
  </w:style>
  <w:style w:type="paragraph" w:styleId="CommentText">
    <w:name w:val="annotation text"/>
    <w:basedOn w:val="Normal"/>
    <w:link w:val="CommentTextChar"/>
    <w:uiPriority w:val="99"/>
    <w:semiHidden/>
    <w:unhideWhenUsed/>
    <w:rsid w:val="002409B9"/>
    <w:pPr>
      <w:widowControl/>
      <w:spacing w:after="200"/>
      <w:jc w:val="left"/>
    </w:pPr>
    <w:rPr>
      <w:rFonts w:ascii="Calibri" w:hAnsi="Calibri"/>
      <w:kern w:val="0"/>
      <w:sz w:val="20"/>
      <w:lang w:val="en-GB"/>
    </w:rPr>
  </w:style>
  <w:style w:type="character" w:customStyle="1" w:styleId="CommentTextChar1">
    <w:name w:val="Comment Text Char1"/>
    <w:basedOn w:val="DefaultParagraphFont"/>
    <w:uiPriority w:val="99"/>
    <w:semiHidden/>
    <w:rsid w:val="002409B9"/>
    <w:rPr>
      <w:rFonts w:ascii="Times New Roman" w:eastAsia="SimSun" w:hAnsi="Times New Roman" w:cs="Times New Roman"/>
      <w:kern w:val="2"/>
      <w:sz w:val="20"/>
      <w:szCs w:val="20"/>
      <w:lang w:val="en-US" w:eastAsia="zh-CN"/>
    </w:rPr>
  </w:style>
  <w:style w:type="character" w:customStyle="1" w:styleId="CommentSubjectChar">
    <w:name w:val="Comment Subject Char"/>
    <w:basedOn w:val="CommentTextChar"/>
    <w:link w:val="CommentSubject"/>
    <w:uiPriority w:val="99"/>
    <w:semiHidden/>
    <w:rsid w:val="002409B9"/>
    <w:rPr>
      <w:rFonts w:ascii="Calibri" w:eastAsia="SimSun" w:hAnsi="Calibri" w:cs="Times New Roman"/>
      <w:b/>
      <w:bCs/>
      <w:sz w:val="20"/>
      <w:szCs w:val="20"/>
      <w:lang w:eastAsia="zh-CN"/>
    </w:rPr>
  </w:style>
  <w:style w:type="paragraph" w:styleId="CommentSubject">
    <w:name w:val="annotation subject"/>
    <w:basedOn w:val="CommentText"/>
    <w:next w:val="CommentText"/>
    <w:link w:val="CommentSubjectChar"/>
    <w:uiPriority w:val="99"/>
    <w:semiHidden/>
    <w:unhideWhenUsed/>
    <w:rsid w:val="002409B9"/>
    <w:rPr>
      <w:b/>
      <w:bCs/>
    </w:rPr>
  </w:style>
  <w:style w:type="character" w:customStyle="1" w:styleId="CommentSubjectChar1">
    <w:name w:val="Comment Subject Char1"/>
    <w:basedOn w:val="CommentTextChar1"/>
    <w:uiPriority w:val="99"/>
    <w:semiHidden/>
    <w:rsid w:val="002409B9"/>
    <w:rPr>
      <w:rFonts w:ascii="Times New Roman" w:eastAsia="SimSun" w:hAnsi="Times New Roman" w:cs="Times New Roman"/>
      <w:b/>
      <w:bCs/>
      <w:kern w:val="2"/>
      <w:sz w:val="20"/>
      <w:szCs w:val="20"/>
      <w:lang w:val="en-US" w:eastAsia="zh-CN"/>
    </w:rPr>
  </w:style>
  <w:style w:type="character" w:styleId="SubtleEmphasis">
    <w:name w:val="Subtle Emphasis"/>
    <w:basedOn w:val="DefaultParagraphFont"/>
    <w:uiPriority w:val="19"/>
    <w:qFormat/>
    <w:rsid w:val="002409B9"/>
    <w:rPr>
      <w:i/>
      <w:iCs/>
      <w:color w:val="404040" w:themeColor="text1" w:themeTint="BF"/>
    </w:rPr>
  </w:style>
  <w:style w:type="paragraph" w:styleId="BodyText">
    <w:name w:val="Body Text"/>
    <w:basedOn w:val="Normal"/>
    <w:link w:val="BodyTextChar"/>
    <w:uiPriority w:val="1"/>
    <w:semiHidden/>
    <w:unhideWhenUsed/>
    <w:qFormat/>
    <w:rsid w:val="002409B9"/>
    <w:pPr>
      <w:autoSpaceDE w:val="0"/>
      <w:autoSpaceDN w:val="0"/>
      <w:spacing w:before="49"/>
      <w:ind w:left="100" w:right="116"/>
    </w:pPr>
    <w:rPr>
      <w:rFonts w:ascii="Arial" w:eastAsia="Arial" w:hAnsi="Arial" w:cs="Arial"/>
      <w:kern w:val="0"/>
      <w:sz w:val="32"/>
      <w:szCs w:val="32"/>
      <w:lang w:eastAsia="en-US"/>
    </w:rPr>
  </w:style>
  <w:style w:type="character" w:customStyle="1" w:styleId="BodyTextChar">
    <w:name w:val="Body Text Char"/>
    <w:basedOn w:val="DefaultParagraphFont"/>
    <w:link w:val="BodyText"/>
    <w:uiPriority w:val="1"/>
    <w:semiHidden/>
    <w:rsid w:val="002409B9"/>
    <w:rPr>
      <w:rFonts w:ascii="Arial" w:eastAsia="Arial" w:hAnsi="Arial" w:cs="Arial"/>
      <w:sz w:val="32"/>
      <w:szCs w:val="32"/>
      <w:lang w:val="en-US"/>
    </w:rPr>
  </w:style>
  <w:style w:type="character" w:customStyle="1" w:styleId="qlwapp-text">
    <w:name w:val="qlwapp-text"/>
    <w:basedOn w:val="DefaultParagraphFont"/>
    <w:rsid w:val="00620FBC"/>
  </w:style>
  <w:style w:type="paragraph" w:styleId="NormalWeb">
    <w:name w:val="Normal (Web)"/>
    <w:basedOn w:val="Normal"/>
    <w:uiPriority w:val="99"/>
    <w:semiHidden/>
    <w:unhideWhenUsed/>
    <w:rsid w:val="00542671"/>
    <w:pPr>
      <w:widowControl/>
      <w:spacing w:before="100" w:beforeAutospacing="1" w:after="100" w:afterAutospacing="1"/>
      <w:jc w:val="left"/>
    </w:pPr>
    <w:rPr>
      <w:rFonts w:eastAsia="Times New Roman"/>
      <w:kern w:val="0"/>
      <w:sz w:val="24"/>
      <w:szCs w:val="24"/>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5855"/>
    <w:pPr>
      <w:widowControl w:val="0"/>
      <w:spacing w:after="0" w:line="240" w:lineRule="auto"/>
      <w:jc w:val="both"/>
    </w:pPr>
    <w:rPr>
      <w:rFonts w:ascii="Times New Roman" w:eastAsia="SimSun" w:hAnsi="Times New Roman" w:cs="Times New Roman"/>
      <w:kern w:val="2"/>
      <w:sz w:val="21"/>
      <w:szCs w:val="20"/>
      <w:lang w:val="en-US" w:eastAsia="zh-CN"/>
    </w:rPr>
  </w:style>
  <w:style w:type="paragraph" w:styleId="Heading1">
    <w:name w:val="heading 1"/>
    <w:basedOn w:val="Normal"/>
    <w:next w:val="Normal"/>
    <w:link w:val="Heading1Char"/>
    <w:uiPriority w:val="9"/>
    <w:qFormat/>
    <w:rsid w:val="002409B9"/>
    <w:pPr>
      <w:keepNext/>
      <w:keepLines/>
      <w:widowControl/>
      <w:spacing w:before="240"/>
      <w:ind w:left="-187" w:right="-274"/>
      <w:jc w:val="left"/>
      <w:outlineLvl w:val="0"/>
    </w:pPr>
    <w:rPr>
      <w:rFonts w:asciiTheme="majorHAnsi" w:eastAsiaTheme="majorEastAsia" w:hAnsiTheme="majorHAnsi" w:cstheme="majorBidi"/>
      <w:color w:val="365F91" w:themeColor="accent1" w:themeShade="BF"/>
      <w:kern w:val="0"/>
      <w:sz w:val="32"/>
      <w:szCs w:val="32"/>
      <w:lang w:eastAsia="en-US"/>
    </w:rPr>
  </w:style>
  <w:style w:type="paragraph" w:styleId="Heading2">
    <w:name w:val="heading 2"/>
    <w:basedOn w:val="Normal"/>
    <w:link w:val="Heading2Char"/>
    <w:uiPriority w:val="9"/>
    <w:unhideWhenUsed/>
    <w:qFormat/>
    <w:rsid w:val="002409B9"/>
    <w:pPr>
      <w:autoSpaceDE w:val="0"/>
      <w:autoSpaceDN w:val="0"/>
      <w:spacing w:before="81"/>
      <w:ind w:left="100"/>
      <w:outlineLvl w:val="1"/>
    </w:pPr>
    <w:rPr>
      <w:rFonts w:ascii="Arial" w:eastAsia="Arial" w:hAnsi="Arial" w:cs="Arial"/>
      <w:b/>
      <w:bCs/>
      <w:kern w:val="0"/>
      <w:sz w:val="32"/>
      <w:szCs w:val="32"/>
      <w:lang w:eastAsia="en-US"/>
    </w:rPr>
  </w:style>
  <w:style w:type="paragraph" w:styleId="Heading3">
    <w:name w:val="heading 3"/>
    <w:basedOn w:val="Normal"/>
    <w:link w:val="Heading3Char"/>
    <w:uiPriority w:val="9"/>
    <w:qFormat/>
    <w:rsid w:val="002409B9"/>
    <w:pPr>
      <w:widowControl/>
      <w:spacing w:before="100" w:beforeAutospacing="1" w:after="100" w:afterAutospacing="1"/>
      <w:jc w:val="left"/>
      <w:outlineLvl w:val="2"/>
    </w:pPr>
    <w:rPr>
      <w:rFonts w:eastAsia="Times New Roman"/>
      <w:b/>
      <w:bCs/>
      <w:kern w:val="0"/>
      <w:sz w:val="27"/>
      <w:szCs w:val="27"/>
      <w:lang w:eastAsia="en-US"/>
    </w:rPr>
  </w:style>
  <w:style w:type="paragraph" w:styleId="Heading4">
    <w:name w:val="heading 4"/>
    <w:basedOn w:val="Normal"/>
    <w:link w:val="Heading4Char"/>
    <w:uiPriority w:val="9"/>
    <w:qFormat/>
    <w:rsid w:val="002409B9"/>
    <w:pPr>
      <w:widowControl/>
      <w:spacing w:before="100" w:beforeAutospacing="1" w:after="100" w:afterAutospacing="1"/>
      <w:jc w:val="left"/>
      <w:outlineLvl w:val="3"/>
    </w:pPr>
    <w:rPr>
      <w:rFonts w:eastAsia="Times New Roman"/>
      <w:b/>
      <w:bCs/>
      <w:kern w:val="0"/>
      <w:sz w:val="24"/>
      <w:szCs w:val="24"/>
      <w:lang w:eastAsia="en-US"/>
    </w:rPr>
  </w:style>
  <w:style w:type="paragraph" w:styleId="Heading5">
    <w:name w:val="heading 5"/>
    <w:basedOn w:val="Normal"/>
    <w:link w:val="Heading5Char"/>
    <w:uiPriority w:val="9"/>
    <w:qFormat/>
    <w:rsid w:val="002409B9"/>
    <w:pPr>
      <w:widowControl/>
      <w:spacing w:before="100" w:beforeAutospacing="1" w:after="100" w:afterAutospacing="1"/>
      <w:jc w:val="left"/>
      <w:outlineLvl w:val="4"/>
    </w:pPr>
    <w:rPr>
      <w:rFonts w:eastAsia="Times New Roman"/>
      <w:b/>
      <w:bCs/>
      <w:kern w:val="0"/>
      <w:sz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09B9"/>
    <w:rPr>
      <w:rFonts w:asciiTheme="majorHAnsi" w:eastAsiaTheme="majorEastAsia" w:hAnsiTheme="majorHAnsi" w:cstheme="majorBidi"/>
      <w:color w:val="365F91" w:themeColor="accent1" w:themeShade="BF"/>
      <w:sz w:val="32"/>
      <w:szCs w:val="32"/>
      <w:lang w:val="en-US"/>
    </w:rPr>
  </w:style>
  <w:style w:type="character" w:customStyle="1" w:styleId="Heading2Char">
    <w:name w:val="Heading 2 Char"/>
    <w:basedOn w:val="DefaultParagraphFont"/>
    <w:link w:val="Heading2"/>
    <w:uiPriority w:val="9"/>
    <w:rsid w:val="002409B9"/>
    <w:rPr>
      <w:rFonts w:ascii="Arial" w:eastAsia="Arial" w:hAnsi="Arial" w:cs="Arial"/>
      <w:b/>
      <w:bCs/>
      <w:sz w:val="32"/>
      <w:szCs w:val="32"/>
      <w:lang w:val="en-US"/>
    </w:rPr>
  </w:style>
  <w:style w:type="character" w:customStyle="1" w:styleId="Heading3Char">
    <w:name w:val="Heading 3 Char"/>
    <w:basedOn w:val="DefaultParagraphFont"/>
    <w:link w:val="Heading3"/>
    <w:uiPriority w:val="9"/>
    <w:rsid w:val="002409B9"/>
    <w:rPr>
      <w:rFonts w:ascii="Times New Roman" w:eastAsia="Times New Roman" w:hAnsi="Times New Roman" w:cs="Times New Roman"/>
      <w:b/>
      <w:bCs/>
      <w:sz w:val="27"/>
      <w:szCs w:val="27"/>
      <w:lang w:val="en-US"/>
    </w:rPr>
  </w:style>
  <w:style w:type="character" w:customStyle="1" w:styleId="Heading4Char">
    <w:name w:val="Heading 4 Char"/>
    <w:basedOn w:val="DefaultParagraphFont"/>
    <w:link w:val="Heading4"/>
    <w:uiPriority w:val="9"/>
    <w:rsid w:val="002409B9"/>
    <w:rPr>
      <w:rFonts w:ascii="Times New Roman" w:eastAsia="Times New Roman" w:hAnsi="Times New Roman" w:cs="Times New Roman"/>
      <w:b/>
      <w:bCs/>
      <w:sz w:val="24"/>
      <w:szCs w:val="24"/>
      <w:lang w:val="en-US"/>
    </w:rPr>
  </w:style>
  <w:style w:type="character" w:customStyle="1" w:styleId="Heading5Char">
    <w:name w:val="Heading 5 Char"/>
    <w:basedOn w:val="DefaultParagraphFont"/>
    <w:link w:val="Heading5"/>
    <w:uiPriority w:val="9"/>
    <w:rsid w:val="002409B9"/>
    <w:rPr>
      <w:rFonts w:ascii="Times New Roman" w:eastAsia="Times New Roman" w:hAnsi="Times New Roman" w:cs="Times New Roman"/>
      <w:b/>
      <w:bCs/>
      <w:sz w:val="20"/>
      <w:szCs w:val="20"/>
      <w:lang w:val="en-US"/>
    </w:rPr>
  </w:style>
  <w:style w:type="paragraph" w:styleId="NoSpacing">
    <w:name w:val="No Spacing"/>
    <w:uiPriority w:val="1"/>
    <w:qFormat/>
    <w:rsid w:val="00E3187A"/>
    <w:pPr>
      <w:spacing w:after="0" w:line="240" w:lineRule="auto"/>
    </w:pPr>
  </w:style>
  <w:style w:type="paragraph" w:styleId="ListParagraph">
    <w:name w:val="List Paragraph"/>
    <w:basedOn w:val="Normal"/>
    <w:uiPriority w:val="34"/>
    <w:qFormat/>
    <w:rsid w:val="00E3187A"/>
    <w:pPr>
      <w:widowControl/>
      <w:spacing w:after="200" w:line="276" w:lineRule="auto"/>
      <w:ind w:left="720"/>
      <w:contextualSpacing/>
      <w:jc w:val="left"/>
    </w:pPr>
    <w:rPr>
      <w:rFonts w:asciiTheme="minorHAnsi" w:eastAsiaTheme="minorHAnsi" w:hAnsiTheme="minorHAnsi" w:cstheme="minorBidi"/>
      <w:kern w:val="0"/>
      <w:sz w:val="22"/>
      <w:szCs w:val="22"/>
      <w:lang w:val="en-GB" w:eastAsia="en-US"/>
    </w:rPr>
  </w:style>
  <w:style w:type="paragraph" w:styleId="Header">
    <w:name w:val="header"/>
    <w:basedOn w:val="Normal"/>
    <w:link w:val="HeaderChar"/>
    <w:uiPriority w:val="99"/>
    <w:unhideWhenUsed/>
    <w:rsid w:val="00A6278F"/>
    <w:pPr>
      <w:widowControl/>
      <w:tabs>
        <w:tab w:val="center" w:pos="4513"/>
        <w:tab w:val="right" w:pos="9026"/>
      </w:tabs>
      <w:jc w:val="left"/>
    </w:pPr>
    <w:rPr>
      <w:rFonts w:asciiTheme="minorHAnsi" w:eastAsiaTheme="minorHAnsi" w:hAnsiTheme="minorHAnsi" w:cstheme="minorBidi"/>
      <w:kern w:val="0"/>
      <w:sz w:val="22"/>
      <w:szCs w:val="22"/>
      <w:lang w:val="en-GB" w:eastAsia="en-US"/>
    </w:rPr>
  </w:style>
  <w:style w:type="character" w:customStyle="1" w:styleId="HeaderChar">
    <w:name w:val="Header Char"/>
    <w:basedOn w:val="DefaultParagraphFont"/>
    <w:link w:val="Header"/>
    <w:uiPriority w:val="99"/>
    <w:rsid w:val="00A6278F"/>
  </w:style>
  <w:style w:type="paragraph" w:styleId="Footer">
    <w:name w:val="footer"/>
    <w:basedOn w:val="Normal"/>
    <w:link w:val="FooterChar"/>
    <w:uiPriority w:val="99"/>
    <w:unhideWhenUsed/>
    <w:rsid w:val="00A6278F"/>
    <w:pPr>
      <w:widowControl/>
      <w:tabs>
        <w:tab w:val="center" w:pos="4513"/>
        <w:tab w:val="right" w:pos="9026"/>
      </w:tabs>
      <w:jc w:val="left"/>
    </w:pPr>
    <w:rPr>
      <w:rFonts w:asciiTheme="minorHAnsi" w:eastAsiaTheme="minorHAnsi" w:hAnsiTheme="minorHAnsi" w:cstheme="minorBidi"/>
      <w:kern w:val="0"/>
      <w:sz w:val="22"/>
      <w:szCs w:val="22"/>
      <w:lang w:val="en-GB" w:eastAsia="en-US"/>
    </w:rPr>
  </w:style>
  <w:style w:type="character" w:customStyle="1" w:styleId="FooterChar">
    <w:name w:val="Footer Char"/>
    <w:basedOn w:val="DefaultParagraphFont"/>
    <w:link w:val="Footer"/>
    <w:uiPriority w:val="99"/>
    <w:rsid w:val="00A6278F"/>
  </w:style>
  <w:style w:type="paragraph" w:styleId="BalloonText">
    <w:name w:val="Balloon Text"/>
    <w:basedOn w:val="Normal"/>
    <w:link w:val="BalloonTextChar"/>
    <w:uiPriority w:val="99"/>
    <w:semiHidden/>
    <w:unhideWhenUsed/>
    <w:rsid w:val="00F42F25"/>
    <w:rPr>
      <w:rFonts w:ascii="Tahoma" w:hAnsi="Tahoma" w:cs="Tahoma"/>
      <w:sz w:val="16"/>
      <w:szCs w:val="16"/>
    </w:rPr>
  </w:style>
  <w:style w:type="character" w:customStyle="1" w:styleId="BalloonTextChar">
    <w:name w:val="Balloon Text Char"/>
    <w:basedOn w:val="DefaultParagraphFont"/>
    <w:link w:val="BalloonText"/>
    <w:uiPriority w:val="99"/>
    <w:semiHidden/>
    <w:rsid w:val="00F42F25"/>
    <w:rPr>
      <w:rFonts w:ascii="Tahoma" w:hAnsi="Tahoma" w:cs="Tahoma"/>
      <w:sz w:val="16"/>
      <w:szCs w:val="16"/>
    </w:rPr>
  </w:style>
  <w:style w:type="paragraph" w:customStyle="1" w:styleId="casecitation">
    <w:name w:val="case__citation"/>
    <w:basedOn w:val="Normal"/>
    <w:uiPriority w:val="99"/>
    <w:rsid w:val="002409B9"/>
    <w:pPr>
      <w:widowControl/>
      <w:spacing w:before="100" w:beforeAutospacing="1" w:after="100" w:afterAutospacing="1"/>
      <w:jc w:val="left"/>
    </w:pPr>
    <w:rPr>
      <w:rFonts w:eastAsia="Times New Roman"/>
      <w:kern w:val="0"/>
      <w:sz w:val="24"/>
      <w:szCs w:val="24"/>
      <w:lang w:eastAsia="en-US"/>
    </w:rPr>
  </w:style>
  <w:style w:type="character" w:customStyle="1" w:styleId="courtdate">
    <w:name w:val="court__date"/>
    <w:basedOn w:val="DefaultParagraphFont"/>
    <w:rsid w:val="002409B9"/>
  </w:style>
  <w:style w:type="character" w:customStyle="1" w:styleId="judgename">
    <w:name w:val="judge__name"/>
    <w:basedOn w:val="DefaultParagraphFont"/>
    <w:rsid w:val="002409B9"/>
  </w:style>
  <w:style w:type="character" w:customStyle="1" w:styleId="judgecourt">
    <w:name w:val="judge__court"/>
    <w:basedOn w:val="DefaultParagraphFont"/>
    <w:rsid w:val="002409B9"/>
  </w:style>
  <w:style w:type="character" w:customStyle="1" w:styleId="legalhead">
    <w:name w:val="legal_head"/>
    <w:basedOn w:val="DefaultParagraphFont"/>
    <w:rsid w:val="002409B9"/>
  </w:style>
  <w:style w:type="character" w:customStyle="1" w:styleId="subjectmatter">
    <w:name w:val="subject_matter"/>
    <w:basedOn w:val="DefaultParagraphFont"/>
    <w:rsid w:val="002409B9"/>
  </w:style>
  <w:style w:type="character" w:customStyle="1" w:styleId="issue">
    <w:name w:val="issue"/>
    <w:basedOn w:val="DefaultParagraphFont"/>
    <w:rsid w:val="002409B9"/>
  </w:style>
  <w:style w:type="character" w:customStyle="1" w:styleId="item-icon">
    <w:name w:val="item-icon"/>
    <w:basedOn w:val="DefaultParagraphFont"/>
    <w:rsid w:val="002409B9"/>
  </w:style>
  <w:style w:type="character" w:styleId="Strong">
    <w:name w:val="Strong"/>
    <w:basedOn w:val="DefaultParagraphFont"/>
    <w:uiPriority w:val="22"/>
    <w:qFormat/>
    <w:rsid w:val="002409B9"/>
    <w:rPr>
      <w:b/>
      <w:bCs/>
    </w:rPr>
  </w:style>
  <w:style w:type="character" w:styleId="Emphasis">
    <w:name w:val="Emphasis"/>
    <w:basedOn w:val="DefaultParagraphFont"/>
    <w:uiPriority w:val="20"/>
    <w:qFormat/>
    <w:rsid w:val="002409B9"/>
    <w:rPr>
      <w:i/>
      <w:iCs/>
    </w:rPr>
  </w:style>
  <w:style w:type="character" w:customStyle="1" w:styleId="ng-star-inserted">
    <w:name w:val="ng-star-inserted"/>
    <w:basedOn w:val="DefaultParagraphFont"/>
    <w:rsid w:val="002409B9"/>
  </w:style>
  <w:style w:type="character" w:customStyle="1" w:styleId="CommentTextChar">
    <w:name w:val="Comment Text Char"/>
    <w:basedOn w:val="DefaultParagraphFont"/>
    <w:link w:val="CommentText"/>
    <w:uiPriority w:val="99"/>
    <w:semiHidden/>
    <w:rsid w:val="002409B9"/>
    <w:rPr>
      <w:rFonts w:ascii="Calibri" w:eastAsia="SimSun" w:hAnsi="Calibri" w:cs="Times New Roman"/>
      <w:sz w:val="20"/>
      <w:szCs w:val="20"/>
      <w:lang w:eastAsia="zh-CN"/>
    </w:rPr>
  </w:style>
  <w:style w:type="paragraph" w:styleId="CommentText">
    <w:name w:val="annotation text"/>
    <w:basedOn w:val="Normal"/>
    <w:link w:val="CommentTextChar"/>
    <w:uiPriority w:val="99"/>
    <w:semiHidden/>
    <w:unhideWhenUsed/>
    <w:rsid w:val="002409B9"/>
    <w:pPr>
      <w:widowControl/>
      <w:spacing w:after="200"/>
      <w:jc w:val="left"/>
    </w:pPr>
    <w:rPr>
      <w:rFonts w:ascii="Calibri" w:hAnsi="Calibri"/>
      <w:kern w:val="0"/>
      <w:sz w:val="20"/>
      <w:lang w:val="en-GB"/>
    </w:rPr>
  </w:style>
  <w:style w:type="character" w:customStyle="1" w:styleId="CommentTextChar1">
    <w:name w:val="Comment Text Char1"/>
    <w:basedOn w:val="DefaultParagraphFont"/>
    <w:uiPriority w:val="99"/>
    <w:semiHidden/>
    <w:rsid w:val="002409B9"/>
    <w:rPr>
      <w:rFonts w:ascii="Times New Roman" w:eastAsia="SimSun" w:hAnsi="Times New Roman" w:cs="Times New Roman"/>
      <w:kern w:val="2"/>
      <w:sz w:val="20"/>
      <w:szCs w:val="20"/>
      <w:lang w:val="en-US" w:eastAsia="zh-CN"/>
    </w:rPr>
  </w:style>
  <w:style w:type="character" w:customStyle="1" w:styleId="CommentSubjectChar">
    <w:name w:val="Comment Subject Char"/>
    <w:basedOn w:val="CommentTextChar"/>
    <w:link w:val="CommentSubject"/>
    <w:uiPriority w:val="99"/>
    <w:semiHidden/>
    <w:rsid w:val="002409B9"/>
    <w:rPr>
      <w:rFonts w:ascii="Calibri" w:eastAsia="SimSun" w:hAnsi="Calibri" w:cs="Times New Roman"/>
      <w:b/>
      <w:bCs/>
      <w:sz w:val="20"/>
      <w:szCs w:val="20"/>
      <w:lang w:eastAsia="zh-CN"/>
    </w:rPr>
  </w:style>
  <w:style w:type="paragraph" w:styleId="CommentSubject">
    <w:name w:val="annotation subject"/>
    <w:basedOn w:val="CommentText"/>
    <w:next w:val="CommentText"/>
    <w:link w:val="CommentSubjectChar"/>
    <w:uiPriority w:val="99"/>
    <w:semiHidden/>
    <w:unhideWhenUsed/>
    <w:rsid w:val="002409B9"/>
    <w:rPr>
      <w:b/>
      <w:bCs/>
    </w:rPr>
  </w:style>
  <w:style w:type="character" w:customStyle="1" w:styleId="CommentSubjectChar1">
    <w:name w:val="Comment Subject Char1"/>
    <w:basedOn w:val="CommentTextChar1"/>
    <w:uiPriority w:val="99"/>
    <w:semiHidden/>
    <w:rsid w:val="002409B9"/>
    <w:rPr>
      <w:rFonts w:ascii="Times New Roman" w:eastAsia="SimSun" w:hAnsi="Times New Roman" w:cs="Times New Roman"/>
      <w:b/>
      <w:bCs/>
      <w:kern w:val="2"/>
      <w:sz w:val="20"/>
      <w:szCs w:val="20"/>
      <w:lang w:val="en-US" w:eastAsia="zh-CN"/>
    </w:rPr>
  </w:style>
  <w:style w:type="character" w:styleId="SubtleEmphasis">
    <w:name w:val="Subtle Emphasis"/>
    <w:basedOn w:val="DefaultParagraphFont"/>
    <w:uiPriority w:val="19"/>
    <w:qFormat/>
    <w:rsid w:val="002409B9"/>
    <w:rPr>
      <w:i/>
      <w:iCs/>
      <w:color w:val="404040" w:themeColor="text1" w:themeTint="BF"/>
    </w:rPr>
  </w:style>
  <w:style w:type="paragraph" w:styleId="BodyText">
    <w:name w:val="Body Text"/>
    <w:basedOn w:val="Normal"/>
    <w:link w:val="BodyTextChar"/>
    <w:uiPriority w:val="1"/>
    <w:semiHidden/>
    <w:unhideWhenUsed/>
    <w:qFormat/>
    <w:rsid w:val="002409B9"/>
    <w:pPr>
      <w:autoSpaceDE w:val="0"/>
      <w:autoSpaceDN w:val="0"/>
      <w:spacing w:before="49"/>
      <w:ind w:left="100" w:right="116"/>
    </w:pPr>
    <w:rPr>
      <w:rFonts w:ascii="Arial" w:eastAsia="Arial" w:hAnsi="Arial" w:cs="Arial"/>
      <w:kern w:val="0"/>
      <w:sz w:val="32"/>
      <w:szCs w:val="32"/>
      <w:lang w:eastAsia="en-US"/>
    </w:rPr>
  </w:style>
  <w:style w:type="character" w:customStyle="1" w:styleId="BodyTextChar">
    <w:name w:val="Body Text Char"/>
    <w:basedOn w:val="DefaultParagraphFont"/>
    <w:link w:val="BodyText"/>
    <w:uiPriority w:val="1"/>
    <w:semiHidden/>
    <w:rsid w:val="002409B9"/>
    <w:rPr>
      <w:rFonts w:ascii="Arial" w:eastAsia="Arial" w:hAnsi="Arial" w:cs="Arial"/>
      <w:sz w:val="32"/>
      <w:szCs w:val="32"/>
      <w:lang w:val="en-US"/>
    </w:rPr>
  </w:style>
  <w:style w:type="character" w:customStyle="1" w:styleId="qlwapp-text">
    <w:name w:val="qlwapp-text"/>
    <w:basedOn w:val="DefaultParagraphFont"/>
    <w:rsid w:val="00620FBC"/>
  </w:style>
  <w:style w:type="paragraph" w:styleId="NormalWeb">
    <w:name w:val="Normal (Web)"/>
    <w:basedOn w:val="Normal"/>
    <w:uiPriority w:val="99"/>
    <w:semiHidden/>
    <w:unhideWhenUsed/>
    <w:rsid w:val="00542671"/>
    <w:pPr>
      <w:widowControl/>
      <w:spacing w:before="100" w:beforeAutospacing="1" w:after="100" w:afterAutospacing="1"/>
      <w:jc w:val="left"/>
    </w:pPr>
    <w:rPr>
      <w:rFonts w:eastAsia="Times New Roman"/>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5739050">
      <w:bodyDiv w:val="1"/>
      <w:marLeft w:val="0"/>
      <w:marRight w:val="0"/>
      <w:marTop w:val="0"/>
      <w:marBottom w:val="0"/>
      <w:divBdr>
        <w:top w:val="none" w:sz="0" w:space="0" w:color="auto"/>
        <w:left w:val="none" w:sz="0" w:space="0" w:color="auto"/>
        <w:bottom w:val="none" w:sz="0" w:space="0" w:color="auto"/>
        <w:right w:val="none" w:sz="0" w:space="0" w:color="auto"/>
      </w:divBdr>
    </w:div>
    <w:div w:id="1716078899">
      <w:bodyDiv w:val="1"/>
      <w:marLeft w:val="0"/>
      <w:marRight w:val="0"/>
      <w:marTop w:val="0"/>
      <w:marBottom w:val="0"/>
      <w:divBdr>
        <w:top w:val="none" w:sz="0" w:space="0" w:color="auto"/>
        <w:left w:val="none" w:sz="0" w:space="0" w:color="auto"/>
        <w:bottom w:val="none" w:sz="0" w:space="0" w:color="auto"/>
        <w:right w:val="none" w:sz="0" w:space="0" w:color="auto"/>
      </w:divBdr>
    </w:div>
    <w:div w:id="1862088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DD576437-D830-4B85-AAA2-5933DEBFCE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16</Pages>
  <Words>7521</Words>
  <Characters>42876</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The Obafemi Awolowo University Law Reports (2024/2025) OAULR</vt:lpstr>
    </vt:vector>
  </TitlesOfParts>
  <Company>Hewlett-Packard Company</Company>
  <LinksUpToDate>false</LinksUpToDate>
  <CharactersWithSpaces>50297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Obafemi Awolowo University Law Reports (2024/2025) OAULR</dc:title>
  <dc:creator>LAW REPORTS UNIT</dc:creator>
  <cp:lastModifiedBy>THIS</cp:lastModifiedBy>
  <cp:revision>7</cp:revision>
  <cp:lastPrinted>2002-01-01T08:25:00Z</cp:lastPrinted>
  <dcterms:created xsi:type="dcterms:W3CDTF">2025-06-10T15:52:00Z</dcterms:created>
  <dcterms:modified xsi:type="dcterms:W3CDTF">2025-06-13T08:07:00Z</dcterms:modified>
</cp:coreProperties>
</file>