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99B" w:rsidRPr="00961C1B" w:rsidRDefault="00EF0A22">
      <w:pPr>
        <w:rPr>
          <w:sz w:val="36"/>
          <w:szCs w:val="36"/>
        </w:rPr>
      </w:pPr>
      <w:r w:rsidRPr="00961C1B">
        <w:rPr>
          <w:sz w:val="36"/>
          <w:szCs w:val="36"/>
        </w:rPr>
        <w:t>Documento LLD: Client</w:t>
      </w:r>
    </w:p>
    <w:p w:rsidR="00EF0A22" w:rsidRPr="00961C1B" w:rsidRDefault="00EF0A22">
      <w:pPr>
        <w:rPr>
          <w:sz w:val="28"/>
          <w:szCs w:val="28"/>
        </w:rPr>
      </w:pPr>
      <w:r w:rsidRPr="00961C1B">
        <w:rPr>
          <w:sz w:val="28"/>
          <w:szCs w:val="28"/>
        </w:rPr>
        <w:t>Il client sara costituito da più elementi con delle proprie funzionalità.</w:t>
      </w:r>
    </w:p>
    <w:p w:rsidR="00EF0A22" w:rsidRPr="00961C1B" w:rsidRDefault="00EF0A22">
      <w:pPr>
        <w:rPr>
          <w:sz w:val="28"/>
          <w:szCs w:val="28"/>
        </w:rPr>
      </w:pPr>
      <w:r w:rsidRPr="00961C1B">
        <w:rPr>
          <w:sz w:val="28"/>
          <w:szCs w:val="28"/>
        </w:rPr>
        <w:t>La funzione principale del client sarà quello di accedere al proprio conto banca</w:t>
      </w:r>
      <w:r w:rsidR="00DC780C" w:rsidRPr="00961C1B">
        <w:rPr>
          <w:sz w:val="28"/>
          <w:szCs w:val="28"/>
        </w:rPr>
        <w:t>rio per effettuare le operazioni, visualizzare il prorpio saldo e modifi</w:t>
      </w:r>
      <w:bookmarkStart w:id="0" w:name="_GoBack"/>
      <w:bookmarkEnd w:id="0"/>
      <w:r w:rsidR="00DC780C" w:rsidRPr="00961C1B">
        <w:rPr>
          <w:sz w:val="28"/>
          <w:szCs w:val="28"/>
        </w:rPr>
        <w:t>care il profilo.</w:t>
      </w:r>
    </w:p>
    <w:p w:rsidR="007E4A64" w:rsidRPr="00961C1B" w:rsidRDefault="007E4A64">
      <w:pPr>
        <w:rPr>
          <w:sz w:val="28"/>
          <w:szCs w:val="28"/>
        </w:rPr>
      </w:pPr>
      <w:r w:rsidRPr="00961C1B">
        <w:rPr>
          <w:sz w:val="28"/>
          <w:szCs w:val="28"/>
        </w:rPr>
        <w:t>Le funzione di Registrazione del utente servirà per effettuare il login ed usufruire i servizi offerti dal sistema. I dati inseriti dall’utente saranno gestiti dal DB nelle sue tabelle.</w:t>
      </w:r>
    </w:p>
    <w:p w:rsidR="00DC780C" w:rsidRPr="00961C1B" w:rsidRDefault="007E4A64">
      <w:pPr>
        <w:rPr>
          <w:sz w:val="28"/>
          <w:szCs w:val="28"/>
        </w:rPr>
      </w:pPr>
      <w:r w:rsidRPr="00961C1B">
        <w:rPr>
          <w:sz w:val="28"/>
          <w:szCs w:val="28"/>
        </w:rPr>
        <w:t>La funzione di Login servirà per effettuare l’accesso a questi servizi. Questa sarà strettamente legata al DB in quanto le credenziali saranno verificate dal server attraveso il sistema di archiviazione.</w:t>
      </w:r>
    </w:p>
    <w:p w:rsidR="008A35F4" w:rsidRPr="00961C1B" w:rsidRDefault="008A35F4">
      <w:pPr>
        <w:rPr>
          <w:sz w:val="28"/>
          <w:szCs w:val="28"/>
        </w:rPr>
      </w:pPr>
      <w:r w:rsidRPr="00961C1B">
        <w:rPr>
          <w:sz w:val="28"/>
          <w:szCs w:val="28"/>
        </w:rPr>
        <w:t>La comunicazione con il server verrà creato mediante una comunicazione di tipo TCP e quindi affidabile, ma verrà anche implementato un sistema di crittografia dei dati per mantenere la segretezza e la sicurezza, dei dati in primis.</w:t>
      </w:r>
    </w:p>
    <w:p w:rsidR="00DC780C" w:rsidRDefault="00DC780C"/>
    <w:sectPr w:rsidR="00DC780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A22"/>
    <w:rsid w:val="001C5462"/>
    <w:rsid w:val="00574F23"/>
    <w:rsid w:val="007E4A64"/>
    <w:rsid w:val="008A35F4"/>
    <w:rsid w:val="00961C1B"/>
    <w:rsid w:val="009D5F7E"/>
    <w:rsid w:val="00CC1E2A"/>
    <w:rsid w:val="00DC780C"/>
    <w:rsid w:val="00EF0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7E3128-9FC7-4815-97EB-CB54715A0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noProof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Alessio Hu</dc:creator>
  <cp:keywords/>
  <dc:description/>
  <cp:lastModifiedBy>Alessio Hu</cp:lastModifiedBy>
  <cp:revision>3</cp:revision>
  <dcterms:created xsi:type="dcterms:W3CDTF">2020-05-18T15:47:00Z</dcterms:created>
  <dcterms:modified xsi:type="dcterms:W3CDTF">2020-05-18T16:46:00Z</dcterms:modified>
</cp:coreProperties>
</file>