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63CA" w14:textId="324BC42D" w:rsidR="00341980" w:rsidRDefault="00341980" w:rsidP="00341980">
      <w:pPr>
        <w:jc w:val="center"/>
        <w:rPr>
          <w:rFonts w:asciiTheme="majorBidi" w:hAnsiTheme="majorBidi" w:cstheme="majorBidi"/>
          <w:b/>
          <w:bCs/>
          <w:color w:val="61366E"/>
          <w:sz w:val="32"/>
          <w:szCs w:val="32"/>
        </w:rPr>
      </w:pPr>
      <w:r w:rsidRPr="00341980">
        <w:rPr>
          <w:rFonts w:asciiTheme="majorBidi" w:hAnsiTheme="majorBidi" w:cstheme="majorBidi"/>
          <w:b/>
          <w:bCs/>
          <w:color w:val="61366E"/>
          <w:sz w:val="32"/>
          <w:szCs w:val="32"/>
        </w:rPr>
        <w:t xml:space="preserve">PROJECT </w:t>
      </w:r>
      <w:r w:rsidR="00C24477">
        <w:rPr>
          <w:rFonts w:asciiTheme="majorBidi" w:hAnsiTheme="majorBidi" w:cstheme="majorBidi"/>
          <w:b/>
          <w:bCs/>
          <w:color w:val="61366E"/>
          <w:sz w:val="32"/>
          <w:szCs w:val="32"/>
        </w:rPr>
        <w:t xml:space="preserve">Part </w:t>
      </w:r>
      <w:r w:rsidR="009C744F">
        <w:rPr>
          <w:rFonts w:asciiTheme="majorBidi" w:hAnsiTheme="majorBidi" w:cstheme="majorBidi"/>
          <w:b/>
          <w:bCs/>
          <w:color w:val="61366E"/>
          <w:sz w:val="32"/>
          <w:szCs w:val="32"/>
        </w:rPr>
        <w:t>3</w:t>
      </w:r>
      <w:r w:rsidR="00C24477">
        <w:rPr>
          <w:rFonts w:asciiTheme="majorBidi" w:hAnsiTheme="majorBidi" w:cstheme="majorBidi"/>
          <w:b/>
          <w:bCs/>
          <w:color w:val="61366E"/>
          <w:sz w:val="32"/>
          <w:szCs w:val="32"/>
        </w:rPr>
        <w:t xml:space="preserve"> </w:t>
      </w:r>
      <w:r w:rsidRPr="00341980">
        <w:rPr>
          <w:rFonts w:asciiTheme="majorBidi" w:hAnsiTheme="majorBidi" w:cstheme="majorBidi"/>
          <w:b/>
          <w:bCs/>
          <w:color w:val="61366E"/>
          <w:sz w:val="32"/>
          <w:szCs w:val="32"/>
        </w:rPr>
        <w:t>–</w:t>
      </w:r>
      <w:r w:rsidR="00164B38">
        <w:rPr>
          <w:rFonts w:asciiTheme="majorBidi" w:hAnsiTheme="majorBidi" w:cstheme="majorBidi"/>
          <w:b/>
          <w:bCs/>
          <w:color w:val="61366E"/>
          <w:sz w:val="32"/>
          <w:szCs w:val="32"/>
        </w:rPr>
        <w:t xml:space="preserve"> </w:t>
      </w:r>
      <w:r w:rsidR="00F03316">
        <w:rPr>
          <w:rFonts w:asciiTheme="majorBidi" w:hAnsiTheme="majorBidi" w:cstheme="majorBidi"/>
          <w:b/>
          <w:bCs/>
          <w:color w:val="61366E"/>
          <w:sz w:val="32"/>
          <w:szCs w:val="32"/>
        </w:rPr>
        <w:t>Ready to Generate Code</w:t>
      </w:r>
      <w:r w:rsidR="00164B38">
        <w:rPr>
          <w:rFonts w:asciiTheme="majorBidi" w:hAnsiTheme="majorBidi" w:cstheme="majorBidi"/>
          <w:b/>
          <w:bCs/>
          <w:color w:val="61366E"/>
          <w:sz w:val="32"/>
          <w:szCs w:val="32"/>
        </w:rPr>
        <w:t>?</w:t>
      </w:r>
    </w:p>
    <w:p w14:paraId="7B59E8A0" w14:textId="77777777" w:rsidR="00875545" w:rsidRDefault="00875545" w:rsidP="00341980">
      <w:pPr>
        <w:jc w:val="center"/>
        <w:rPr>
          <w:rFonts w:asciiTheme="majorBidi" w:hAnsiTheme="majorBidi" w:cstheme="majorBidi"/>
          <w:b/>
          <w:bCs/>
          <w:color w:val="61366E"/>
          <w:sz w:val="32"/>
          <w:szCs w:val="32"/>
        </w:rPr>
      </w:pPr>
    </w:p>
    <w:p w14:paraId="0238A5B7" w14:textId="4B32C740" w:rsidR="009A29DA" w:rsidRDefault="00965841" w:rsidP="00965841">
      <w:pPr>
        <w:spacing w:after="120"/>
        <w:rPr>
          <w:color w:val="000000" w:themeColor="text1"/>
        </w:rPr>
      </w:pPr>
      <w:bookmarkStart w:id="0" w:name="_Hlk71930640"/>
      <w:r w:rsidRPr="00965841">
        <w:rPr>
          <w:color w:val="000000" w:themeColor="text1"/>
        </w:rPr>
        <w:t xml:space="preserve">In Part </w:t>
      </w:r>
      <w:r>
        <w:rPr>
          <w:color w:val="000000" w:themeColor="text1"/>
        </w:rPr>
        <w:t>1</w:t>
      </w:r>
      <w:r w:rsidRPr="00965841">
        <w:rPr>
          <w:color w:val="000000" w:themeColor="text1"/>
        </w:rPr>
        <w:t xml:space="preserve"> of the project, you </w:t>
      </w:r>
      <w:r>
        <w:rPr>
          <w:color w:val="000000" w:themeColor="text1"/>
        </w:rPr>
        <w:t>designed a high-level programming language, the Green World Language (GWL) for the Green World application, whose goal is to allow a programmer to construct and change a world constructed of blocks, tubs and plants planted in the tubs</w:t>
      </w:r>
      <w:r w:rsidRPr="00965841">
        <w:rPr>
          <w:color w:val="000000" w:themeColor="text1"/>
        </w:rPr>
        <w:t xml:space="preserve">. </w:t>
      </w:r>
      <w:r w:rsidR="009C744F">
        <w:rPr>
          <w:color w:val="000000" w:themeColor="text1"/>
        </w:rPr>
        <w:t>In Part 2, you worked on the Lexical Analyzer (</w:t>
      </w:r>
      <w:proofErr w:type="spellStart"/>
      <w:r w:rsidR="009C744F">
        <w:rPr>
          <w:color w:val="000000" w:themeColor="text1"/>
        </w:rPr>
        <w:t>Lexer</w:t>
      </w:r>
      <w:proofErr w:type="spellEnd"/>
      <w:r w:rsidR="009C744F">
        <w:rPr>
          <w:color w:val="000000" w:themeColor="text1"/>
        </w:rPr>
        <w:t xml:space="preserve">), which transforms the source program that is its input into a token stream. The latter becomes the input to the Parser, </w:t>
      </w:r>
      <w:r w:rsidR="00F03316">
        <w:rPr>
          <w:color w:val="000000" w:themeColor="text1"/>
        </w:rPr>
        <w:t xml:space="preserve">which was Part 3 of your project. In Part 4, you get ready to generate code using as target language a simple assembly-like language that I have </w:t>
      </w:r>
      <w:proofErr w:type="gramStart"/>
      <w:r w:rsidR="00F03316">
        <w:rPr>
          <w:color w:val="000000" w:themeColor="text1"/>
        </w:rPr>
        <w:t>designed</w:t>
      </w:r>
      <w:proofErr w:type="gramEnd"/>
      <w:r w:rsidR="00F03316">
        <w:rPr>
          <w:color w:val="000000" w:themeColor="text1"/>
        </w:rPr>
        <w:t xml:space="preserve"> and you get to critique!</w:t>
      </w:r>
      <w:r w:rsidR="009C744F">
        <w:rPr>
          <w:color w:val="000000" w:themeColor="text1"/>
        </w:rPr>
        <w:t xml:space="preserve"> </w:t>
      </w:r>
    </w:p>
    <w:p w14:paraId="35B2FEBA" w14:textId="3ABD0244" w:rsidR="003906E0" w:rsidRPr="000A6F06" w:rsidRDefault="009C744F" w:rsidP="000A6F06">
      <w:pPr>
        <w:spacing w:after="120"/>
        <w:rPr>
          <w:color w:val="000000" w:themeColor="text1"/>
        </w:rPr>
      </w:pPr>
      <w:r>
        <w:rPr>
          <w:noProof/>
        </w:rPr>
        <mc:AlternateContent>
          <mc:Choice Requires="wps">
            <w:drawing>
              <wp:anchor distT="0" distB="0" distL="114300" distR="114300" simplePos="0" relativeHeight="251665408" behindDoc="0" locked="0" layoutInCell="1" allowOverlap="1" wp14:anchorId="1750A730" wp14:editId="5028654F">
                <wp:simplePos x="0" y="0"/>
                <wp:positionH relativeFrom="column">
                  <wp:posOffset>3048000</wp:posOffset>
                </wp:positionH>
                <wp:positionV relativeFrom="paragraph">
                  <wp:posOffset>167277</wp:posOffset>
                </wp:positionV>
                <wp:extent cx="1114425" cy="771525"/>
                <wp:effectExtent l="19050" t="19050" r="47625" b="47625"/>
                <wp:wrapNone/>
                <wp:docPr id="1" name="Rectangle 1"/>
                <wp:cNvGraphicFramePr/>
                <a:graphic xmlns:a="http://schemas.openxmlformats.org/drawingml/2006/main">
                  <a:graphicData uri="http://schemas.microsoft.com/office/word/2010/wordprocessingShape">
                    <wps:wsp>
                      <wps:cNvSpPr/>
                      <wps:spPr>
                        <a:xfrm>
                          <a:off x="0" y="0"/>
                          <a:ext cx="1114425" cy="771525"/>
                        </a:xfrm>
                        <a:prstGeom prst="rect">
                          <a:avLst/>
                        </a:prstGeom>
                        <a:noFill/>
                        <a:ln w="571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DCA49" id="Rectangle 1" o:spid="_x0000_s1026" style="position:absolute;margin-left:240pt;margin-top:13.15pt;width:87.7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" filled="f" strokecolor="#a5a5a5 [2092]" strokeweight="4.5pt"/>
            </w:pict>
          </mc:Fallback>
        </mc:AlternateContent>
      </w:r>
      <w:r w:rsidR="003906E0">
        <w:rPr>
          <w:noProof/>
        </w:rPr>
        <mc:AlternateContent>
          <mc:Choice Requires="wps">
            <w:drawing>
              <wp:anchor distT="0" distB="0" distL="114300" distR="114300" simplePos="0" relativeHeight="251658240" behindDoc="0" locked="0" layoutInCell="1" allowOverlap="1" wp14:anchorId="6339D30F" wp14:editId="42046981">
                <wp:simplePos x="0" y="0"/>
                <wp:positionH relativeFrom="column">
                  <wp:posOffset>466725</wp:posOffset>
                </wp:positionH>
                <wp:positionV relativeFrom="paragraph">
                  <wp:posOffset>165100</wp:posOffset>
                </wp:positionV>
                <wp:extent cx="847725" cy="866775"/>
                <wp:effectExtent l="19050" t="19050" r="47625" b="47625"/>
                <wp:wrapNone/>
                <wp:docPr id="8" name="Rectangle 8"/>
                <wp:cNvGraphicFramePr/>
                <a:graphic xmlns:a="http://schemas.openxmlformats.org/drawingml/2006/main">
                  <a:graphicData uri="http://schemas.microsoft.com/office/word/2010/wordprocessingShape">
                    <wps:wsp>
                      <wps:cNvSpPr/>
                      <wps:spPr>
                        <a:xfrm>
                          <a:off x="0" y="0"/>
                          <a:ext cx="847725" cy="866775"/>
                        </a:xfrm>
                        <a:prstGeom prst="rect">
                          <a:avLst/>
                        </a:prstGeom>
                        <a:noFill/>
                        <a:ln w="571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B71D" id="Rectangle 8" o:spid="_x0000_s1026" style="position:absolute;margin-left:36.75pt;margin-top:13pt;width:66.7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" filled="f" strokecolor="#aeaaaa [2414]" strokeweight="4.5pt"/>
            </w:pict>
          </mc:Fallback>
        </mc:AlternateContent>
      </w:r>
      <w:r w:rsidR="003906E0">
        <w:rPr>
          <w:noProof/>
        </w:rPr>
        <mc:AlternateContent>
          <mc:Choice Requires="wps">
            <w:drawing>
              <wp:anchor distT="0" distB="0" distL="114300" distR="114300" simplePos="0" relativeHeight="251660288" behindDoc="0" locked="0" layoutInCell="1" allowOverlap="1" wp14:anchorId="2ACD3B6E" wp14:editId="5741B041">
                <wp:simplePos x="0" y="0"/>
                <wp:positionH relativeFrom="column">
                  <wp:posOffset>1466850</wp:posOffset>
                </wp:positionH>
                <wp:positionV relativeFrom="paragraph">
                  <wp:posOffset>168910</wp:posOffset>
                </wp:positionV>
                <wp:extent cx="1114425" cy="77152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1114425" cy="771525"/>
                        </a:xfrm>
                        <a:prstGeom prst="rect">
                          <a:avLst/>
                        </a:prstGeom>
                        <a:noFill/>
                        <a:ln w="571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1240" id="Rectangle 9" o:spid="_x0000_s1026" style="position:absolute;margin-left:115.5pt;margin-top:13.3pt;width:87.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" filled="f" strokecolor="#a5a5a5 [2092]" strokeweight="4.5pt"/>
            </w:pict>
          </mc:Fallback>
        </mc:AlternateContent>
      </w:r>
    </w:p>
    <w:p w14:paraId="59E52909" w14:textId="647F2A18" w:rsidR="000A6F06" w:rsidRDefault="00F03316" w:rsidP="000A6F06">
      <w:pPr>
        <w:pStyle w:val="ListParagraph"/>
        <w:ind w:left="360" w:hanging="360"/>
        <w:jc w:val="center"/>
        <w:rPr>
          <w:rFonts w:asciiTheme="majorBidi" w:hAnsiTheme="majorBidi" w:cstheme="majorBidi"/>
          <w:b/>
          <w:bCs/>
          <w:color w:val="61366E"/>
          <w:sz w:val="26"/>
          <w:szCs w:val="26"/>
        </w:rPr>
      </w:pPr>
      <w:r>
        <w:rPr>
          <w:noProof/>
        </w:rPr>
        <mc:AlternateContent>
          <mc:Choice Requires="wps">
            <w:drawing>
              <wp:anchor distT="0" distB="0" distL="114300" distR="114300" simplePos="0" relativeHeight="251667456" behindDoc="0" locked="0" layoutInCell="1" allowOverlap="1" wp14:anchorId="0AD7A8EA" wp14:editId="6CE09594">
                <wp:simplePos x="0" y="0"/>
                <wp:positionH relativeFrom="column">
                  <wp:posOffset>4296319</wp:posOffset>
                </wp:positionH>
                <wp:positionV relativeFrom="paragraph">
                  <wp:posOffset>475887</wp:posOffset>
                </wp:positionV>
                <wp:extent cx="1017814" cy="685800"/>
                <wp:effectExtent l="19050" t="19050" r="30480" b="38100"/>
                <wp:wrapNone/>
                <wp:docPr id="2" name="Rectangle 2"/>
                <wp:cNvGraphicFramePr/>
                <a:graphic xmlns:a="http://schemas.openxmlformats.org/drawingml/2006/main">
                  <a:graphicData uri="http://schemas.microsoft.com/office/word/2010/wordprocessingShape">
                    <wps:wsp>
                      <wps:cNvSpPr/>
                      <wps:spPr>
                        <a:xfrm>
                          <a:off x="0" y="0"/>
                          <a:ext cx="1017814" cy="685800"/>
                        </a:xfrm>
                        <a:prstGeom prst="rect">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0F4CD" id="Rectangle 2" o:spid="_x0000_s1026" style="position:absolute;margin-left:338.3pt;margin-top:37.45pt;width:80.1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" filled="f" strokecolor="#ffc000" strokeweight="4.5pt"/>
            </w:pict>
          </mc:Fallback>
        </mc:AlternateContent>
      </w:r>
      <w:r w:rsidR="003906E0">
        <w:rPr>
          <w:noProof/>
        </w:rPr>
        <mc:AlternateContent>
          <mc:Choice Requires="wpg">
            <w:drawing>
              <wp:anchor distT="0" distB="0" distL="114300" distR="114300" simplePos="0" relativeHeight="251663360" behindDoc="0" locked="0" layoutInCell="1" allowOverlap="1" wp14:anchorId="1D7DD91A" wp14:editId="18FC4505">
                <wp:simplePos x="0" y="0"/>
                <wp:positionH relativeFrom="margin">
                  <wp:align>center</wp:align>
                </wp:positionH>
                <wp:positionV relativeFrom="paragraph">
                  <wp:posOffset>989965</wp:posOffset>
                </wp:positionV>
                <wp:extent cx="2800350" cy="848995"/>
                <wp:effectExtent l="0" t="0" r="19050" b="27305"/>
                <wp:wrapNone/>
                <wp:docPr id="15" name="Group 15"/>
                <wp:cNvGraphicFramePr/>
                <a:graphic xmlns:a="http://schemas.openxmlformats.org/drawingml/2006/main">
                  <a:graphicData uri="http://schemas.microsoft.com/office/word/2010/wordprocessingGroup">
                    <wpg:wgp>
                      <wpg:cNvGrpSpPr/>
                      <wpg:grpSpPr>
                        <a:xfrm>
                          <a:off x="0" y="0"/>
                          <a:ext cx="2800350" cy="848995"/>
                          <a:chOff x="0" y="0"/>
                          <a:chExt cx="2800350" cy="848995"/>
                        </a:xfrm>
                      </wpg:grpSpPr>
                      <wps:wsp>
                        <wps:cNvPr id="12" name="Freeform: Shape 12"/>
                        <wps:cNvSpPr/>
                        <wps:spPr>
                          <a:xfrm>
                            <a:off x="0" y="0"/>
                            <a:ext cx="2800350" cy="848995"/>
                          </a:xfrm>
                          <a:custGeom>
                            <a:avLst/>
                            <a:gdLst>
                              <a:gd name="connsiteX0" fmla="*/ 0 w 4071069"/>
                              <a:gd name="connsiteY0" fmla="*/ 601522 h 601522"/>
                              <a:gd name="connsiteX1" fmla="*/ 152400 w 4071069"/>
                              <a:gd name="connsiteY1" fmla="*/ 210997 h 601522"/>
                              <a:gd name="connsiteX2" fmla="*/ 561975 w 4071069"/>
                              <a:gd name="connsiteY2" fmla="*/ 58597 h 601522"/>
                              <a:gd name="connsiteX3" fmla="*/ 1885950 w 4071069"/>
                              <a:gd name="connsiteY3" fmla="*/ 1447 h 601522"/>
                              <a:gd name="connsiteX4" fmla="*/ 3448050 w 4071069"/>
                              <a:gd name="connsiteY4" fmla="*/ 30022 h 601522"/>
                              <a:gd name="connsiteX5" fmla="*/ 3829050 w 4071069"/>
                              <a:gd name="connsiteY5" fmla="*/ 163372 h 601522"/>
                              <a:gd name="connsiteX6" fmla="*/ 4038600 w 4071069"/>
                              <a:gd name="connsiteY6" fmla="*/ 401497 h 601522"/>
                              <a:gd name="connsiteX7" fmla="*/ 4067175 w 4071069"/>
                              <a:gd name="connsiteY7" fmla="*/ 544372 h 601522"/>
                              <a:gd name="connsiteX0" fmla="*/ 0 w 4069773"/>
                              <a:gd name="connsiteY0" fmla="*/ 601385 h 601385"/>
                              <a:gd name="connsiteX1" fmla="*/ 152400 w 4069773"/>
                              <a:gd name="connsiteY1" fmla="*/ 210860 h 601385"/>
                              <a:gd name="connsiteX2" fmla="*/ 561975 w 4069773"/>
                              <a:gd name="connsiteY2" fmla="*/ 58460 h 601385"/>
                              <a:gd name="connsiteX3" fmla="*/ 1885950 w 4069773"/>
                              <a:gd name="connsiteY3" fmla="*/ 1310 h 601385"/>
                              <a:gd name="connsiteX4" fmla="*/ 3448050 w 4069773"/>
                              <a:gd name="connsiteY4" fmla="*/ 29885 h 601385"/>
                              <a:gd name="connsiteX5" fmla="*/ 3867151 w 4069773"/>
                              <a:gd name="connsiteY5" fmla="*/ 153707 h 601385"/>
                              <a:gd name="connsiteX6" fmla="*/ 4038600 w 4069773"/>
                              <a:gd name="connsiteY6" fmla="*/ 401360 h 601385"/>
                              <a:gd name="connsiteX7" fmla="*/ 4067175 w 4069773"/>
                              <a:gd name="connsiteY7" fmla="*/ 544235 h 601385"/>
                              <a:gd name="connsiteX0" fmla="*/ 0 w 4067175"/>
                              <a:gd name="connsiteY0" fmla="*/ 601385 h 601385"/>
                              <a:gd name="connsiteX1" fmla="*/ 152400 w 4067175"/>
                              <a:gd name="connsiteY1" fmla="*/ 210860 h 601385"/>
                              <a:gd name="connsiteX2" fmla="*/ 561975 w 4067175"/>
                              <a:gd name="connsiteY2" fmla="*/ 58460 h 601385"/>
                              <a:gd name="connsiteX3" fmla="*/ 1885950 w 4067175"/>
                              <a:gd name="connsiteY3" fmla="*/ 1310 h 601385"/>
                              <a:gd name="connsiteX4" fmla="*/ 3448050 w 4067175"/>
                              <a:gd name="connsiteY4" fmla="*/ 29885 h 601385"/>
                              <a:gd name="connsiteX5" fmla="*/ 3867151 w 4067175"/>
                              <a:gd name="connsiteY5" fmla="*/ 153707 h 601385"/>
                              <a:gd name="connsiteX6" fmla="*/ 4067175 w 4067175"/>
                              <a:gd name="connsiteY6" fmla="*/ 544235 h 601385"/>
                              <a:gd name="connsiteX0" fmla="*/ 0 w 4086225"/>
                              <a:gd name="connsiteY0" fmla="*/ 601385 h 629966"/>
                              <a:gd name="connsiteX1" fmla="*/ 152400 w 4086225"/>
                              <a:gd name="connsiteY1" fmla="*/ 210860 h 629966"/>
                              <a:gd name="connsiteX2" fmla="*/ 561975 w 4086225"/>
                              <a:gd name="connsiteY2" fmla="*/ 58460 h 629966"/>
                              <a:gd name="connsiteX3" fmla="*/ 1885950 w 4086225"/>
                              <a:gd name="connsiteY3" fmla="*/ 1310 h 629966"/>
                              <a:gd name="connsiteX4" fmla="*/ 3448050 w 4086225"/>
                              <a:gd name="connsiteY4" fmla="*/ 29885 h 629966"/>
                              <a:gd name="connsiteX5" fmla="*/ 3867151 w 4086225"/>
                              <a:gd name="connsiteY5" fmla="*/ 153707 h 629966"/>
                              <a:gd name="connsiteX6" fmla="*/ 4086225 w 4086225"/>
                              <a:gd name="connsiteY6" fmla="*/ 629966 h 62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086225" h="629966">
                                <a:moveTo>
                                  <a:pt x="0" y="601385"/>
                                </a:moveTo>
                                <a:cubicBezTo>
                                  <a:pt x="29369" y="451366"/>
                                  <a:pt x="58738" y="301347"/>
                                  <a:pt x="152400" y="210860"/>
                                </a:cubicBezTo>
                                <a:cubicBezTo>
                                  <a:pt x="246063" y="120372"/>
                                  <a:pt x="273050" y="93385"/>
                                  <a:pt x="561975" y="58460"/>
                                </a:cubicBezTo>
                                <a:cubicBezTo>
                                  <a:pt x="850900" y="23535"/>
                                  <a:pt x="1404938" y="6072"/>
                                  <a:pt x="1885950" y="1310"/>
                                </a:cubicBezTo>
                                <a:cubicBezTo>
                                  <a:pt x="2366962" y="-3452"/>
                                  <a:pt x="3117850" y="4486"/>
                                  <a:pt x="3448050" y="29885"/>
                                </a:cubicBezTo>
                                <a:cubicBezTo>
                                  <a:pt x="3778250" y="55284"/>
                                  <a:pt x="3760789" y="53694"/>
                                  <a:pt x="3867151" y="153707"/>
                                </a:cubicBezTo>
                                <a:cubicBezTo>
                                  <a:pt x="3973514" y="253721"/>
                                  <a:pt x="4044553" y="548606"/>
                                  <a:pt x="4086225" y="629966"/>
                                </a:cubicBezTo>
                              </a:path>
                            </a:pathLst>
                          </a:cu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81050" y="38100"/>
                            <a:ext cx="1276350" cy="257175"/>
                          </a:xfrm>
                          <a:prstGeom prst="rect">
                            <a:avLst/>
                          </a:prstGeom>
                          <a:noFill/>
                          <a:ln w="6350">
                            <a:solidFill>
                              <a:schemeClr val="bg1"/>
                            </a:solidFill>
                          </a:ln>
                        </wps:spPr>
                        <wps:txbx>
                          <w:txbxContent>
                            <w:p w14:paraId="6CE64767" w14:textId="5E653BF9" w:rsidR="000254EC" w:rsidRPr="000254EC" w:rsidRDefault="000254EC">
                              <w:pPr>
                                <w:rPr>
                                  <w:color w:val="7030A0"/>
                                  <w:sz w:val="22"/>
                                  <w:szCs w:val="22"/>
                                </w:rPr>
                              </w:pPr>
                              <w:r w:rsidRPr="000254EC">
                                <w:rPr>
                                  <w:color w:val="7030A0"/>
                                  <w:sz w:val="22"/>
                                  <w:szCs w:val="22"/>
                                </w:rPr>
                                <w:t>My responsibility</w:t>
                              </w:r>
                            </w:p>
                            <w:p w14:paraId="6CBAB83D" w14:textId="523AF4DE" w:rsidR="000254EC" w:rsidRPr="000254EC" w:rsidRDefault="000254EC">
                              <w:pPr>
                                <w:rPr>
                                  <w:color w:val="7030A0"/>
                                  <w:sz w:val="22"/>
                                  <w:szCs w:val="22"/>
                                </w:rPr>
                              </w:pPr>
                            </w:p>
                            <w:p w14:paraId="3AD0DA77" w14:textId="77777777" w:rsidR="000254EC" w:rsidRPr="000254EC" w:rsidRDefault="000254EC">
                              <w:pPr>
                                <w:rPr>
                                  <w:color w:val="7030A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DD91A" id="Group 15" o:spid="_x0000_s1026" style="position:absolute;left:0;text-align:left;margin-left:0;margin-top:77.95pt;width:220.5pt;height:66.85pt;z-index:251663360;mso-position-horizontal:center;mso-position-horizontal-relative:margin" coordsize="28003,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">
                <v:shape id="Freeform: Shape 12" o:spid="_x0000_s1027" style="position:absolute;width:28003;height:8489;visibility:visible;mso-wrap-style:square;v-text-anchor:middle" coordsize="4086225,62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" path="m,601385c29369,451366,58738,301347,152400,210860,246063,120372,273050,93385,561975,58460,850900,23535,1404938,6072,1885950,1310v481012,-4762,1231900,3176,1562100,28575c3778250,55284,3760789,53694,3867151,153707v106363,100014,177402,394899,219074,476259e" filled="f" strokecolor="#7030a0" strokeweight="1pt">
                  <v:stroke joinstyle="miter"/>
                  <v:path arrowok="t" o:connecttype="custom" o:connectlocs="0,810477;104442,284173;385130,78786;1292469,1765;2362999,40276;2650215,207148;2800350,848995" o:connectangles="0,0,0,0,0,0,0"/>
                </v:shape>
                <v:shapetype id="_x0000_t202" coordsize="21600,21600" o:spt="202" path="m,l,21600r21600,l21600,xe">
                  <v:stroke joinstyle="miter"/>
                  <v:path gradientshapeok="t" o:connecttype="rect"/>
                </v:shapetype>
                <v:shape id="Text Box 13" o:spid="_x0000_s1028" type="#_x0000_t202" style="position:absolute;left:7810;top:381;width:1276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" filled="f" strokecolor="white [3212]" strokeweight=".5pt">
                  <v:textbox>
                    <w:txbxContent>
                      <w:p w14:paraId="6CE64767" w14:textId="5E653BF9" w:rsidR="000254EC" w:rsidRPr="000254EC" w:rsidRDefault="000254EC">
                        <w:pPr>
                          <w:rPr>
                            <w:color w:val="7030A0"/>
                            <w:sz w:val="22"/>
                            <w:szCs w:val="22"/>
                          </w:rPr>
                        </w:pPr>
                        <w:r w:rsidRPr="000254EC">
                          <w:rPr>
                            <w:color w:val="7030A0"/>
                            <w:sz w:val="22"/>
                            <w:szCs w:val="22"/>
                          </w:rPr>
                          <w:t>My responsibility</w:t>
                        </w:r>
                      </w:p>
                      <w:p w14:paraId="6CBAB83D" w14:textId="523AF4DE" w:rsidR="000254EC" w:rsidRPr="000254EC" w:rsidRDefault="000254EC">
                        <w:pPr>
                          <w:rPr>
                            <w:color w:val="7030A0"/>
                            <w:sz w:val="22"/>
                            <w:szCs w:val="22"/>
                          </w:rPr>
                        </w:pPr>
                      </w:p>
                      <w:p w14:paraId="3AD0DA77" w14:textId="77777777" w:rsidR="000254EC" w:rsidRPr="000254EC" w:rsidRDefault="000254EC">
                        <w:pPr>
                          <w:rPr>
                            <w:color w:val="7030A0"/>
                            <w:sz w:val="22"/>
                            <w:szCs w:val="22"/>
                          </w:rPr>
                        </w:pPr>
                      </w:p>
                    </w:txbxContent>
                  </v:textbox>
                </v:shape>
                <w10:wrap anchorx="margin"/>
              </v:group>
            </w:pict>
          </mc:Fallback>
        </mc:AlternateContent>
      </w:r>
      <w:r w:rsidR="003906E0">
        <w:rPr>
          <w:noProof/>
        </w:rPr>
        <w:drawing>
          <wp:inline distT="0" distB="0" distL="0" distR="0" wp14:anchorId="170B3DDF" wp14:editId="7BD22798">
            <wp:extent cx="4905375" cy="24669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7"/>
                    <a:stretch>
                      <a:fillRect/>
                    </a:stretch>
                  </pic:blipFill>
                  <pic:spPr>
                    <a:xfrm>
                      <a:off x="0" y="0"/>
                      <a:ext cx="4905375" cy="2466975"/>
                    </a:xfrm>
                    <a:prstGeom prst="rect">
                      <a:avLst/>
                    </a:prstGeom>
                  </pic:spPr>
                </pic:pic>
              </a:graphicData>
            </a:graphic>
          </wp:inline>
        </w:drawing>
      </w:r>
    </w:p>
    <w:p w14:paraId="68A41D52" w14:textId="49ED7D05" w:rsidR="000A6F06" w:rsidRDefault="000A6F06" w:rsidP="00341980">
      <w:pPr>
        <w:pStyle w:val="ListParagraph"/>
        <w:ind w:left="360" w:hanging="360"/>
        <w:rPr>
          <w:rFonts w:asciiTheme="majorBidi" w:hAnsiTheme="majorBidi" w:cstheme="majorBidi"/>
          <w:b/>
          <w:bCs/>
          <w:color w:val="61366E"/>
          <w:sz w:val="26"/>
          <w:szCs w:val="26"/>
        </w:rPr>
      </w:pPr>
    </w:p>
    <w:p w14:paraId="5D6D9CCC" w14:textId="61EB7220" w:rsidR="004F4814" w:rsidRDefault="004F4814" w:rsidP="004F4814">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Before Generation</w:t>
      </w:r>
    </w:p>
    <w:p w14:paraId="36E20AF9" w14:textId="2B72DE3D" w:rsidR="00033C88" w:rsidRPr="00033C88" w:rsidRDefault="00033C88" w:rsidP="00033C88">
      <w:pPr>
        <w:spacing w:after="120"/>
        <w:rPr>
          <w:color w:val="000000" w:themeColor="text1"/>
        </w:rPr>
      </w:pPr>
      <w:r>
        <w:rPr>
          <w:color w:val="000000" w:themeColor="text1"/>
        </w:rPr>
        <w:t xml:space="preserve">Before you </w:t>
      </w:r>
      <w:proofErr w:type="gramStart"/>
      <w:r>
        <w:rPr>
          <w:color w:val="000000" w:themeColor="text1"/>
        </w:rPr>
        <w:t>actually begin</w:t>
      </w:r>
      <w:proofErr w:type="gramEnd"/>
      <w:r>
        <w:rPr>
          <w:color w:val="000000" w:themeColor="text1"/>
        </w:rPr>
        <w:t xml:space="preserve"> to generate code, you will need to make sure you have gone through the two steps that were labeled as “fourth” and “fifth” steps in Par 3 of the project. </w:t>
      </w:r>
      <w:r w:rsidR="00F03156">
        <w:rPr>
          <w:color w:val="000000" w:themeColor="text1"/>
        </w:rPr>
        <w:t xml:space="preserve">These steps are included in the Static Semantics phase, which we will do only partially. </w:t>
      </w:r>
      <w:r>
        <w:rPr>
          <w:color w:val="000000" w:themeColor="text1"/>
        </w:rPr>
        <w:t xml:space="preserve">If you haven’t done that yet, this is the time to do it, so I repeat </w:t>
      </w:r>
      <w:r w:rsidR="00F03156">
        <w:rPr>
          <w:color w:val="000000" w:themeColor="text1"/>
        </w:rPr>
        <w:t xml:space="preserve">below </w:t>
      </w:r>
      <w:r>
        <w:rPr>
          <w:color w:val="000000" w:themeColor="text1"/>
        </w:rPr>
        <w:t>what I wrote there</w:t>
      </w:r>
      <w:r w:rsidR="00F03156">
        <w:rPr>
          <w:color w:val="000000" w:themeColor="text1"/>
        </w:rPr>
        <w:t xml:space="preserve"> a little differently</w:t>
      </w:r>
      <w:r>
        <w:rPr>
          <w:color w:val="000000" w:themeColor="text1"/>
        </w:rPr>
        <w:t>.</w:t>
      </w:r>
      <w:r w:rsidR="00F03156">
        <w:rPr>
          <w:color w:val="000000" w:themeColor="text1"/>
        </w:rPr>
        <w:t xml:space="preserve"> </w:t>
      </w:r>
    </w:p>
    <w:p w14:paraId="25E29919" w14:textId="5888A9D0" w:rsidR="005C2389" w:rsidRDefault="00F03316" w:rsidP="005C2389">
      <w:pPr>
        <w:spacing w:after="120"/>
        <w:rPr>
          <w:color w:val="000000" w:themeColor="text1"/>
        </w:rPr>
      </w:pPr>
      <w:r>
        <w:rPr>
          <w:color w:val="000000" w:themeColor="text1"/>
        </w:rPr>
        <w:t>The output of the parser is a Concrete Syntax Tree</w:t>
      </w:r>
      <w:r w:rsidR="00F03156">
        <w:rPr>
          <w:color w:val="000000" w:themeColor="text1"/>
        </w:rPr>
        <w:t xml:space="preserve"> (CST)</w:t>
      </w:r>
      <w:r w:rsidR="00033C88">
        <w:rPr>
          <w:color w:val="000000" w:themeColor="text1"/>
        </w:rPr>
        <w:t>. This kind of tree</w:t>
      </w:r>
      <w:r>
        <w:rPr>
          <w:color w:val="000000" w:themeColor="text1"/>
        </w:rPr>
        <w:t xml:space="preserve"> which follows the structure of the grammar </w:t>
      </w:r>
      <w:r w:rsidR="00F03156">
        <w:rPr>
          <w:color w:val="000000" w:themeColor="text1"/>
        </w:rPr>
        <w:t xml:space="preserve">and is useful for doing type checking, because the semantic rules follow the syntactic rules closely, allowing you to label the CST with type information and check for type conflicts. </w:t>
      </w:r>
      <w:r w:rsidR="005C2389">
        <w:rPr>
          <w:color w:val="000000" w:themeColor="text1"/>
        </w:rPr>
        <w:t xml:space="preserve">As mentioned earlier, we don’t need to do type checking (we have a simple </w:t>
      </w:r>
      <w:proofErr w:type="gramStart"/>
      <w:r w:rsidR="005C2389">
        <w:rPr>
          <w:color w:val="000000" w:themeColor="text1"/>
        </w:rPr>
        <w:t>type</w:t>
      </w:r>
      <w:proofErr w:type="gramEnd"/>
      <w:r w:rsidR="005C2389">
        <w:rPr>
          <w:color w:val="000000" w:themeColor="text1"/>
        </w:rPr>
        <w:t xml:space="preserve"> system and we’ll assume that your programs are written without any type issues). However, you still need to do a few things that cannot be expressed by a CFG and cannot be done by a parser.</w:t>
      </w:r>
    </w:p>
    <w:bookmarkEnd w:id="0"/>
    <w:p w14:paraId="2843E2AA" w14:textId="5D73D4A1" w:rsidR="005C2389" w:rsidRPr="005C2389" w:rsidRDefault="00C27AA0" w:rsidP="005C2389">
      <w:pPr>
        <w:pStyle w:val="ListParagraph"/>
        <w:numPr>
          <w:ilvl w:val="0"/>
          <w:numId w:val="23"/>
        </w:numPr>
        <w:spacing w:after="120"/>
        <w:rPr>
          <w:color w:val="000000" w:themeColor="text1"/>
          <w:sz w:val="24"/>
          <w:szCs w:val="24"/>
        </w:rPr>
      </w:pPr>
      <w:r w:rsidRPr="005C2389">
        <w:rPr>
          <w:rFonts w:asciiTheme="majorBidi" w:hAnsiTheme="majorBidi" w:cstheme="majorBidi"/>
          <w:color w:val="000000" w:themeColor="text1"/>
          <w:sz w:val="24"/>
          <w:szCs w:val="24"/>
        </w:rPr>
        <w:t>You will need to check that all identifiers (variables, subprogram names) that are referenced appear in the code with their definitions</w:t>
      </w:r>
      <w:r w:rsidR="006276A9" w:rsidRPr="005C2389">
        <w:rPr>
          <w:rFonts w:asciiTheme="majorBidi" w:hAnsiTheme="majorBidi" w:cstheme="majorBidi"/>
          <w:color w:val="000000" w:themeColor="text1"/>
          <w:sz w:val="24"/>
          <w:szCs w:val="24"/>
        </w:rPr>
        <w:t xml:space="preserve"> </w:t>
      </w:r>
      <w:r w:rsidR="006276A9" w:rsidRPr="005C2389">
        <w:rPr>
          <w:rFonts w:asciiTheme="majorBidi" w:hAnsiTheme="majorBidi" w:cstheme="majorBidi"/>
          <w:color w:val="000000" w:themeColor="text1"/>
          <w:sz w:val="24"/>
          <w:szCs w:val="24"/>
          <w:u w:val="single"/>
        </w:rPr>
        <w:t>before</w:t>
      </w:r>
      <w:r w:rsidR="006276A9" w:rsidRPr="005C2389">
        <w:rPr>
          <w:rFonts w:asciiTheme="majorBidi" w:hAnsiTheme="majorBidi" w:cstheme="majorBidi"/>
          <w:color w:val="000000" w:themeColor="text1"/>
          <w:sz w:val="24"/>
          <w:szCs w:val="24"/>
        </w:rPr>
        <w:t xml:space="preserve"> they are referenced.</w:t>
      </w:r>
      <w:r w:rsidR="005C2389">
        <w:rPr>
          <w:rFonts w:asciiTheme="majorBidi" w:hAnsiTheme="majorBidi" w:cstheme="majorBidi"/>
          <w:color w:val="000000" w:themeColor="text1"/>
          <w:sz w:val="24"/>
          <w:szCs w:val="24"/>
        </w:rPr>
        <w:t xml:space="preserve"> You do this by traversing the parse tree and with the help of the symbol table. This is also the time deal with identifiers that may have the same name but occur in different scopes. </w:t>
      </w:r>
    </w:p>
    <w:p w14:paraId="5F11FCB9" w14:textId="33C89F55" w:rsidR="00991B23" w:rsidRDefault="005C2389" w:rsidP="00C44A33">
      <w:pPr>
        <w:pStyle w:val="ListParagraph"/>
        <w:spacing w:after="1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Now that you have a parse tree, you know what the structure of your program is and therefore also </w:t>
      </w:r>
      <w:r w:rsidR="00C44A33">
        <w:rPr>
          <w:rFonts w:asciiTheme="majorBidi" w:hAnsiTheme="majorBidi" w:cstheme="majorBidi"/>
          <w:color w:val="000000" w:themeColor="text1"/>
          <w:sz w:val="24"/>
          <w:szCs w:val="24"/>
        </w:rPr>
        <w:t>which scope(s) an identifier is defined in</w:t>
      </w:r>
      <w:r w:rsidR="00991B23">
        <w:rPr>
          <w:rFonts w:asciiTheme="majorBidi" w:hAnsiTheme="majorBidi" w:cstheme="majorBidi"/>
          <w:color w:val="000000" w:themeColor="text1"/>
          <w:sz w:val="24"/>
          <w:szCs w:val="24"/>
        </w:rPr>
        <w:t>,</w:t>
      </w:r>
      <w:r w:rsidR="00C44A33">
        <w:rPr>
          <w:rFonts w:asciiTheme="majorBidi" w:hAnsiTheme="majorBidi" w:cstheme="majorBidi"/>
          <w:color w:val="000000" w:themeColor="text1"/>
          <w:sz w:val="24"/>
          <w:szCs w:val="24"/>
        </w:rPr>
        <w:t xml:space="preserve"> and with which type and other characteristics in each scope. You also know if the use of an identifier occurs in the same scope in which it is defined or not. Therefore</w:t>
      </w:r>
      <w:r w:rsidR="00991B23">
        <w:rPr>
          <w:rFonts w:asciiTheme="majorBidi" w:hAnsiTheme="majorBidi" w:cstheme="majorBidi"/>
          <w:color w:val="000000" w:themeColor="text1"/>
          <w:sz w:val="24"/>
          <w:szCs w:val="24"/>
        </w:rPr>
        <w:t>,</w:t>
      </w:r>
      <w:r w:rsidR="00C44A33">
        <w:rPr>
          <w:rFonts w:asciiTheme="majorBidi" w:hAnsiTheme="majorBidi" w:cstheme="majorBidi"/>
          <w:color w:val="000000" w:themeColor="text1"/>
          <w:sz w:val="24"/>
          <w:szCs w:val="24"/>
        </w:rPr>
        <w:t xml:space="preserve"> the symbol table will need to </w:t>
      </w:r>
      <w:r w:rsidR="00C44A33">
        <w:rPr>
          <w:rFonts w:asciiTheme="majorBidi" w:hAnsiTheme="majorBidi" w:cstheme="majorBidi"/>
          <w:color w:val="000000" w:themeColor="text1"/>
          <w:sz w:val="24"/>
          <w:szCs w:val="24"/>
        </w:rPr>
        <w:lastRenderedPageBreak/>
        <w:t>have information about the scope an identifier occurs in</w:t>
      </w:r>
      <w:r w:rsidR="00991B23">
        <w:rPr>
          <w:rFonts w:asciiTheme="majorBidi" w:hAnsiTheme="majorBidi" w:cstheme="majorBidi"/>
          <w:color w:val="000000" w:themeColor="text1"/>
          <w:sz w:val="24"/>
          <w:szCs w:val="24"/>
        </w:rPr>
        <w:t xml:space="preserve">. For you, this is simple: it’s either local or global, because we are not using nested scopes. But I have posted a set of supplemental slides under Unit 8 that shows what things would look like in the symbol table if you had multiple nested scopes. (Slide set: </w:t>
      </w:r>
    </w:p>
    <w:p w14:paraId="40774EE8" w14:textId="3B407B57" w:rsidR="009A29DA" w:rsidRDefault="00991B23" w:rsidP="00C44A33">
      <w:pPr>
        <w:pStyle w:val="ListParagraph"/>
        <w:spacing w:after="120"/>
        <w:rPr>
          <w:rFonts w:asciiTheme="majorBidi" w:hAnsiTheme="majorBidi" w:cstheme="majorBidi"/>
          <w:color w:val="000000" w:themeColor="text1"/>
          <w:sz w:val="24"/>
          <w:szCs w:val="24"/>
        </w:rPr>
      </w:pPr>
      <w:r w:rsidRPr="00991B23">
        <w:rPr>
          <w:rFonts w:asciiTheme="majorBidi" w:hAnsiTheme="majorBidi" w:cstheme="majorBidi"/>
          <w:color w:val="000000" w:themeColor="text1"/>
          <w:sz w:val="24"/>
          <w:szCs w:val="24"/>
        </w:rPr>
        <w:t>08b_Subprograms &amp; Runtime in BSL</w:t>
      </w:r>
      <w:r>
        <w:rPr>
          <w:rFonts w:asciiTheme="majorBidi" w:hAnsiTheme="majorBidi" w:cstheme="majorBidi"/>
          <w:color w:val="000000" w:themeColor="text1"/>
          <w:sz w:val="24"/>
          <w:szCs w:val="24"/>
        </w:rPr>
        <w:t xml:space="preserve"> </w:t>
      </w:r>
      <w:r w:rsidRPr="00991B23">
        <w:rPr>
          <w:rFonts w:asciiTheme="majorBidi" w:hAnsiTheme="majorBidi" w:cstheme="majorBidi"/>
          <w:color w:val="000000" w:themeColor="text1"/>
          <w:sz w:val="24"/>
          <w:szCs w:val="24"/>
        </w:rPr>
        <w:t>Details&amp;Variations_SUPPLEMENTAL.pptx</w:t>
      </w:r>
      <w:r>
        <w:rPr>
          <w:rFonts w:asciiTheme="majorBidi" w:hAnsiTheme="majorBidi" w:cstheme="majorBidi"/>
          <w:color w:val="000000" w:themeColor="text1"/>
          <w:sz w:val="24"/>
          <w:szCs w:val="24"/>
        </w:rPr>
        <w:t>)</w:t>
      </w:r>
    </w:p>
    <w:p w14:paraId="73569782" w14:textId="77777777" w:rsidR="005C2389" w:rsidRPr="005C2389" w:rsidRDefault="005C2389" w:rsidP="005C2389">
      <w:pPr>
        <w:pStyle w:val="ListParagraph"/>
        <w:spacing w:after="120"/>
        <w:rPr>
          <w:color w:val="000000" w:themeColor="text1"/>
          <w:sz w:val="24"/>
          <w:szCs w:val="24"/>
        </w:rPr>
      </w:pPr>
    </w:p>
    <w:p w14:paraId="26CAD794" w14:textId="7D95061B" w:rsidR="00991B23" w:rsidRPr="00991B23" w:rsidRDefault="00C27AA0" w:rsidP="00991B23">
      <w:pPr>
        <w:pStyle w:val="ListParagraph"/>
        <w:numPr>
          <w:ilvl w:val="0"/>
          <w:numId w:val="23"/>
        </w:numPr>
        <w:spacing w:after="120"/>
        <w:rPr>
          <w:color w:val="000000" w:themeColor="text1"/>
          <w:sz w:val="24"/>
          <w:szCs w:val="24"/>
        </w:rPr>
      </w:pPr>
      <w:r w:rsidRPr="005C2389">
        <w:rPr>
          <w:rFonts w:asciiTheme="majorBidi" w:hAnsiTheme="majorBidi" w:cstheme="majorBidi"/>
          <w:color w:val="000000" w:themeColor="text1"/>
          <w:sz w:val="24"/>
          <w:szCs w:val="24"/>
        </w:rPr>
        <w:t>You will need to check that the actual parameters used in a function call match the formal parameters of a function definition (excluding type – again, we’ll assume no type-checking issues</w:t>
      </w:r>
      <w:r w:rsidR="00991B23">
        <w:rPr>
          <w:rFonts w:asciiTheme="majorBidi" w:hAnsiTheme="majorBidi" w:cstheme="majorBidi"/>
          <w:color w:val="000000" w:themeColor="text1"/>
          <w:sz w:val="24"/>
          <w:szCs w:val="24"/>
        </w:rPr>
        <w:t>—you do the type checking manually</w:t>
      </w:r>
      <w:r w:rsidRPr="005C2389">
        <w:rPr>
          <w:rFonts w:asciiTheme="majorBidi" w:hAnsiTheme="majorBidi" w:cstheme="majorBidi"/>
          <w:color w:val="000000" w:themeColor="text1"/>
          <w:sz w:val="24"/>
          <w:szCs w:val="24"/>
        </w:rPr>
        <w:t>).</w:t>
      </w:r>
    </w:p>
    <w:p w14:paraId="2D726368" w14:textId="0F235189" w:rsidR="00C27AA0" w:rsidRPr="00F44757" w:rsidRDefault="00991B23" w:rsidP="00C27AA0">
      <w:pPr>
        <w:spacing w:after="120"/>
        <w:rPr>
          <w:rFonts w:asciiTheme="majorBidi" w:hAnsiTheme="majorBidi" w:cstheme="majorBidi"/>
          <w:b/>
          <w:bCs/>
          <w:color w:val="000000" w:themeColor="text1"/>
        </w:rPr>
      </w:pPr>
      <w:r>
        <w:rPr>
          <w:rFonts w:asciiTheme="majorBidi" w:hAnsiTheme="majorBidi" w:cstheme="majorBidi"/>
          <w:color w:val="000000" w:themeColor="text1"/>
        </w:rPr>
        <w:t xml:space="preserve">Before trying to generate code, you will want to simplify </w:t>
      </w:r>
      <w:r w:rsidR="00C27AA0">
        <w:rPr>
          <w:rFonts w:asciiTheme="majorBidi" w:hAnsiTheme="majorBidi" w:cstheme="majorBidi"/>
          <w:color w:val="000000" w:themeColor="text1"/>
        </w:rPr>
        <w:t xml:space="preserve">the CST into an Abstract Syntax Tree (AST), which involves removing all those nodes that are not immediately useful in generating code: rewrite chains of non-terminals, punctuation tokens that served to structure the input and the like. </w:t>
      </w:r>
      <w:r w:rsidR="00F44757">
        <w:rPr>
          <w:rFonts w:asciiTheme="majorBidi" w:hAnsiTheme="majorBidi" w:cstheme="majorBidi"/>
          <w:color w:val="000000" w:themeColor="text1"/>
        </w:rPr>
        <w:t xml:space="preserve">E.g., for the expression </w:t>
      </w:r>
      <w:r w:rsidR="00F44757">
        <w:rPr>
          <w:rFonts w:asciiTheme="majorBidi" w:hAnsiTheme="majorBidi" w:cstheme="majorBidi"/>
          <w:b/>
          <w:bCs/>
          <w:color w:val="000000" w:themeColor="text1"/>
        </w:rPr>
        <w:t>id * id + id</w:t>
      </w:r>
      <w:r w:rsidR="00F44757" w:rsidRPr="00F44757">
        <w:rPr>
          <w:rFonts w:asciiTheme="majorBidi" w:hAnsiTheme="majorBidi" w:cstheme="majorBidi"/>
          <w:color w:val="000000" w:themeColor="text1"/>
        </w:rPr>
        <w:t>:</w:t>
      </w:r>
      <w:r w:rsidR="00F44757">
        <w:rPr>
          <w:rFonts w:asciiTheme="majorBidi" w:hAnsiTheme="majorBidi" w:cstheme="majorBidi"/>
          <w:b/>
          <w:bCs/>
          <w:color w:val="000000" w:themeColor="text1"/>
        </w:rPr>
        <w:br/>
      </w:r>
    </w:p>
    <w:tbl>
      <w:tblPr>
        <w:tblStyle w:val="TableGrid"/>
        <w:tblW w:w="0" w:type="auto"/>
        <w:tblInd w:w="720" w:type="dxa"/>
        <w:tblLook w:val="04A0" w:firstRow="1" w:lastRow="0" w:firstColumn="1" w:lastColumn="0" w:noHBand="0" w:noVBand="1"/>
      </w:tblPr>
      <w:tblGrid>
        <w:gridCol w:w="4124"/>
        <w:gridCol w:w="4172"/>
      </w:tblGrid>
      <w:tr w:rsidR="00F44757" w14:paraId="7568C8A4" w14:textId="77777777" w:rsidTr="00FC1953">
        <w:tc>
          <w:tcPr>
            <w:tcW w:w="4508" w:type="dxa"/>
          </w:tcPr>
          <w:p w14:paraId="4F8F4E33" w14:textId="77777777" w:rsidR="00F44757" w:rsidRPr="00437CDA" w:rsidRDefault="00F44757" w:rsidP="00FC1953">
            <w:pPr>
              <w:jc w:val="center"/>
              <w:rPr>
                <w:b/>
                <w:bCs/>
                <w:caps/>
                <w:noProof/>
              </w:rPr>
            </w:pPr>
            <w:r w:rsidRPr="00437CDA">
              <w:rPr>
                <w:b/>
                <w:bCs/>
                <w:caps/>
                <w:color w:val="000000" w:themeColor="text1"/>
              </w:rPr>
              <w:t>concrete syntax tree</w:t>
            </w:r>
          </w:p>
        </w:tc>
        <w:tc>
          <w:tcPr>
            <w:tcW w:w="4508" w:type="dxa"/>
          </w:tcPr>
          <w:p w14:paraId="47B7E8BF" w14:textId="77777777" w:rsidR="00F44757" w:rsidRDefault="00F44757" w:rsidP="00FC1953">
            <w:pPr>
              <w:jc w:val="center"/>
              <w:rPr>
                <w:color w:val="000000" w:themeColor="text1"/>
              </w:rPr>
            </w:pPr>
            <w:r>
              <w:rPr>
                <w:b/>
                <w:bCs/>
                <w:caps/>
                <w:color w:val="000000" w:themeColor="text1"/>
              </w:rPr>
              <w:t>ABSTRACT</w:t>
            </w:r>
            <w:r w:rsidRPr="00437CDA">
              <w:rPr>
                <w:b/>
                <w:bCs/>
                <w:caps/>
                <w:color w:val="000000" w:themeColor="text1"/>
              </w:rPr>
              <w:t xml:space="preserve"> syntax tree</w:t>
            </w:r>
          </w:p>
        </w:tc>
      </w:tr>
      <w:tr w:rsidR="00F44757" w14:paraId="398235AE" w14:textId="77777777" w:rsidTr="00FC1953">
        <w:tc>
          <w:tcPr>
            <w:tcW w:w="4508" w:type="dxa"/>
          </w:tcPr>
          <w:p w14:paraId="4FE632F0" w14:textId="77777777" w:rsidR="00F44757" w:rsidRDefault="00F44757" w:rsidP="00FC1953">
            <w:pPr>
              <w:rPr>
                <w:color w:val="000000" w:themeColor="text1"/>
              </w:rPr>
            </w:pPr>
            <w:r>
              <w:rPr>
                <w:noProof/>
              </w:rPr>
              <w:drawing>
                <wp:inline distT="0" distB="0" distL="0" distR="0" wp14:anchorId="53521878" wp14:editId="0F819FA5">
                  <wp:extent cx="2289976" cy="19003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976" cy="1900320"/>
                          </a:xfrm>
                          <a:prstGeom prst="rect">
                            <a:avLst/>
                          </a:prstGeom>
                        </pic:spPr>
                      </pic:pic>
                    </a:graphicData>
                  </a:graphic>
                </wp:inline>
              </w:drawing>
            </w:r>
          </w:p>
        </w:tc>
        <w:tc>
          <w:tcPr>
            <w:tcW w:w="4508" w:type="dxa"/>
          </w:tcPr>
          <w:p w14:paraId="4D3D08AA" w14:textId="77777777" w:rsidR="00F44757" w:rsidRDefault="00F44757" w:rsidP="00FC1953">
            <w:pPr>
              <w:jc w:val="center"/>
              <w:rPr>
                <w:color w:val="000000" w:themeColor="text1"/>
              </w:rPr>
            </w:pPr>
            <w:r>
              <w:rPr>
                <w:noProof/>
              </w:rPr>
              <w:drawing>
                <wp:inline distT="0" distB="0" distL="0" distR="0" wp14:anchorId="7AD62D91" wp14:editId="059F0F76">
                  <wp:extent cx="2345634" cy="1139822"/>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9564" cy="1161169"/>
                          </a:xfrm>
                          <a:prstGeom prst="rect">
                            <a:avLst/>
                          </a:prstGeom>
                        </pic:spPr>
                      </pic:pic>
                    </a:graphicData>
                  </a:graphic>
                </wp:inline>
              </w:drawing>
            </w:r>
          </w:p>
        </w:tc>
      </w:tr>
    </w:tbl>
    <w:p w14:paraId="388C4F64" w14:textId="77777777" w:rsidR="004F4814" w:rsidRDefault="004F4814" w:rsidP="00F44757">
      <w:pPr>
        <w:rPr>
          <w:color w:val="000000" w:themeColor="text1"/>
        </w:rPr>
      </w:pPr>
    </w:p>
    <w:p w14:paraId="2417A7EE" w14:textId="0182BFD4" w:rsidR="00F44757" w:rsidRDefault="004F4814" w:rsidP="008A25D0">
      <w:pPr>
        <w:rPr>
          <w:color w:val="000000" w:themeColor="text1"/>
        </w:rPr>
      </w:pPr>
      <w:r>
        <w:rPr>
          <w:color w:val="000000" w:themeColor="text1"/>
        </w:rPr>
        <w:t xml:space="preserve">NOTE: You may find that the two operations described above (making sure an identifier is defined before it is used and checking that in a function call the actual parameters match the formal parameters) is easier to do on the simplified AST, rather than on the more verbose CST, but since they both carry similar </w:t>
      </w:r>
      <w:proofErr w:type="gramStart"/>
      <w:r>
        <w:rPr>
          <w:color w:val="000000" w:themeColor="text1"/>
        </w:rPr>
        <w:t>information</w:t>
      </w:r>
      <w:proofErr w:type="gramEnd"/>
      <w:r>
        <w:rPr>
          <w:color w:val="000000" w:themeColor="text1"/>
        </w:rPr>
        <w:t xml:space="preserve"> either is an option.</w:t>
      </w:r>
    </w:p>
    <w:p w14:paraId="1005DB32" w14:textId="77777777" w:rsidR="008A25D0" w:rsidRPr="008A25D0" w:rsidRDefault="008A25D0" w:rsidP="008A25D0">
      <w:pPr>
        <w:rPr>
          <w:color w:val="000000" w:themeColor="text1"/>
        </w:rPr>
      </w:pPr>
    </w:p>
    <w:p w14:paraId="496195CF" w14:textId="24E635FC" w:rsidR="00675506" w:rsidRDefault="00F10454" w:rsidP="00675506">
      <w:pPr>
        <w:spacing w:after="120"/>
        <w:rPr>
          <w:rFonts w:asciiTheme="majorBidi" w:eastAsiaTheme="minorHAnsi" w:hAnsiTheme="majorBidi" w:cstheme="majorBidi"/>
          <w:b/>
          <w:bCs/>
          <w:color w:val="61366E"/>
          <w:sz w:val="26"/>
          <w:szCs w:val="26"/>
        </w:rPr>
      </w:pPr>
      <w:r w:rsidRPr="00F10454">
        <w:rPr>
          <w:rFonts w:asciiTheme="majorBidi" w:eastAsiaTheme="minorHAnsi" w:hAnsiTheme="majorBidi" w:cstheme="majorBidi"/>
          <w:b/>
          <w:bCs/>
          <w:color w:val="61366E"/>
          <w:sz w:val="26"/>
          <w:szCs w:val="26"/>
        </w:rPr>
        <w:t>TASK 1.</w:t>
      </w:r>
      <w:r w:rsidRPr="00F10454">
        <w:rPr>
          <w:color w:val="000000" w:themeColor="text1"/>
          <w:sz w:val="26"/>
          <w:szCs w:val="26"/>
        </w:rPr>
        <w:t xml:space="preserve"> </w:t>
      </w:r>
      <w:r w:rsidR="0036580C">
        <w:rPr>
          <w:rFonts w:asciiTheme="majorBidi" w:eastAsiaTheme="minorHAnsi" w:hAnsiTheme="majorBidi" w:cstheme="majorBidi"/>
          <w:b/>
          <w:bCs/>
          <w:color w:val="61366E"/>
          <w:sz w:val="26"/>
          <w:szCs w:val="26"/>
        </w:rPr>
        <w:t>Language Evaluation</w:t>
      </w:r>
      <w:r>
        <w:rPr>
          <w:rFonts w:asciiTheme="majorBidi" w:eastAsiaTheme="minorHAnsi" w:hAnsiTheme="majorBidi" w:cstheme="majorBidi"/>
          <w:b/>
          <w:bCs/>
          <w:color w:val="61366E"/>
          <w:sz w:val="26"/>
          <w:szCs w:val="26"/>
        </w:rPr>
        <w:t xml:space="preserve"> </w:t>
      </w:r>
      <w:r w:rsidRPr="00F10454">
        <w:rPr>
          <w:rFonts w:asciiTheme="majorBidi" w:eastAsiaTheme="minorHAnsi" w:hAnsiTheme="majorBidi" w:cstheme="majorBidi"/>
          <w:color w:val="61366E"/>
          <w:sz w:val="26"/>
          <w:szCs w:val="26"/>
        </w:rPr>
        <w:t>(</w:t>
      </w:r>
      <w:r w:rsidRPr="00F10454">
        <w:rPr>
          <w:rFonts w:asciiTheme="majorBidi" w:eastAsiaTheme="minorHAnsi" w:hAnsiTheme="majorBidi" w:cstheme="majorBidi"/>
          <w:color w:val="61366E"/>
          <w:sz w:val="26"/>
          <w:szCs w:val="26"/>
          <w:highlight w:val="yellow"/>
        </w:rPr>
        <w:t>1/4 of Project Part 4</w:t>
      </w:r>
      <w:r w:rsidRPr="00F10454">
        <w:rPr>
          <w:rFonts w:asciiTheme="majorBidi" w:eastAsiaTheme="minorHAnsi" w:hAnsiTheme="majorBidi" w:cstheme="majorBidi"/>
          <w:color w:val="61366E"/>
          <w:sz w:val="26"/>
          <w:szCs w:val="26"/>
        </w:rPr>
        <w:t>)</w:t>
      </w:r>
    </w:p>
    <w:p w14:paraId="4B2B9A31" w14:textId="5AC67D33" w:rsidR="007102BB" w:rsidRDefault="0036580C" w:rsidP="007102BB">
      <w:pPr>
        <w:spacing w:after="120"/>
        <w:rPr>
          <w:color w:val="000000" w:themeColor="text1"/>
        </w:rPr>
      </w:pPr>
      <w:r w:rsidRPr="0036580C">
        <w:rPr>
          <w:color w:val="000000" w:themeColor="text1"/>
        </w:rPr>
        <w:t>The language y</w:t>
      </w:r>
      <w:r>
        <w:rPr>
          <w:color w:val="000000" w:themeColor="text1"/>
        </w:rPr>
        <w:t>ou will generate to is described in the document “</w:t>
      </w:r>
      <w:r w:rsidRPr="0036580C">
        <w:rPr>
          <w:color w:val="000000" w:themeColor="text1"/>
        </w:rPr>
        <w:t>GW Assembly Language.docx</w:t>
      </w:r>
      <w:r>
        <w:rPr>
          <w:color w:val="000000" w:themeColor="text1"/>
        </w:rPr>
        <w:t>”</w:t>
      </w:r>
      <w:r w:rsidR="00F10454">
        <w:rPr>
          <w:color w:val="000000" w:themeColor="text1"/>
        </w:rPr>
        <w:t>, posted with this pr</w:t>
      </w:r>
      <w:r w:rsidR="00267457">
        <w:rPr>
          <w:color w:val="000000" w:themeColor="text1"/>
        </w:rPr>
        <w:t>o</w:t>
      </w:r>
      <w:r w:rsidR="00F10454">
        <w:rPr>
          <w:color w:val="000000" w:themeColor="text1"/>
        </w:rPr>
        <w:t>ject</w:t>
      </w:r>
      <w:r>
        <w:rPr>
          <w:color w:val="000000" w:themeColor="text1"/>
        </w:rPr>
        <w:t xml:space="preserve">. It is a very simple assembly language that, apart from a little more structure and being symbolic, resembles </w:t>
      </w:r>
      <w:r w:rsidR="00F10454">
        <w:rPr>
          <w:color w:val="000000" w:themeColor="text1"/>
        </w:rPr>
        <w:t xml:space="preserve">quite a bit </w:t>
      </w:r>
      <w:r>
        <w:rPr>
          <w:color w:val="000000" w:themeColor="text1"/>
        </w:rPr>
        <w:t xml:space="preserve">the Pseudo-Code Interpreter language we looked at the start of the course. </w:t>
      </w:r>
    </w:p>
    <w:p w14:paraId="204BD8DA" w14:textId="078B9A9B" w:rsidR="0036580C" w:rsidRDefault="0036580C" w:rsidP="007102BB">
      <w:pPr>
        <w:spacing w:after="120"/>
        <w:rPr>
          <w:color w:val="000000" w:themeColor="text1"/>
        </w:rPr>
      </w:pPr>
      <w:r>
        <w:rPr>
          <w:color w:val="000000" w:themeColor="text1"/>
        </w:rPr>
        <w:t xml:space="preserve">I think that the language design is </w:t>
      </w:r>
      <w:proofErr w:type="gramStart"/>
      <w:r>
        <w:rPr>
          <w:color w:val="000000" w:themeColor="text1"/>
        </w:rPr>
        <w:t>fairly complete</w:t>
      </w:r>
      <w:proofErr w:type="gramEnd"/>
      <w:r>
        <w:rPr>
          <w:color w:val="000000" w:themeColor="text1"/>
        </w:rPr>
        <w:t>, but, as you try to generate your GWL programs in GWAL, you may find that there are some aspects of the language that are missing that would make your life significantly easier</w:t>
      </w:r>
      <w:r w:rsidR="007A0E43">
        <w:rPr>
          <w:color w:val="000000" w:themeColor="text1"/>
        </w:rPr>
        <w:t xml:space="preserve"> when it comes to translating programs for the GW task.</w:t>
      </w:r>
      <w:r w:rsidR="00F10454">
        <w:rPr>
          <w:color w:val="000000" w:themeColor="text1"/>
        </w:rPr>
        <w:t xml:space="preserve"> I also made some design decisions that you may not approve of.</w:t>
      </w:r>
    </w:p>
    <w:p w14:paraId="7DEDFF0B" w14:textId="220918C7" w:rsidR="007A0E43" w:rsidRDefault="007A0E43" w:rsidP="007A0E43">
      <w:pPr>
        <w:spacing w:after="120"/>
        <w:rPr>
          <w:color w:val="000000" w:themeColor="text1"/>
        </w:rPr>
      </w:pPr>
      <w:proofErr w:type="gramStart"/>
      <w:r w:rsidRPr="007A0E43">
        <w:rPr>
          <w:color w:val="000000" w:themeColor="text1"/>
        </w:rPr>
        <w:t>Referring back</w:t>
      </w:r>
      <w:proofErr w:type="gramEnd"/>
      <w:r w:rsidRPr="007A0E43">
        <w:rPr>
          <w:color w:val="000000" w:themeColor="text1"/>
        </w:rPr>
        <w:t xml:space="preserve"> to your textbook</w:t>
      </w:r>
      <w:r>
        <w:rPr>
          <w:color w:val="000000" w:themeColor="text1"/>
        </w:rPr>
        <w:t>’s section 1.3 on Language Evaluation Criteria, evaluate GWAL as a language for expressing GW problems. Yes, it is very low level, but other than that, how does it rate?</w:t>
      </w:r>
    </w:p>
    <w:p w14:paraId="3F04EF97" w14:textId="77777777" w:rsidR="006255B5" w:rsidRDefault="006255B5">
      <w:pPr>
        <w:spacing w:after="160" w:line="259" w:lineRule="auto"/>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br w:type="page"/>
      </w:r>
    </w:p>
    <w:p w14:paraId="6D4B9748" w14:textId="3F6FCC7F" w:rsidR="00F10454" w:rsidRPr="00F10454" w:rsidRDefault="00F10454" w:rsidP="00A94C4B">
      <w:pPr>
        <w:spacing w:after="120"/>
        <w:rPr>
          <w:rFonts w:asciiTheme="majorBidi" w:eastAsiaTheme="minorHAnsi" w:hAnsiTheme="majorBidi" w:cstheme="majorBidi"/>
          <w:b/>
          <w:bCs/>
          <w:color w:val="61366E"/>
          <w:sz w:val="26"/>
          <w:szCs w:val="26"/>
        </w:rPr>
      </w:pPr>
      <w:r w:rsidRPr="00F10454">
        <w:rPr>
          <w:rFonts w:asciiTheme="majorBidi" w:eastAsiaTheme="minorHAnsi" w:hAnsiTheme="majorBidi" w:cstheme="majorBidi"/>
          <w:b/>
          <w:bCs/>
          <w:color w:val="61366E"/>
          <w:sz w:val="26"/>
          <w:szCs w:val="26"/>
        </w:rPr>
        <w:lastRenderedPageBreak/>
        <w:t xml:space="preserve">TASK 2. Generation </w:t>
      </w:r>
      <w:r>
        <w:rPr>
          <w:rFonts w:asciiTheme="majorBidi" w:eastAsiaTheme="minorHAnsi" w:hAnsiTheme="majorBidi" w:cstheme="majorBidi"/>
          <w:b/>
          <w:bCs/>
          <w:color w:val="61366E"/>
          <w:sz w:val="26"/>
          <w:szCs w:val="26"/>
        </w:rPr>
        <w:t>into GWAL</w:t>
      </w:r>
      <w:r w:rsidRPr="00F10454">
        <w:rPr>
          <w:rFonts w:asciiTheme="majorBidi" w:eastAsiaTheme="minorHAnsi" w:hAnsiTheme="majorBidi" w:cstheme="majorBidi"/>
          <w:b/>
          <w:bCs/>
          <w:color w:val="61366E"/>
          <w:sz w:val="26"/>
          <w:szCs w:val="26"/>
        </w:rPr>
        <w:t xml:space="preserve"> </w:t>
      </w:r>
      <w:r w:rsidRPr="00164B38">
        <w:rPr>
          <w:rFonts w:asciiTheme="majorBidi" w:eastAsiaTheme="minorHAnsi" w:hAnsiTheme="majorBidi" w:cstheme="majorBidi"/>
          <w:color w:val="61366E"/>
          <w:sz w:val="26"/>
          <w:szCs w:val="26"/>
          <w:highlight w:val="yellow"/>
        </w:rPr>
        <w:t>(3/4 of Project Part 4)</w:t>
      </w:r>
    </w:p>
    <w:p w14:paraId="2A0ED0E8" w14:textId="4623464D" w:rsidR="00A56A3E" w:rsidRPr="006255B5" w:rsidRDefault="007A0E43" w:rsidP="00A94C4B">
      <w:pPr>
        <w:spacing w:after="120"/>
        <w:rPr>
          <w:color w:val="000000" w:themeColor="text1"/>
        </w:rPr>
      </w:pPr>
      <w:r w:rsidRPr="006255B5">
        <w:rPr>
          <w:color w:val="000000" w:themeColor="text1"/>
        </w:rPr>
        <w:t xml:space="preserve">Write a small set of simple programs that </w:t>
      </w:r>
      <w:r w:rsidR="00A94C4B" w:rsidRPr="006255B5">
        <w:rPr>
          <w:color w:val="000000" w:themeColor="text1"/>
        </w:rPr>
        <w:t>jointly use all aspects of your GWL (if you have already written them for Project Part 3, so much the better; if not, here is your chance again) and generate programs use as many of the instructions in GWAL’s instruction set as possible. Specifically, I want to make sure that you develop programs which jointly, or individually</w:t>
      </w:r>
      <w:r w:rsidR="00A56A3E" w:rsidRPr="006255B5">
        <w:rPr>
          <w:color w:val="000000" w:themeColor="text1"/>
        </w:rPr>
        <w:t>:</w:t>
      </w:r>
    </w:p>
    <w:p w14:paraId="7457A694" w14:textId="71F0544C" w:rsidR="00A94C4B" w:rsidRPr="006255B5" w:rsidRDefault="00A56A3E" w:rsidP="00A56A3E">
      <w:pPr>
        <w:pStyle w:val="ListParagraph"/>
        <w:numPr>
          <w:ilvl w:val="0"/>
          <w:numId w:val="25"/>
        </w:numPr>
        <w:spacing w:after="120"/>
        <w:rPr>
          <w:rFonts w:asciiTheme="majorBidi" w:hAnsiTheme="majorBidi" w:cstheme="majorBidi"/>
          <w:b/>
          <w:bCs/>
          <w:color w:val="000000" w:themeColor="text1"/>
          <w:sz w:val="24"/>
          <w:szCs w:val="24"/>
        </w:rPr>
      </w:pPr>
      <w:r w:rsidRPr="006255B5">
        <w:rPr>
          <w:rFonts w:asciiTheme="majorBidi" w:hAnsiTheme="majorBidi" w:cstheme="majorBidi"/>
          <w:b/>
          <w:bCs/>
          <w:color w:val="000000" w:themeColor="text1"/>
          <w:sz w:val="24"/>
          <w:szCs w:val="24"/>
        </w:rPr>
        <w:t>Exercise the GWAL instruction set</w:t>
      </w:r>
      <w:r w:rsidR="00A94C4B" w:rsidRPr="006255B5">
        <w:rPr>
          <w:rFonts w:asciiTheme="majorBidi" w:hAnsiTheme="majorBidi" w:cstheme="majorBidi"/>
          <w:b/>
          <w:bCs/>
          <w:color w:val="000000" w:themeColor="text1"/>
          <w:sz w:val="24"/>
          <w:szCs w:val="24"/>
        </w:rPr>
        <w:t xml:space="preserve"> </w:t>
      </w:r>
      <w:r w:rsidRPr="006255B5">
        <w:rPr>
          <w:rFonts w:asciiTheme="majorBidi" w:hAnsiTheme="majorBidi" w:cstheme="majorBidi"/>
          <w:b/>
          <w:bCs/>
          <w:color w:val="000000" w:themeColor="text1"/>
          <w:sz w:val="24"/>
          <w:szCs w:val="24"/>
        </w:rPr>
        <w:t>by</w:t>
      </w:r>
    </w:p>
    <w:p w14:paraId="3E56A809" w14:textId="7FF058B4" w:rsidR="00A56A3E" w:rsidRPr="006255B5" w:rsidRDefault="00A56A3E" w:rsidP="00A56A3E">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Using some arithmetic</w:t>
      </w:r>
      <w:r w:rsidR="002C0919" w:rsidRPr="006255B5">
        <w:rPr>
          <w:rFonts w:asciiTheme="majorBidi" w:hAnsiTheme="majorBidi" w:cstheme="majorBidi"/>
          <w:color w:val="000000" w:themeColor="text1"/>
          <w:sz w:val="24"/>
          <w:szCs w:val="24"/>
        </w:rPr>
        <w:t xml:space="preserve"> operations</w:t>
      </w:r>
      <w:r w:rsidR="00B630A1" w:rsidRPr="006255B5">
        <w:rPr>
          <w:rFonts w:asciiTheme="majorBidi" w:hAnsiTheme="majorBidi" w:cstheme="majorBidi"/>
          <w:color w:val="000000" w:themeColor="text1"/>
          <w:sz w:val="24"/>
          <w:szCs w:val="24"/>
        </w:rPr>
        <w:t xml:space="preserve"> – this should be easy to do.</w:t>
      </w:r>
    </w:p>
    <w:p w14:paraId="476B4A7D" w14:textId="0985293D" w:rsidR="00A56A3E" w:rsidRPr="006255B5" w:rsidRDefault="00A56A3E" w:rsidP="00A56A3E">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Using conditionals</w:t>
      </w:r>
      <w:r w:rsidR="002C0919" w:rsidRPr="006255B5">
        <w:rPr>
          <w:rFonts w:asciiTheme="majorBidi" w:hAnsiTheme="majorBidi" w:cstheme="majorBidi"/>
          <w:color w:val="000000" w:themeColor="text1"/>
          <w:sz w:val="24"/>
          <w:szCs w:val="24"/>
        </w:rPr>
        <w:t xml:space="preserve"> (branching instructions)</w:t>
      </w:r>
      <w:r w:rsidR="00B630A1" w:rsidRPr="006255B5">
        <w:rPr>
          <w:rFonts w:asciiTheme="majorBidi" w:hAnsiTheme="majorBidi" w:cstheme="majorBidi"/>
          <w:color w:val="000000" w:themeColor="text1"/>
          <w:sz w:val="24"/>
          <w:szCs w:val="24"/>
        </w:rPr>
        <w:t xml:space="preserve"> – this means your program(s) should check at least one of the constraints that must hold between the objects. </w:t>
      </w:r>
    </w:p>
    <w:p w14:paraId="7F0F62D3" w14:textId="2606231D" w:rsidR="00A94C4B" w:rsidRPr="006255B5" w:rsidRDefault="00A94C4B" w:rsidP="00A56A3E">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Us</w:t>
      </w:r>
      <w:r w:rsidR="00A56A3E" w:rsidRPr="006255B5">
        <w:rPr>
          <w:rFonts w:asciiTheme="majorBidi" w:hAnsiTheme="majorBidi" w:cstheme="majorBidi"/>
          <w:color w:val="000000" w:themeColor="text1"/>
          <w:sz w:val="24"/>
          <w:szCs w:val="24"/>
        </w:rPr>
        <w:t>ing</w:t>
      </w:r>
      <w:r w:rsidRPr="006255B5">
        <w:rPr>
          <w:rFonts w:asciiTheme="majorBidi" w:hAnsiTheme="majorBidi" w:cstheme="majorBidi"/>
          <w:color w:val="000000" w:themeColor="text1"/>
          <w:sz w:val="24"/>
          <w:szCs w:val="24"/>
        </w:rPr>
        <w:t xml:space="preserve"> looping</w:t>
      </w:r>
      <w:r w:rsidR="002C0919" w:rsidRPr="006255B5">
        <w:rPr>
          <w:rFonts w:asciiTheme="majorBidi" w:hAnsiTheme="majorBidi" w:cstheme="majorBidi"/>
          <w:color w:val="000000" w:themeColor="text1"/>
          <w:sz w:val="24"/>
          <w:szCs w:val="24"/>
        </w:rPr>
        <w:t xml:space="preserve"> (looping)</w:t>
      </w:r>
      <w:r w:rsidR="00B630A1" w:rsidRPr="006255B5">
        <w:rPr>
          <w:rFonts w:asciiTheme="majorBidi" w:hAnsiTheme="majorBidi" w:cstheme="majorBidi"/>
          <w:color w:val="000000" w:themeColor="text1"/>
          <w:sz w:val="24"/>
          <w:szCs w:val="24"/>
        </w:rPr>
        <w:t xml:space="preserve"> – this means that some operation will get repeated a certain number of times which is not fixed but depends, for example, on one or more of the dimensions of the world</w:t>
      </w:r>
    </w:p>
    <w:p w14:paraId="53E3871F" w14:textId="747FF505" w:rsidR="00A94C4B" w:rsidRPr="006255B5" w:rsidRDefault="00A56A3E" w:rsidP="00A56A3E">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Using function call to a built-in function</w:t>
      </w:r>
      <w:r w:rsidR="002C0919" w:rsidRPr="006255B5">
        <w:rPr>
          <w:rFonts w:asciiTheme="majorBidi" w:hAnsiTheme="majorBidi" w:cstheme="majorBidi"/>
          <w:color w:val="000000" w:themeColor="text1"/>
          <w:sz w:val="24"/>
          <w:szCs w:val="24"/>
        </w:rPr>
        <w:t xml:space="preserve"> (use stack manipulation instructions to set up an activation record and return from it)</w:t>
      </w:r>
    </w:p>
    <w:p w14:paraId="07E05E42" w14:textId="77777777" w:rsidR="00172C36" w:rsidRDefault="002C0919" w:rsidP="00172C36">
      <w:pPr>
        <w:pStyle w:val="ListParagraph"/>
        <w:spacing w:after="120"/>
        <w:ind w:left="144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 xml:space="preserve">For the function(s), you can either define your own function </w:t>
      </w:r>
      <w:r w:rsidR="00B630A1" w:rsidRPr="006255B5">
        <w:rPr>
          <w:rFonts w:asciiTheme="majorBidi" w:hAnsiTheme="majorBidi" w:cstheme="majorBidi"/>
          <w:color w:val="000000" w:themeColor="text1"/>
          <w:sz w:val="24"/>
          <w:szCs w:val="24"/>
        </w:rPr>
        <w:t xml:space="preserve">(e.g., to operate with fractions or perform an operation repeatedly based on the value of one of its input parameters), </w:t>
      </w:r>
      <w:r w:rsidRPr="006255B5">
        <w:rPr>
          <w:rFonts w:asciiTheme="majorBidi" w:hAnsiTheme="majorBidi" w:cstheme="majorBidi"/>
          <w:color w:val="000000" w:themeColor="text1"/>
          <w:sz w:val="24"/>
          <w:szCs w:val="24"/>
        </w:rPr>
        <w:t xml:space="preserve">or write the definition of one </w:t>
      </w:r>
      <w:r w:rsidR="0050141B" w:rsidRPr="006255B5">
        <w:rPr>
          <w:rFonts w:asciiTheme="majorBidi" w:hAnsiTheme="majorBidi" w:cstheme="majorBidi"/>
          <w:color w:val="000000" w:themeColor="text1"/>
          <w:sz w:val="24"/>
          <w:szCs w:val="24"/>
        </w:rPr>
        <w:t xml:space="preserve">(or more) </w:t>
      </w:r>
      <w:r w:rsidRPr="006255B5">
        <w:rPr>
          <w:rFonts w:asciiTheme="majorBidi" w:hAnsiTheme="majorBidi" w:cstheme="majorBidi"/>
          <w:color w:val="000000" w:themeColor="text1"/>
          <w:sz w:val="24"/>
          <w:szCs w:val="24"/>
        </w:rPr>
        <w:t xml:space="preserve">of the </w:t>
      </w:r>
      <w:r w:rsidR="0050141B" w:rsidRPr="006255B5">
        <w:rPr>
          <w:rFonts w:asciiTheme="majorBidi" w:hAnsiTheme="majorBidi" w:cstheme="majorBidi"/>
          <w:color w:val="000000" w:themeColor="text1"/>
          <w:sz w:val="24"/>
          <w:szCs w:val="24"/>
        </w:rPr>
        <w:t>primitive operations (</w:t>
      </w:r>
      <w:proofErr w:type="gramStart"/>
      <w:r w:rsidR="0050141B" w:rsidRPr="006255B5">
        <w:rPr>
          <w:rFonts w:asciiTheme="majorBidi" w:hAnsiTheme="majorBidi" w:cstheme="majorBidi"/>
          <w:color w:val="000000" w:themeColor="text1"/>
          <w:sz w:val="24"/>
          <w:szCs w:val="24"/>
        </w:rPr>
        <w:t>e.g.</w:t>
      </w:r>
      <w:proofErr w:type="gramEnd"/>
      <w:r w:rsidR="0050141B" w:rsidRPr="006255B5">
        <w:rPr>
          <w:rFonts w:asciiTheme="majorBidi" w:hAnsiTheme="majorBidi" w:cstheme="majorBidi"/>
          <w:color w:val="000000" w:themeColor="text1"/>
          <w:sz w:val="24"/>
          <w:szCs w:val="24"/>
        </w:rPr>
        <w:t xml:space="preserve"> </w:t>
      </w:r>
      <w:proofErr w:type="spellStart"/>
      <w:r w:rsidR="0050141B" w:rsidRPr="006255B5">
        <w:rPr>
          <w:rFonts w:asciiTheme="majorBidi" w:hAnsiTheme="majorBidi" w:cstheme="majorBidi"/>
          <w:i/>
          <w:iCs/>
          <w:color w:val="000000" w:themeColor="text1"/>
          <w:sz w:val="24"/>
          <w:szCs w:val="24"/>
        </w:rPr>
        <w:t>makeBlock</w:t>
      </w:r>
      <w:proofErr w:type="spellEnd"/>
      <w:r w:rsidR="0050141B" w:rsidRPr="006255B5">
        <w:rPr>
          <w:rFonts w:asciiTheme="majorBidi" w:hAnsiTheme="majorBidi" w:cstheme="majorBidi"/>
          <w:color w:val="000000" w:themeColor="text1"/>
          <w:sz w:val="24"/>
          <w:szCs w:val="24"/>
        </w:rPr>
        <w:t>/</w:t>
      </w:r>
      <w:proofErr w:type="spellStart"/>
      <w:r w:rsidR="0050141B" w:rsidRPr="006255B5">
        <w:rPr>
          <w:rFonts w:asciiTheme="majorBidi" w:hAnsiTheme="majorBidi" w:cstheme="majorBidi"/>
          <w:i/>
          <w:iCs/>
          <w:color w:val="000000" w:themeColor="text1"/>
          <w:sz w:val="24"/>
          <w:szCs w:val="24"/>
        </w:rPr>
        <w:t>unmakeBlock</w:t>
      </w:r>
      <w:proofErr w:type="spellEnd"/>
      <w:r w:rsidR="0050141B" w:rsidRPr="006255B5">
        <w:rPr>
          <w:rFonts w:asciiTheme="majorBidi" w:hAnsiTheme="majorBidi" w:cstheme="majorBidi"/>
          <w:color w:val="000000" w:themeColor="text1"/>
          <w:sz w:val="24"/>
          <w:szCs w:val="24"/>
        </w:rPr>
        <w:t xml:space="preserve"> and the rest)</w:t>
      </w:r>
      <w:r w:rsidRPr="006255B5">
        <w:rPr>
          <w:rFonts w:asciiTheme="majorBidi" w:hAnsiTheme="majorBidi" w:cstheme="majorBidi"/>
          <w:color w:val="000000" w:themeColor="text1"/>
          <w:sz w:val="24"/>
          <w:szCs w:val="24"/>
        </w:rPr>
        <w:t xml:space="preserve"> and call it.</w:t>
      </w:r>
    </w:p>
    <w:p w14:paraId="10D508E6" w14:textId="77777777" w:rsidR="00172C36" w:rsidRDefault="00172C36" w:rsidP="00172C36">
      <w:pPr>
        <w:pStyle w:val="ListParagraph"/>
        <w:numPr>
          <w:ilvl w:val="1"/>
          <w:numId w:val="25"/>
        </w:numPr>
        <w:spacing w:after="1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Input/output instructions</w:t>
      </w:r>
    </w:p>
    <w:p w14:paraId="17134C23" w14:textId="26239A34" w:rsidR="00A56A3E" w:rsidRPr="00172C36" w:rsidRDefault="00172C36" w:rsidP="00172C36">
      <w:pPr>
        <w:pStyle w:val="ListParagraph"/>
        <w:numPr>
          <w:ilvl w:val="1"/>
          <w:numId w:val="25"/>
        </w:numPr>
        <w:spacing w:after="12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Correct/</w:t>
      </w:r>
      <w:proofErr w:type="spellStart"/>
      <w:r>
        <w:rPr>
          <w:rFonts w:asciiTheme="majorBidi" w:hAnsiTheme="majorBidi" w:cstheme="majorBidi"/>
          <w:color w:val="000000" w:themeColor="text1"/>
          <w:sz w:val="24"/>
          <w:szCs w:val="24"/>
        </w:rPr>
        <w:t>errorful</w:t>
      </w:r>
      <w:proofErr w:type="spellEnd"/>
      <w:r>
        <w:rPr>
          <w:rFonts w:asciiTheme="majorBidi" w:hAnsiTheme="majorBidi" w:cstheme="majorBidi"/>
          <w:color w:val="000000" w:themeColor="text1"/>
          <w:sz w:val="24"/>
          <w:szCs w:val="24"/>
        </w:rPr>
        <w:t xml:space="preserve"> </w:t>
      </w:r>
      <w:r w:rsidR="006255B5" w:rsidRPr="00172C36">
        <w:rPr>
          <w:rFonts w:asciiTheme="majorBidi" w:hAnsiTheme="majorBidi" w:cstheme="majorBidi"/>
          <w:color w:val="000000" w:themeColor="text1"/>
        </w:rPr>
        <w:br/>
      </w:r>
    </w:p>
    <w:p w14:paraId="736D367B" w14:textId="429ECF92" w:rsidR="00A56A3E" w:rsidRPr="006255B5" w:rsidRDefault="002C0919" w:rsidP="002C0919">
      <w:pPr>
        <w:pStyle w:val="ListParagraph"/>
        <w:numPr>
          <w:ilvl w:val="0"/>
          <w:numId w:val="25"/>
        </w:numPr>
        <w:spacing w:after="120"/>
        <w:rPr>
          <w:rFonts w:asciiTheme="majorBidi" w:hAnsiTheme="majorBidi" w:cstheme="majorBidi"/>
          <w:b/>
          <w:bCs/>
          <w:color w:val="000000" w:themeColor="text1"/>
          <w:sz w:val="24"/>
          <w:szCs w:val="24"/>
        </w:rPr>
      </w:pPr>
      <w:r w:rsidRPr="006255B5">
        <w:rPr>
          <w:rFonts w:asciiTheme="majorBidi" w:hAnsiTheme="majorBidi" w:cstheme="majorBidi"/>
          <w:b/>
          <w:bCs/>
          <w:color w:val="000000" w:themeColor="text1"/>
          <w:sz w:val="24"/>
          <w:szCs w:val="24"/>
        </w:rPr>
        <w:t xml:space="preserve">Express </w:t>
      </w:r>
      <w:r w:rsidR="00B630A1" w:rsidRPr="006255B5">
        <w:rPr>
          <w:rFonts w:asciiTheme="majorBidi" w:hAnsiTheme="majorBidi" w:cstheme="majorBidi"/>
          <w:b/>
          <w:bCs/>
          <w:color w:val="000000" w:themeColor="text1"/>
          <w:sz w:val="24"/>
          <w:szCs w:val="24"/>
        </w:rPr>
        <w:t xml:space="preserve">and use </w:t>
      </w:r>
      <w:r w:rsidRPr="006255B5">
        <w:rPr>
          <w:rFonts w:asciiTheme="majorBidi" w:hAnsiTheme="majorBidi" w:cstheme="majorBidi"/>
          <w:b/>
          <w:bCs/>
          <w:color w:val="000000" w:themeColor="text1"/>
          <w:sz w:val="24"/>
          <w:szCs w:val="24"/>
        </w:rPr>
        <w:t xml:space="preserve">the </w:t>
      </w:r>
      <w:r w:rsidR="0050141B" w:rsidRPr="006255B5">
        <w:rPr>
          <w:rFonts w:asciiTheme="majorBidi" w:hAnsiTheme="majorBidi" w:cstheme="majorBidi"/>
          <w:b/>
          <w:bCs/>
          <w:color w:val="000000" w:themeColor="text1"/>
          <w:sz w:val="24"/>
          <w:szCs w:val="24"/>
        </w:rPr>
        <w:t>object and types</w:t>
      </w:r>
      <w:r w:rsidRPr="006255B5">
        <w:rPr>
          <w:rFonts w:asciiTheme="majorBidi" w:hAnsiTheme="majorBidi" w:cstheme="majorBidi"/>
          <w:b/>
          <w:bCs/>
          <w:color w:val="000000" w:themeColor="text1"/>
          <w:sz w:val="24"/>
          <w:szCs w:val="24"/>
        </w:rPr>
        <w:t xml:space="preserve"> used by GWL using GWAL simple types</w:t>
      </w:r>
      <w:r w:rsidRPr="006255B5">
        <w:rPr>
          <w:rFonts w:asciiTheme="majorBidi" w:hAnsiTheme="majorBidi" w:cstheme="majorBidi"/>
          <w:color w:val="000000" w:themeColor="text1"/>
          <w:sz w:val="24"/>
          <w:szCs w:val="24"/>
        </w:rPr>
        <w:t>. These include:</w:t>
      </w:r>
    </w:p>
    <w:p w14:paraId="46D327D2" w14:textId="649E762D" w:rsidR="002C0919" w:rsidRPr="006255B5" w:rsidRDefault="002C0919" w:rsidP="002C0919">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The fractional type</w:t>
      </w:r>
    </w:p>
    <w:p w14:paraId="2E289AE7" w14:textId="189B251E" w:rsidR="002C0919" w:rsidRPr="006255B5" w:rsidRDefault="0050141B" w:rsidP="002C0919">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Block, tub, earth, plant</w:t>
      </w:r>
    </w:p>
    <w:p w14:paraId="3A836C27" w14:textId="3D704318" w:rsidR="0036580C" w:rsidRPr="006255B5" w:rsidRDefault="0050141B" w:rsidP="00F10454">
      <w:pPr>
        <w:pStyle w:val="ListParagraph"/>
        <w:numPr>
          <w:ilvl w:val="1"/>
          <w:numId w:val="25"/>
        </w:numPr>
        <w:spacing w:after="120"/>
        <w:rPr>
          <w:rFonts w:asciiTheme="majorBidi" w:hAnsiTheme="majorBidi" w:cstheme="majorBidi"/>
          <w:color w:val="000000" w:themeColor="text1"/>
          <w:sz w:val="24"/>
          <w:szCs w:val="24"/>
        </w:rPr>
      </w:pPr>
      <w:r w:rsidRPr="006255B5">
        <w:rPr>
          <w:rFonts w:asciiTheme="majorBidi" w:hAnsiTheme="majorBidi" w:cstheme="majorBidi"/>
          <w:color w:val="000000" w:themeColor="text1"/>
          <w:sz w:val="24"/>
          <w:szCs w:val="24"/>
        </w:rPr>
        <w:t xml:space="preserve">The 3D </w:t>
      </w:r>
      <w:proofErr w:type="gramStart"/>
      <w:r w:rsidRPr="006255B5">
        <w:rPr>
          <w:rFonts w:asciiTheme="majorBidi" w:hAnsiTheme="majorBidi" w:cstheme="majorBidi"/>
          <w:color w:val="000000" w:themeColor="text1"/>
          <w:sz w:val="24"/>
          <w:szCs w:val="24"/>
        </w:rPr>
        <w:t>world, if</w:t>
      </w:r>
      <w:proofErr w:type="gramEnd"/>
      <w:r w:rsidRPr="006255B5">
        <w:rPr>
          <w:rFonts w:asciiTheme="majorBidi" w:hAnsiTheme="majorBidi" w:cstheme="majorBidi"/>
          <w:color w:val="000000" w:themeColor="text1"/>
          <w:sz w:val="24"/>
          <w:szCs w:val="24"/>
        </w:rPr>
        <w:t xml:space="preserve"> you represent it explicitly</w:t>
      </w:r>
      <w:r w:rsidR="00F10454" w:rsidRPr="006255B5">
        <w:rPr>
          <w:rFonts w:asciiTheme="majorBidi" w:hAnsiTheme="majorBidi" w:cstheme="majorBidi"/>
          <w:color w:val="000000" w:themeColor="text1"/>
          <w:sz w:val="24"/>
          <w:szCs w:val="24"/>
        </w:rPr>
        <w:t xml:space="preserve"> to place objects in it</w:t>
      </w:r>
    </w:p>
    <w:p w14:paraId="14BF6C78" w14:textId="77777777" w:rsidR="006255B5" w:rsidRDefault="006255B5" w:rsidP="00F10454">
      <w:pPr>
        <w:spacing w:after="120"/>
        <w:rPr>
          <w:rFonts w:asciiTheme="majorBidi" w:eastAsiaTheme="minorHAnsi" w:hAnsiTheme="majorBidi" w:cstheme="majorBidi"/>
          <w:color w:val="000000" w:themeColor="text1"/>
        </w:rPr>
      </w:pPr>
    </w:p>
    <w:p w14:paraId="42329FC7" w14:textId="5B58E097" w:rsidR="0036580C" w:rsidRPr="006255B5" w:rsidRDefault="00F10454" w:rsidP="00F10454">
      <w:pPr>
        <w:spacing w:after="120"/>
        <w:rPr>
          <w:rFonts w:asciiTheme="majorBidi" w:eastAsiaTheme="minorHAnsi" w:hAnsiTheme="majorBidi" w:cstheme="majorBidi"/>
          <w:color w:val="000000" w:themeColor="text1"/>
        </w:rPr>
      </w:pPr>
      <w:r w:rsidRPr="006255B5">
        <w:rPr>
          <w:rFonts w:asciiTheme="majorBidi" w:eastAsiaTheme="minorHAnsi" w:hAnsiTheme="majorBidi" w:cstheme="majorBidi"/>
          <w:color w:val="000000" w:themeColor="text1"/>
        </w:rPr>
        <w:t xml:space="preserve">P.S. I’m working on the </w:t>
      </w:r>
      <w:r w:rsidR="00B02FFC">
        <w:rPr>
          <w:rFonts w:asciiTheme="majorBidi" w:eastAsiaTheme="minorHAnsi" w:hAnsiTheme="majorBidi" w:cstheme="majorBidi"/>
          <w:color w:val="000000" w:themeColor="text1"/>
        </w:rPr>
        <w:t>GWAL interpreter</w:t>
      </w:r>
      <w:r w:rsidRPr="006255B5">
        <w:rPr>
          <w:rFonts w:asciiTheme="majorBidi" w:eastAsiaTheme="minorHAnsi" w:hAnsiTheme="majorBidi" w:cstheme="majorBidi"/>
          <w:color w:val="000000" w:themeColor="text1"/>
        </w:rPr>
        <w:t xml:space="preserve"> but it’s a big job, so it is likely that I will not be able to complete it so that you can </w:t>
      </w:r>
      <w:proofErr w:type="gramStart"/>
      <w:r w:rsidRPr="006255B5">
        <w:rPr>
          <w:rFonts w:asciiTheme="majorBidi" w:eastAsiaTheme="minorHAnsi" w:hAnsiTheme="majorBidi" w:cstheme="majorBidi"/>
          <w:color w:val="000000" w:themeColor="text1"/>
        </w:rPr>
        <w:t>actually run</w:t>
      </w:r>
      <w:proofErr w:type="gramEnd"/>
      <w:r w:rsidRPr="006255B5">
        <w:rPr>
          <w:rFonts w:asciiTheme="majorBidi" w:eastAsiaTheme="minorHAnsi" w:hAnsiTheme="majorBidi" w:cstheme="majorBidi"/>
          <w:color w:val="000000" w:themeColor="text1"/>
        </w:rPr>
        <w:t xml:space="preserve"> the programs you write (but I’ll try!). </w:t>
      </w:r>
      <w:r w:rsidR="006255B5">
        <w:rPr>
          <w:rFonts w:asciiTheme="majorBidi" w:eastAsiaTheme="minorHAnsi" w:hAnsiTheme="majorBidi" w:cstheme="majorBidi"/>
          <w:color w:val="000000" w:themeColor="text1"/>
        </w:rPr>
        <w:t>I should at least be able to check syntax before you turn in your Part 4</w:t>
      </w:r>
      <w:r w:rsidR="006A4701">
        <w:rPr>
          <w:rFonts w:asciiTheme="majorBidi" w:eastAsiaTheme="minorHAnsi" w:hAnsiTheme="majorBidi" w:cstheme="majorBidi"/>
          <w:color w:val="000000" w:themeColor="text1"/>
        </w:rPr>
        <w:t xml:space="preserve"> and maybe even run before you submit your Part 5.</w:t>
      </w:r>
    </w:p>
    <w:p w14:paraId="421173D1" w14:textId="0FE26ED0" w:rsidR="00C816E3" w:rsidRPr="00C816E3" w:rsidRDefault="006A4701" w:rsidP="00C816E3">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Deliverables</w:t>
      </w:r>
    </w:p>
    <w:p w14:paraId="2F00BB85" w14:textId="05A9F070" w:rsidR="00675506" w:rsidRPr="00E4509C" w:rsidRDefault="006A4701" w:rsidP="006A4701">
      <w:pPr>
        <w:pStyle w:val="ListParagraph"/>
        <w:numPr>
          <w:ilvl w:val="0"/>
          <w:numId w:val="28"/>
        </w:numPr>
        <w:spacing w:after="120"/>
        <w:rPr>
          <w:rFonts w:asciiTheme="majorBidi" w:hAnsiTheme="majorBidi" w:cstheme="majorBidi"/>
          <w:color w:val="000000" w:themeColor="text1"/>
          <w:sz w:val="24"/>
          <w:szCs w:val="24"/>
          <w:highlight w:val="yellow"/>
        </w:rPr>
      </w:pPr>
      <w:r w:rsidRPr="00E4509C">
        <w:rPr>
          <w:rFonts w:asciiTheme="majorBidi" w:hAnsiTheme="majorBidi" w:cstheme="majorBidi"/>
          <w:color w:val="000000" w:themeColor="text1"/>
          <w:sz w:val="24"/>
          <w:szCs w:val="24"/>
          <w:highlight w:val="yellow"/>
        </w:rPr>
        <w:t>GWAL evaluation</w:t>
      </w:r>
    </w:p>
    <w:p w14:paraId="6379A9B0" w14:textId="68B061AB" w:rsidR="006A4701" w:rsidRPr="00E4509C" w:rsidRDefault="006A4701" w:rsidP="006A4701">
      <w:pPr>
        <w:pStyle w:val="ListParagraph"/>
        <w:numPr>
          <w:ilvl w:val="0"/>
          <w:numId w:val="28"/>
        </w:numPr>
        <w:spacing w:after="120"/>
        <w:rPr>
          <w:rFonts w:asciiTheme="majorBidi" w:hAnsiTheme="majorBidi" w:cstheme="majorBidi"/>
          <w:color w:val="000000" w:themeColor="text1"/>
          <w:sz w:val="24"/>
          <w:szCs w:val="24"/>
          <w:highlight w:val="yellow"/>
        </w:rPr>
      </w:pPr>
      <w:r w:rsidRPr="00E4509C">
        <w:rPr>
          <w:rFonts w:asciiTheme="majorBidi" w:hAnsiTheme="majorBidi" w:cstheme="majorBidi"/>
          <w:color w:val="000000" w:themeColor="text1"/>
          <w:sz w:val="24"/>
          <w:szCs w:val="24"/>
          <w:highlight w:val="yellow"/>
        </w:rPr>
        <w:t>GWL programs and their translation into GWAL</w:t>
      </w:r>
    </w:p>
    <w:p w14:paraId="519FBDDA" w14:textId="4CB16628" w:rsidR="006A4701" w:rsidRPr="00B02FFC" w:rsidRDefault="006A4701" w:rsidP="006A4701">
      <w:pPr>
        <w:pStyle w:val="ListParagraph"/>
        <w:numPr>
          <w:ilvl w:val="0"/>
          <w:numId w:val="28"/>
        </w:numPr>
        <w:spacing w:after="120"/>
        <w:rPr>
          <w:rFonts w:asciiTheme="majorBidi" w:hAnsiTheme="majorBidi" w:cstheme="majorBidi"/>
          <w:color w:val="000000" w:themeColor="text1"/>
          <w:sz w:val="24"/>
          <w:szCs w:val="24"/>
        </w:rPr>
      </w:pPr>
      <w:r w:rsidRPr="00B02FFC">
        <w:rPr>
          <w:rFonts w:asciiTheme="majorBidi" w:hAnsiTheme="majorBidi" w:cstheme="majorBidi"/>
          <w:color w:val="000000" w:themeColor="text1"/>
          <w:sz w:val="24"/>
          <w:szCs w:val="24"/>
        </w:rPr>
        <w:t xml:space="preserve">Your </w:t>
      </w:r>
      <w:r w:rsidR="00B02FFC" w:rsidRPr="00B02FFC">
        <w:rPr>
          <w:rFonts w:asciiTheme="majorBidi" w:hAnsiTheme="majorBidi" w:cstheme="majorBidi"/>
          <w:color w:val="000000" w:themeColor="text1"/>
          <w:sz w:val="24"/>
          <w:szCs w:val="24"/>
        </w:rPr>
        <w:t>generation code (from CST or AST to GWAL)</w:t>
      </w:r>
    </w:p>
    <w:p w14:paraId="4CA8F13C" w14:textId="5F3D49CD" w:rsidR="00B02FFC" w:rsidRPr="00E4509C" w:rsidRDefault="00B02FFC" w:rsidP="006A4701">
      <w:pPr>
        <w:pStyle w:val="ListParagraph"/>
        <w:numPr>
          <w:ilvl w:val="0"/>
          <w:numId w:val="28"/>
        </w:numPr>
        <w:spacing w:after="120"/>
        <w:rPr>
          <w:rFonts w:asciiTheme="majorBidi" w:hAnsiTheme="majorBidi" w:cstheme="majorBidi"/>
          <w:color w:val="000000" w:themeColor="text1"/>
          <w:sz w:val="24"/>
          <w:szCs w:val="24"/>
          <w:highlight w:val="yellow"/>
        </w:rPr>
      </w:pPr>
      <w:proofErr w:type="spellStart"/>
      <w:r w:rsidRPr="00E4509C">
        <w:rPr>
          <w:rFonts w:asciiTheme="majorBidi" w:hAnsiTheme="majorBidi" w:cstheme="majorBidi"/>
          <w:color w:val="000000" w:themeColor="text1"/>
          <w:sz w:val="24"/>
          <w:szCs w:val="24"/>
          <w:highlight w:val="yellow"/>
        </w:rPr>
        <w:t>Lexer</w:t>
      </w:r>
      <w:proofErr w:type="spellEnd"/>
      <w:r w:rsidRPr="00E4509C">
        <w:rPr>
          <w:rFonts w:asciiTheme="majorBidi" w:hAnsiTheme="majorBidi" w:cstheme="majorBidi"/>
          <w:color w:val="000000" w:themeColor="text1"/>
          <w:sz w:val="24"/>
          <w:szCs w:val="24"/>
          <w:highlight w:val="yellow"/>
        </w:rPr>
        <w:t xml:space="preserve"> and parser that work with the code in 3.</w:t>
      </w:r>
    </w:p>
    <w:p w14:paraId="47464CA9" w14:textId="77777777" w:rsidR="00A61C65" w:rsidRPr="00A61C65" w:rsidRDefault="00A61C65" w:rsidP="00A61C65">
      <w:pPr>
        <w:spacing w:after="120"/>
        <w:rPr>
          <w:rFonts w:asciiTheme="majorBidi" w:eastAsiaTheme="minorHAnsi" w:hAnsiTheme="majorBidi" w:cstheme="majorBidi"/>
          <w:b/>
          <w:bCs/>
          <w:color w:val="61366E"/>
          <w:sz w:val="26"/>
          <w:szCs w:val="26"/>
        </w:rPr>
      </w:pPr>
      <w:r w:rsidRPr="00A61C65">
        <w:rPr>
          <w:rFonts w:asciiTheme="majorBidi" w:eastAsiaTheme="minorHAnsi" w:hAnsiTheme="majorBidi" w:cstheme="majorBidi"/>
          <w:b/>
          <w:bCs/>
          <w:color w:val="61366E"/>
          <w:sz w:val="26"/>
          <w:szCs w:val="26"/>
        </w:rPr>
        <w:t>Work Distribution</w:t>
      </w:r>
    </w:p>
    <w:p w14:paraId="6EF7C389" w14:textId="45DCF97C" w:rsidR="00A61C65" w:rsidRDefault="00A61C65" w:rsidP="005D59B5">
      <w:pPr>
        <w:spacing w:after="120"/>
        <w:rPr>
          <w:color w:val="000000" w:themeColor="text1"/>
        </w:rPr>
      </w:pPr>
      <w:bookmarkStart w:id="1" w:name="_Hlk87198995"/>
      <w:r>
        <w:rPr>
          <w:color w:val="000000" w:themeColor="text1"/>
        </w:rPr>
        <w:t xml:space="preserve">In this part of the project, you are probably better off working together </w:t>
      </w:r>
      <w:r w:rsidR="008C5175">
        <w:rPr>
          <w:color w:val="000000" w:themeColor="text1"/>
        </w:rPr>
        <w:t>on</w:t>
      </w:r>
      <w:r>
        <w:rPr>
          <w:color w:val="000000" w:themeColor="text1"/>
        </w:rPr>
        <w:t xml:space="preserve"> the design of </w:t>
      </w:r>
      <w:r w:rsidR="008C5175">
        <w:rPr>
          <w:color w:val="000000" w:themeColor="text1"/>
        </w:rPr>
        <w:t>each component but splitting the implementation work.</w:t>
      </w:r>
    </w:p>
    <w:bookmarkEnd w:id="1"/>
    <w:p w14:paraId="1C9C4F20" w14:textId="4BE4204E" w:rsidR="00656C4C" w:rsidRPr="00A61C65" w:rsidRDefault="00A61C65" w:rsidP="00A61C65">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Team Captains</w:t>
      </w:r>
      <w:r w:rsidR="00A707F2">
        <w:rPr>
          <w:rFonts w:asciiTheme="majorBidi" w:eastAsiaTheme="minorHAnsi" w:hAnsiTheme="majorBidi" w:cstheme="majorBidi"/>
          <w:b/>
          <w:bCs/>
          <w:color w:val="61366E"/>
          <w:sz w:val="26"/>
          <w:szCs w:val="26"/>
        </w:rPr>
        <w:t xml:space="preserve"> &amp; Team Captain Report</w:t>
      </w:r>
    </w:p>
    <w:p w14:paraId="33ABA3B7" w14:textId="13FE8EA0" w:rsidR="00B02FFC" w:rsidRPr="00DB5AC2" w:rsidRDefault="00A61C65" w:rsidP="00DB5AC2">
      <w:pPr>
        <w:rPr>
          <w:color w:val="000000" w:themeColor="text1"/>
        </w:rPr>
      </w:pPr>
      <w:r>
        <w:rPr>
          <w:color w:val="000000" w:themeColor="text1"/>
        </w:rPr>
        <w:t xml:space="preserve">Team captains for Part </w:t>
      </w:r>
      <w:r w:rsidR="00F62145">
        <w:rPr>
          <w:color w:val="000000" w:themeColor="text1"/>
        </w:rPr>
        <w:t>4</w:t>
      </w:r>
      <w:r>
        <w:rPr>
          <w:color w:val="000000" w:themeColor="text1"/>
        </w:rPr>
        <w:t xml:space="preserve"> are indicated with C</w:t>
      </w:r>
      <w:r w:rsidR="00F62145">
        <w:rPr>
          <w:color w:val="000000" w:themeColor="text1"/>
        </w:rPr>
        <w:t>4</w:t>
      </w:r>
      <w:r>
        <w:rPr>
          <w:color w:val="000000" w:themeColor="text1"/>
        </w:rPr>
        <w:t xml:space="preserve"> in </w:t>
      </w:r>
      <w:hyperlink r:id="rId10" w:history="1">
        <w:r w:rsidRPr="002A5015">
          <w:rPr>
            <w:rStyle w:val="Hyperlink"/>
          </w:rPr>
          <w:t>this file</w:t>
        </w:r>
      </w:hyperlink>
      <w:r>
        <w:rPr>
          <w:color w:val="000000" w:themeColor="text1"/>
        </w:rPr>
        <w:t xml:space="preserve"> </w:t>
      </w:r>
      <w:r w:rsidR="00794DCF">
        <w:rPr>
          <w:color w:val="000000" w:themeColor="text1"/>
        </w:rPr>
        <w:t>on Teams.</w:t>
      </w:r>
      <w:r w:rsidR="00A707F2">
        <w:rPr>
          <w:color w:val="000000" w:themeColor="text1"/>
        </w:rPr>
        <w:t xml:space="preserve"> The report should indicate the t</w:t>
      </w:r>
      <w:r w:rsidR="00A707F2" w:rsidRPr="00C82444">
        <w:rPr>
          <w:color w:val="000000"/>
        </w:rPr>
        <w:t>eam members</w:t>
      </w:r>
      <w:r w:rsidR="00A707F2">
        <w:rPr>
          <w:color w:val="000000"/>
        </w:rPr>
        <w:t xml:space="preserve"> and contain a p</w:t>
      </w:r>
      <w:r w:rsidR="00A707F2" w:rsidRPr="00C82444">
        <w:rPr>
          <w:color w:val="000000"/>
        </w:rPr>
        <w:t xml:space="preserve">aragraph </w:t>
      </w:r>
      <w:r w:rsidR="00A707F2">
        <w:rPr>
          <w:color w:val="000000"/>
        </w:rPr>
        <w:t xml:space="preserve">(or more, if necessary) </w:t>
      </w:r>
      <w:r w:rsidR="00A707F2" w:rsidRPr="00C82444">
        <w:rPr>
          <w:color w:val="000000"/>
        </w:rPr>
        <w:t>reflecting on team dynamics (successes, challenge</w:t>
      </w:r>
      <w:r w:rsidR="00FA5CFD">
        <w:rPr>
          <w:color w:val="000000"/>
        </w:rPr>
        <w:t>s</w:t>
      </w:r>
      <w:r w:rsidR="00A707F2" w:rsidRPr="00C82444">
        <w:rPr>
          <w:color w:val="000000"/>
        </w:rPr>
        <w:t>, issues, etc.) for this delivery</w:t>
      </w:r>
      <w:r w:rsidR="00682DC7">
        <w:rPr>
          <w:color w:val="000000"/>
        </w:rPr>
        <w:t>.</w:t>
      </w:r>
      <w:r w:rsidR="00160414">
        <w:rPr>
          <w:color w:val="000000"/>
        </w:rPr>
        <w:t xml:space="preserve"> Only the team captain submits </w:t>
      </w:r>
      <w:r w:rsidR="00160414">
        <w:rPr>
          <w:color w:val="000000"/>
        </w:rPr>
        <w:lastRenderedPageBreak/>
        <w:t>the report.</w:t>
      </w:r>
      <w:r>
        <w:rPr>
          <w:color w:val="000000" w:themeColor="text1"/>
        </w:rPr>
        <w:br/>
      </w:r>
    </w:p>
    <w:p w14:paraId="56CDDADF" w14:textId="4B9BD0F2" w:rsidR="006B6F19" w:rsidRPr="00A707F2" w:rsidRDefault="006B6F19" w:rsidP="006A23A2">
      <w:pPr>
        <w:spacing w:after="120"/>
        <w:rPr>
          <w:rFonts w:asciiTheme="majorBidi" w:eastAsiaTheme="minorHAnsi" w:hAnsiTheme="majorBidi" w:cstheme="majorBidi"/>
          <w:b/>
          <w:bCs/>
          <w:color w:val="61366E"/>
          <w:sz w:val="26"/>
          <w:szCs w:val="26"/>
        </w:rPr>
      </w:pPr>
      <w:r w:rsidRPr="00A707F2">
        <w:rPr>
          <w:rFonts w:asciiTheme="majorBidi" w:eastAsiaTheme="minorHAnsi" w:hAnsiTheme="majorBidi" w:cstheme="majorBidi"/>
          <w:b/>
          <w:bCs/>
          <w:color w:val="61366E"/>
          <w:sz w:val="26"/>
          <w:szCs w:val="26"/>
        </w:rPr>
        <w:t>Submission &amp; Grading</w:t>
      </w:r>
    </w:p>
    <w:p w14:paraId="2980DD7C" w14:textId="77777777" w:rsidR="00B02FFC" w:rsidRDefault="00B02FFC" w:rsidP="00B02FFC">
      <w:pPr>
        <w:spacing w:after="120"/>
        <w:rPr>
          <w:b/>
          <w:bCs/>
          <w:color w:val="000000" w:themeColor="text1"/>
        </w:rPr>
      </w:pPr>
      <w:r w:rsidRPr="00626360">
        <w:rPr>
          <w:b/>
          <w:bCs/>
          <w:color w:val="000000" w:themeColor="text1"/>
        </w:rPr>
        <w:t xml:space="preserve">The team captain should submit to Jenzabar, on or before the due date, a zip or </w:t>
      </w:r>
      <w:proofErr w:type="spellStart"/>
      <w:r w:rsidRPr="00626360">
        <w:rPr>
          <w:b/>
          <w:bCs/>
          <w:color w:val="000000" w:themeColor="text1"/>
        </w:rPr>
        <w:t>rar</w:t>
      </w:r>
      <w:proofErr w:type="spellEnd"/>
      <w:r w:rsidRPr="00626360">
        <w:rPr>
          <w:b/>
          <w:bCs/>
          <w:color w:val="000000" w:themeColor="text1"/>
        </w:rPr>
        <w:t xml:space="preserve"> file.</w:t>
      </w:r>
    </w:p>
    <w:p w14:paraId="24C027B3" w14:textId="6D3AE31E" w:rsidR="00EE26B4" w:rsidRDefault="00EE26B4" w:rsidP="00EE26B4">
      <w:pPr>
        <w:spacing w:after="120"/>
      </w:pPr>
      <w:r>
        <w:t xml:space="preserve">The </w:t>
      </w:r>
      <w:r w:rsidR="006B6F19">
        <w:t>Team Captain submits</w:t>
      </w:r>
      <w:r>
        <w:t xml:space="preserve"> to Jenzabar for the Team with</w:t>
      </w:r>
      <w:r w:rsidR="006B6F19">
        <w:t xml:space="preserve"> a separate report</w:t>
      </w:r>
      <w:r>
        <w:t xml:space="preserve"> on teamwork. Use the following filename: </w:t>
      </w:r>
      <w:r>
        <w:rPr>
          <w:i/>
          <w:iCs/>
        </w:rPr>
        <w:t>TeamName</w:t>
      </w:r>
      <w:r>
        <w:t>_ProjectPart</w:t>
      </w:r>
      <w:r w:rsidR="00B02FFC">
        <w:t>4</w:t>
      </w:r>
      <w:r>
        <w:t xml:space="preserve"> and </w:t>
      </w:r>
      <w:r>
        <w:rPr>
          <w:i/>
          <w:iCs/>
        </w:rPr>
        <w:t>TeamName</w:t>
      </w:r>
      <w:r>
        <w:t>_ProjectPart</w:t>
      </w:r>
      <w:r w:rsidR="00D5668C">
        <w:t>4</w:t>
      </w:r>
      <w:r>
        <w:t>_CapRep</w:t>
      </w:r>
      <w:r w:rsidR="006A23A2">
        <w:t>.</w:t>
      </w:r>
    </w:p>
    <w:p w14:paraId="31542108" w14:textId="53AFD8A7" w:rsidR="006A23A2" w:rsidRDefault="006A23A2" w:rsidP="006A23A2">
      <w:pPr>
        <w:spacing w:after="120"/>
        <w:rPr>
          <w:color w:val="000000" w:themeColor="text1"/>
        </w:rPr>
      </w:pPr>
      <w:r>
        <w:rPr>
          <w:color w:val="000000" w:themeColor="text1"/>
        </w:rPr>
        <w:t xml:space="preserve">The entire project counts for 15% of your final grade. This delivery counts for </w:t>
      </w:r>
      <w:r w:rsidR="00160414">
        <w:rPr>
          <w:color w:val="000000" w:themeColor="text1"/>
        </w:rPr>
        <w:t>4</w:t>
      </w:r>
      <w:r>
        <w:rPr>
          <w:color w:val="000000" w:themeColor="text1"/>
        </w:rPr>
        <w:t xml:space="preserve">% of your final grade, or </w:t>
      </w:r>
      <w:r w:rsidR="00160414">
        <w:rPr>
          <w:color w:val="000000" w:themeColor="text1"/>
        </w:rPr>
        <w:t>4</w:t>
      </w:r>
      <w:r>
        <w:rPr>
          <w:color w:val="000000" w:themeColor="text1"/>
        </w:rPr>
        <w:t>/15</w:t>
      </w:r>
      <w:r>
        <w:rPr>
          <w:color w:val="000000" w:themeColor="text1"/>
          <w:vertAlign w:val="superscript"/>
        </w:rPr>
        <w:t xml:space="preserve"> </w:t>
      </w:r>
      <w:r>
        <w:rPr>
          <w:color w:val="000000" w:themeColor="text1"/>
        </w:rPr>
        <w:t xml:space="preserve">of the project grade. </w:t>
      </w:r>
    </w:p>
    <w:p w14:paraId="03840AE0" w14:textId="22C25B61" w:rsidR="006A23A2" w:rsidRDefault="006A23A2" w:rsidP="006A23A2">
      <w:pPr>
        <w:spacing w:after="120"/>
        <w:rPr>
          <w:color w:val="000000" w:themeColor="text1"/>
        </w:rPr>
      </w:pPr>
      <w:r>
        <w:rPr>
          <w:color w:val="000000" w:themeColor="text1"/>
        </w:rPr>
        <w:t xml:space="preserve">The </w:t>
      </w:r>
      <w:r w:rsidR="00D5668C">
        <w:rPr>
          <w:color w:val="000000" w:themeColor="text1"/>
        </w:rPr>
        <w:t>deliverables</w:t>
      </w:r>
      <w:r w:rsidR="00A23E43">
        <w:rPr>
          <w:color w:val="000000" w:themeColor="text1"/>
        </w:rPr>
        <w:t xml:space="preserve"> </w:t>
      </w:r>
      <w:r w:rsidR="00B02FFC">
        <w:rPr>
          <w:color w:val="000000" w:themeColor="text1"/>
        </w:rPr>
        <w:t>are specified above</w:t>
      </w:r>
      <w:r w:rsidR="00A23E43">
        <w:rPr>
          <w:color w:val="000000" w:themeColor="text1"/>
        </w:rPr>
        <w:t>. Part 1</w:t>
      </w:r>
      <w:r w:rsidR="00B02FFC">
        <w:rPr>
          <w:color w:val="000000" w:themeColor="text1"/>
        </w:rPr>
        <w:t>,</w:t>
      </w:r>
      <w:r w:rsidR="00A23E43">
        <w:rPr>
          <w:color w:val="000000" w:themeColor="text1"/>
        </w:rPr>
        <w:t xml:space="preserve"> Part 2, </w:t>
      </w:r>
      <w:r w:rsidR="00B02FFC">
        <w:rPr>
          <w:color w:val="000000" w:themeColor="text1"/>
        </w:rPr>
        <w:t>and Part 3 submissions should go in a</w:t>
      </w:r>
      <w:r w:rsidR="00A23E43">
        <w:rPr>
          <w:color w:val="000000" w:themeColor="text1"/>
        </w:rPr>
        <w:t xml:space="preserve"> separate folder from Part </w:t>
      </w:r>
      <w:r w:rsidR="00B02FFC">
        <w:rPr>
          <w:color w:val="000000" w:themeColor="text1"/>
        </w:rPr>
        <w:t>4</w:t>
      </w:r>
      <w:r w:rsidR="00A23E43">
        <w:rPr>
          <w:color w:val="000000" w:themeColor="text1"/>
        </w:rPr>
        <w:t xml:space="preserve"> components.</w:t>
      </w:r>
      <w:r w:rsidR="00B02FFC">
        <w:rPr>
          <w:color w:val="000000" w:themeColor="text1"/>
        </w:rPr>
        <w:t xml:space="preserve"> If these are being revised, please indicate what has been revised, but I will </w:t>
      </w:r>
      <w:proofErr w:type="spellStart"/>
      <w:r w:rsidR="00B02FFC">
        <w:rPr>
          <w:color w:val="000000" w:themeColor="text1"/>
        </w:rPr>
        <w:t>regrde</w:t>
      </w:r>
      <w:proofErr w:type="spellEnd"/>
      <w:r w:rsidR="00B02FFC">
        <w:rPr>
          <w:color w:val="000000" w:themeColor="text1"/>
        </w:rPr>
        <w:t xml:space="preserve"> revisions when you turn in everything with Part 5.</w:t>
      </w:r>
    </w:p>
    <w:p w14:paraId="69A2A533" w14:textId="5B8EDCCE" w:rsidR="005F5489" w:rsidRDefault="005F5489" w:rsidP="006A23A2">
      <w:pPr>
        <w:spacing w:after="120"/>
        <w:rPr>
          <w:color w:val="000000" w:themeColor="text1"/>
        </w:rPr>
      </w:pPr>
      <w:r>
        <w:rPr>
          <w:color w:val="000000" w:themeColor="text1"/>
        </w:rPr>
        <w:t>The table below shows how you will be graded.</w:t>
      </w:r>
    </w:p>
    <w:p w14:paraId="441A2364" w14:textId="014D4BE8" w:rsidR="006A23A2" w:rsidRDefault="006A23A2"/>
    <w:tbl>
      <w:tblPr>
        <w:tblW w:w="5760" w:type="dxa"/>
        <w:tblLook w:val="04A0" w:firstRow="1" w:lastRow="0" w:firstColumn="1" w:lastColumn="0" w:noHBand="0" w:noVBand="1"/>
      </w:tblPr>
      <w:tblGrid>
        <w:gridCol w:w="4820"/>
        <w:gridCol w:w="1036"/>
      </w:tblGrid>
      <w:tr w:rsidR="00164B38" w:rsidRPr="00164B38" w14:paraId="4DBA4E44" w14:textId="77777777" w:rsidTr="00164B38">
        <w:trPr>
          <w:trHeight w:val="315"/>
        </w:trPr>
        <w:tc>
          <w:tcPr>
            <w:tcW w:w="4820" w:type="dxa"/>
            <w:tcBorders>
              <w:top w:val="single" w:sz="8" w:space="0" w:color="auto"/>
              <w:left w:val="single" w:sz="8" w:space="0" w:color="auto"/>
              <w:bottom w:val="single" w:sz="8" w:space="0" w:color="auto"/>
              <w:right w:val="single" w:sz="8" w:space="0" w:color="auto"/>
            </w:tcBorders>
            <w:shd w:val="clear" w:color="000000" w:fill="002060"/>
            <w:noWrap/>
            <w:vAlign w:val="center"/>
            <w:hideMark/>
          </w:tcPr>
          <w:p w14:paraId="05967BFF" w14:textId="77777777" w:rsidR="00164B38" w:rsidRPr="00164B38" w:rsidRDefault="00164B38" w:rsidP="00164B38">
            <w:pPr>
              <w:rPr>
                <w:b/>
                <w:bCs/>
                <w:color w:val="FFFFFF"/>
                <w:sz w:val="22"/>
                <w:szCs w:val="22"/>
              </w:rPr>
            </w:pPr>
            <w:r w:rsidRPr="00164B38">
              <w:rPr>
                <w:b/>
                <w:bCs/>
                <w:color w:val="FFFFFF"/>
                <w:sz w:val="22"/>
                <w:szCs w:val="22"/>
              </w:rPr>
              <w:t>CONTENTS</w:t>
            </w:r>
          </w:p>
        </w:tc>
        <w:tc>
          <w:tcPr>
            <w:tcW w:w="940" w:type="dxa"/>
            <w:tcBorders>
              <w:top w:val="single" w:sz="8" w:space="0" w:color="auto"/>
              <w:left w:val="nil"/>
              <w:bottom w:val="single" w:sz="8" w:space="0" w:color="auto"/>
              <w:right w:val="single" w:sz="8" w:space="0" w:color="auto"/>
            </w:tcBorders>
            <w:shd w:val="clear" w:color="000000" w:fill="002060"/>
            <w:noWrap/>
            <w:vAlign w:val="center"/>
            <w:hideMark/>
          </w:tcPr>
          <w:p w14:paraId="791FA2ED" w14:textId="77777777" w:rsidR="00164B38" w:rsidRPr="00164B38" w:rsidRDefault="00164B38" w:rsidP="00164B38">
            <w:pPr>
              <w:jc w:val="center"/>
              <w:rPr>
                <w:b/>
                <w:bCs/>
                <w:color w:val="FFFFFF"/>
                <w:sz w:val="22"/>
                <w:szCs w:val="22"/>
              </w:rPr>
            </w:pPr>
            <w:r w:rsidRPr="00164B38">
              <w:rPr>
                <w:b/>
                <w:bCs/>
                <w:color w:val="FFFFFF"/>
                <w:sz w:val="22"/>
                <w:szCs w:val="22"/>
              </w:rPr>
              <w:t>POINTS</w:t>
            </w:r>
          </w:p>
        </w:tc>
      </w:tr>
      <w:tr w:rsidR="00164B38" w:rsidRPr="00164B38" w14:paraId="766F999A"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8EA9DB"/>
            <w:noWrap/>
            <w:vAlign w:val="center"/>
            <w:hideMark/>
          </w:tcPr>
          <w:p w14:paraId="7F595D64" w14:textId="77777777" w:rsidR="00164B38" w:rsidRPr="00164B38" w:rsidRDefault="00164B38" w:rsidP="00164B38">
            <w:pPr>
              <w:rPr>
                <w:b/>
                <w:bCs/>
                <w:color w:val="000000"/>
                <w:sz w:val="22"/>
                <w:szCs w:val="22"/>
              </w:rPr>
            </w:pPr>
            <w:r w:rsidRPr="00164B38">
              <w:rPr>
                <w:b/>
                <w:bCs/>
                <w:color w:val="000000"/>
                <w:sz w:val="22"/>
                <w:szCs w:val="22"/>
              </w:rPr>
              <w:t>GWAL Evaluation</w:t>
            </w:r>
          </w:p>
        </w:tc>
        <w:tc>
          <w:tcPr>
            <w:tcW w:w="940" w:type="dxa"/>
            <w:tcBorders>
              <w:top w:val="nil"/>
              <w:left w:val="nil"/>
              <w:bottom w:val="single" w:sz="8" w:space="0" w:color="auto"/>
              <w:right w:val="single" w:sz="8" w:space="0" w:color="auto"/>
            </w:tcBorders>
            <w:shd w:val="clear" w:color="000000" w:fill="8EA9DB"/>
            <w:noWrap/>
            <w:vAlign w:val="center"/>
            <w:hideMark/>
          </w:tcPr>
          <w:p w14:paraId="2260CB9A" w14:textId="77777777" w:rsidR="00164B38" w:rsidRPr="00164B38" w:rsidRDefault="00164B38" w:rsidP="00164B38">
            <w:pPr>
              <w:jc w:val="center"/>
              <w:rPr>
                <w:b/>
                <w:bCs/>
                <w:color w:val="000000"/>
                <w:sz w:val="22"/>
                <w:szCs w:val="22"/>
              </w:rPr>
            </w:pPr>
            <w:r w:rsidRPr="00164B38">
              <w:rPr>
                <w:b/>
                <w:bCs/>
                <w:color w:val="000000"/>
                <w:sz w:val="22"/>
                <w:szCs w:val="22"/>
              </w:rPr>
              <w:t>10</w:t>
            </w:r>
          </w:p>
        </w:tc>
      </w:tr>
      <w:tr w:rsidR="00164B38" w:rsidRPr="00164B38" w14:paraId="6EB92F5B"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32648DCD" w14:textId="77777777" w:rsidR="00164B38" w:rsidRPr="00164B38" w:rsidRDefault="00164B38" w:rsidP="00164B38">
            <w:pPr>
              <w:rPr>
                <w:color w:val="000000"/>
                <w:sz w:val="22"/>
                <w:szCs w:val="22"/>
              </w:rPr>
            </w:pPr>
            <w:r w:rsidRPr="00164B38">
              <w:rPr>
                <w:color w:val="000000"/>
                <w:sz w:val="22"/>
                <w:szCs w:val="22"/>
              </w:rPr>
              <w:t>Criteria coverage</w:t>
            </w:r>
          </w:p>
        </w:tc>
        <w:tc>
          <w:tcPr>
            <w:tcW w:w="940" w:type="dxa"/>
            <w:tcBorders>
              <w:top w:val="nil"/>
              <w:left w:val="nil"/>
              <w:bottom w:val="single" w:sz="8" w:space="0" w:color="auto"/>
              <w:right w:val="single" w:sz="8" w:space="0" w:color="auto"/>
            </w:tcBorders>
            <w:shd w:val="clear" w:color="000000" w:fill="D9E1F2"/>
            <w:noWrap/>
            <w:vAlign w:val="center"/>
            <w:hideMark/>
          </w:tcPr>
          <w:p w14:paraId="56A0B7D4" w14:textId="77777777" w:rsidR="00164B38" w:rsidRPr="00164B38" w:rsidRDefault="00164B38" w:rsidP="00164B38">
            <w:pPr>
              <w:jc w:val="center"/>
              <w:rPr>
                <w:color w:val="000000"/>
                <w:sz w:val="22"/>
                <w:szCs w:val="22"/>
              </w:rPr>
            </w:pPr>
            <w:r w:rsidRPr="00164B38">
              <w:rPr>
                <w:color w:val="000000"/>
                <w:sz w:val="22"/>
                <w:szCs w:val="22"/>
              </w:rPr>
              <w:t>4</w:t>
            </w:r>
          </w:p>
        </w:tc>
      </w:tr>
      <w:tr w:rsidR="00164B38" w:rsidRPr="00164B38" w14:paraId="620F9EF1"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515AB31D" w14:textId="77777777" w:rsidR="00164B38" w:rsidRPr="00164B38" w:rsidRDefault="00164B38" w:rsidP="00164B38">
            <w:pPr>
              <w:rPr>
                <w:color w:val="000000"/>
                <w:sz w:val="22"/>
                <w:szCs w:val="22"/>
              </w:rPr>
            </w:pPr>
            <w:r w:rsidRPr="00164B38">
              <w:rPr>
                <w:color w:val="000000"/>
                <w:sz w:val="22"/>
                <w:szCs w:val="22"/>
              </w:rPr>
              <w:t>Well argued</w:t>
            </w:r>
          </w:p>
        </w:tc>
        <w:tc>
          <w:tcPr>
            <w:tcW w:w="940" w:type="dxa"/>
            <w:tcBorders>
              <w:top w:val="nil"/>
              <w:left w:val="nil"/>
              <w:bottom w:val="single" w:sz="8" w:space="0" w:color="auto"/>
              <w:right w:val="single" w:sz="8" w:space="0" w:color="auto"/>
            </w:tcBorders>
            <w:shd w:val="clear" w:color="000000" w:fill="D9E1F2"/>
            <w:noWrap/>
            <w:vAlign w:val="center"/>
            <w:hideMark/>
          </w:tcPr>
          <w:p w14:paraId="1F963F85" w14:textId="77777777" w:rsidR="00164B38" w:rsidRPr="00164B38" w:rsidRDefault="00164B38" w:rsidP="00164B38">
            <w:pPr>
              <w:jc w:val="center"/>
              <w:rPr>
                <w:color w:val="000000"/>
                <w:sz w:val="22"/>
                <w:szCs w:val="22"/>
              </w:rPr>
            </w:pPr>
            <w:r w:rsidRPr="00164B38">
              <w:rPr>
                <w:color w:val="000000"/>
                <w:sz w:val="22"/>
                <w:szCs w:val="22"/>
              </w:rPr>
              <w:t>3</w:t>
            </w:r>
          </w:p>
        </w:tc>
      </w:tr>
      <w:tr w:rsidR="00164B38" w:rsidRPr="00164B38" w14:paraId="5693C254"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0C516449" w14:textId="77777777" w:rsidR="00164B38" w:rsidRPr="00164B38" w:rsidRDefault="00164B38" w:rsidP="00164B38">
            <w:pPr>
              <w:rPr>
                <w:color w:val="000000"/>
                <w:sz w:val="22"/>
                <w:szCs w:val="22"/>
              </w:rPr>
            </w:pPr>
            <w:r w:rsidRPr="00164B38">
              <w:rPr>
                <w:color w:val="000000"/>
                <w:sz w:val="22"/>
                <w:szCs w:val="22"/>
              </w:rPr>
              <w:t>Well written</w:t>
            </w:r>
          </w:p>
        </w:tc>
        <w:tc>
          <w:tcPr>
            <w:tcW w:w="940" w:type="dxa"/>
            <w:tcBorders>
              <w:top w:val="nil"/>
              <w:left w:val="nil"/>
              <w:bottom w:val="single" w:sz="8" w:space="0" w:color="auto"/>
              <w:right w:val="single" w:sz="8" w:space="0" w:color="auto"/>
            </w:tcBorders>
            <w:shd w:val="clear" w:color="000000" w:fill="D9E1F2"/>
            <w:noWrap/>
            <w:vAlign w:val="center"/>
            <w:hideMark/>
          </w:tcPr>
          <w:p w14:paraId="29810B1B" w14:textId="77777777" w:rsidR="00164B38" w:rsidRPr="00164B38" w:rsidRDefault="00164B38" w:rsidP="00164B38">
            <w:pPr>
              <w:jc w:val="center"/>
              <w:rPr>
                <w:color w:val="000000"/>
                <w:sz w:val="22"/>
                <w:szCs w:val="22"/>
              </w:rPr>
            </w:pPr>
            <w:r w:rsidRPr="00164B38">
              <w:rPr>
                <w:color w:val="000000"/>
                <w:sz w:val="22"/>
                <w:szCs w:val="22"/>
              </w:rPr>
              <w:t>3</w:t>
            </w:r>
          </w:p>
        </w:tc>
      </w:tr>
      <w:tr w:rsidR="00164B38" w:rsidRPr="00164B38" w14:paraId="67FCE60C"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8EA9DB"/>
            <w:noWrap/>
            <w:vAlign w:val="center"/>
            <w:hideMark/>
          </w:tcPr>
          <w:p w14:paraId="7D930134" w14:textId="77777777" w:rsidR="00164B38" w:rsidRPr="00164B38" w:rsidRDefault="00164B38" w:rsidP="00164B38">
            <w:pPr>
              <w:rPr>
                <w:b/>
                <w:bCs/>
                <w:color w:val="000000"/>
                <w:sz w:val="22"/>
                <w:szCs w:val="22"/>
              </w:rPr>
            </w:pPr>
            <w:r w:rsidRPr="00164B38">
              <w:rPr>
                <w:b/>
                <w:bCs/>
                <w:color w:val="000000"/>
                <w:sz w:val="22"/>
                <w:szCs w:val="22"/>
              </w:rPr>
              <w:t>GWL &amp; GWAL Programs</w:t>
            </w:r>
          </w:p>
        </w:tc>
        <w:tc>
          <w:tcPr>
            <w:tcW w:w="940" w:type="dxa"/>
            <w:tcBorders>
              <w:top w:val="nil"/>
              <w:left w:val="nil"/>
              <w:bottom w:val="single" w:sz="8" w:space="0" w:color="auto"/>
              <w:right w:val="single" w:sz="8" w:space="0" w:color="auto"/>
            </w:tcBorders>
            <w:shd w:val="clear" w:color="000000" w:fill="8EA9DB"/>
            <w:noWrap/>
            <w:vAlign w:val="center"/>
            <w:hideMark/>
          </w:tcPr>
          <w:p w14:paraId="0BA22F4A" w14:textId="77777777" w:rsidR="00164B38" w:rsidRPr="00164B38" w:rsidRDefault="00164B38" w:rsidP="00164B38">
            <w:pPr>
              <w:jc w:val="center"/>
              <w:rPr>
                <w:b/>
                <w:bCs/>
                <w:color w:val="000000"/>
                <w:sz w:val="22"/>
                <w:szCs w:val="22"/>
              </w:rPr>
            </w:pPr>
            <w:r w:rsidRPr="00164B38">
              <w:rPr>
                <w:b/>
                <w:bCs/>
                <w:color w:val="000000"/>
                <w:sz w:val="22"/>
                <w:szCs w:val="22"/>
              </w:rPr>
              <w:t>14</w:t>
            </w:r>
          </w:p>
        </w:tc>
      </w:tr>
      <w:tr w:rsidR="00164B38" w:rsidRPr="00164B38" w14:paraId="2C75C5FF"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6C125517" w14:textId="77777777" w:rsidR="00164B38" w:rsidRPr="00164B38" w:rsidRDefault="00164B38" w:rsidP="00164B38">
            <w:pPr>
              <w:rPr>
                <w:color w:val="000000"/>
                <w:sz w:val="22"/>
                <w:szCs w:val="22"/>
              </w:rPr>
            </w:pPr>
            <w:r w:rsidRPr="00164B38">
              <w:rPr>
                <w:color w:val="000000"/>
                <w:sz w:val="22"/>
                <w:szCs w:val="22"/>
              </w:rPr>
              <w:t>Arithmetic</w:t>
            </w:r>
          </w:p>
        </w:tc>
        <w:tc>
          <w:tcPr>
            <w:tcW w:w="940" w:type="dxa"/>
            <w:tcBorders>
              <w:top w:val="nil"/>
              <w:left w:val="nil"/>
              <w:bottom w:val="single" w:sz="8" w:space="0" w:color="auto"/>
              <w:right w:val="single" w:sz="8" w:space="0" w:color="auto"/>
            </w:tcBorders>
            <w:shd w:val="clear" w:color="000000" w:fill="D9E1F2"/>
            <w:noWrap/>
            <w:vAlign w:val="center"/>
            <w:hideMark/>
          </w:tcPr>
          <w:p w14:paraId="1657416E" w14:textId="77777777" w:rsidR="00164B38" w:rsidRPr="00164B38" w:rsidRDefault="00164B38" w:rsidP="00164B38">
            <w:pPr>
              <w:jc w:val="center"/>
              <w:rPr>
                <w:color w:val="000000"/>
                <w:sz w:val="22"/>
                <w:szCs w:val="22"/>
              </w:rPr>
            </w:pPr>
            <w:r w:rsidRPr="00164B38">
              <w:rPr>
                <w:color w:val="000000"/>
                <w:sz w:val="22"/>
                <w:szCs w:val="22"/>
              </w:rPr>
              <w:t>2</w:t>
            </w:r>
          </w:p>
        </w:tc>
      </w:tr>
      <w:tr w:rsidR="00164B38" w:rsidRPr="00164B38" w14:paraId="60DEC859"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3D39817B" w14:textId="77777777" w:rsidR="00164B38" w:rsidRPr="00164B38" w:rsidRDefault="00164B38" w:rsidP="00164B38">
            <w:pPr>
              <w:rPr>
                <w:color w:val="000000"/>
                <w:sz w:val="22"/>
                <w:szCs w:val="22"/>
              </w:rPr>
            </w:pPr>
            <w:r w:rsidRPr="00164B38">
              <w:rPr>
                <w:color w:val="000000"/>
                <w:sz w:val="22"/>
                <w:szCs w:val="22"/>
              </w:rPr>
              <w:t>Branching</w:t>
            </w:r>
          </w:p>
        </w:tc>
        <w:tc>
          <w:tcPr>
            <w:tcW w:w="940" w:type="dxa"/>
            <w:tcBorders>
              <w:top w:val="nil"/>
              <w:left w:val="nil"/>
              <w:bottom w:val="single" w:sz="8" w:space="0" w:color="auto"/>
              <w:right w:val="single" w:sz="8" w:space="0" w:color="auto"/>
            </w:tcBorders>
            <w:shd w:val="clear" w:color="000000" w:fill="D9E1F2"/>
            <w:noWrap/>
            <w:vAlign w:val="center"/>
            <w:hideMark/>
          </w:tcPr>
          <w:p w14:paraId="62292E36" w14:textId="77777777" w:rsidR="00164B38" w:rsidRPr="00164B38" w:rsidRDefault="00164B38" w:rsidP="00164B38">
            <w:pPr>
              <w:jc w:val="center"/>
              <w:rPr>
                <w:color w:val="000000"/>
                <w:sz w:val="22"/>
                <w:szCs w:val="22"/>
              </w:rPr>
            </w:pPr>
            <w:r w:rsidRPr="00164B38">
              <w:rPr>
                <w:color w:val="000000"/>
                <w:sz w:val="22"/>
                <w:szCs w:val="22"/>
              </w:rPr>
              <w:t>2</w:t>
            </w:r>
          </w:p>
        </w:tc>
      </w:tr>
      <w:tr w:rsidR="00164B38" w:rsidRPr="00164B38" w14:paraId="56A671E6"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5DB8EC66" w14:textId="77777777" w:rsidR="00164B38" w:rsidRPr="00164B38" w:rsidRDefault="00164B38" w:rsidP="00164B38">
            <w:pPr>
              <w:rPr>
                <w:color w:val="000000"/>
                <w:sz w:val="22"/>
                <w:szCs w:val="22"/>
              </w:rPr>
            </w:pPr>
            <w:r w:rsidRPr="00164B38">
              <w:rPr>
                <w:color w:val="000000"/>
                <w:sz w:val="22"/>
                <w:szCs w:val="22"/>
              </w:rPr>
              <w:t>Looping</w:t>
            </w:r>
          </w:p>
        </w:tc>
        <w:tc>
          <w:tcPr>
            <w:tcW w:w="940" w:type="dxa"/>
            <w:tcBorders>
              <w:top w:val="nil"/>
              <w:left w:val="nil"/>
              <w:bottom w:val="single" w:sz="8" w:space="0" w:color="auto"/>
              <w:right w:val="single" w:sz="8" w:space="0" w:color="auto"/>
            </w:tcBorders>
            <w:shd w:val="clear" w:color="000000" w:fill="D9E1F2"/>
            <w:noWrap/>
            <w:vAlign w:val="center"/>
            <w:hideMark/>
          </w:tcPr>
          <w:p w14:paraId="1A51FEBE" w14:textId="77777777" w:rsidR="00164B38" w:rsidRPr="00164B38" w:rsidRDefault="00164B38" w:rsidP="00164B38">
            <w:pPr>
              <w:jc w:val="center"/>
              <w:rPr>
                <w:color w:val="000000"/>
                <w:sz w:val="22"/>
                <w:szCs w:val="22"/>
              </w:rPr>
            </w:pPr>
            <w:r w:rsidRPr="00164B38">
              <w:rPr>
                <w:color w:val="000000"/>
                <w:sz w:val="22"/>
                <w:szCs w:val="22"/>
              </w:rPr>
              <w:t>2</w:t>
            </w:r>
          </w:p>
        </w:tc>
      </w:tr>
      <w:tr w:rsidR="00164B38" w:rsidRPr="00164B38" w14:paraId="55FEF67A"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4A6C6B35" w14:textId="77777777" w:rsidR="00164B38" w:rsidRPr="00164B38" w:rsidRDefault="00164B38" w:rsidP="00164B38">
            <w:pPr>
              <w:rPr>
                <w:color w:val="000000"/>
                <w:sz w:val="22"/>
                <w:szCs w:val="22"/>
              </w:rPr>
            </w:pPr>
            <w:r w:rsidRPr="00164B38">
              <w:rPr>
                <w:color w:val="000000"/>
                <w:sz w:val="22"/>
                <w:szCs w:val="22"/>
              </w:rPr>
              <w:t>Function call, execution, and return</w:t>
            </w:r>
          </w:p>
        </w:tc>
        <w:tc>
          <w:tcPr>
            <w:tcW w:w="940" w:type="dxa"/>
            <w:tcBorders>
              <w:top w:val="nil"/>
              <w:left w:val="nil"/>
              <w:bottom w:val="single" w:sz="8" w:space="0" w:color="auto"/>
              <w:right w:val="single" w:sz="8" w:space="0" w:color="auto"/>
            </w:tcBorders>
            <w:shd w:val="clear" w:color="000000" w:fill="D9E1F2"/>
            <w:noWrap/>
            <w:vAlign w:val="center"/>
            <w:hideMark/>
          </w:tcPr>
          <w:p w14:paraId="3C59A440" w14:textId="77777777" w:rsidR="00164B38" w:rsidRPr="00164B38" w:rsidRDefault="00164B38" w:rsidP="00164B38">
            <w:pPr>
              <w:jc w:val="center"/>
              <w:rPr>
                <w:color w:val="000000"/>
                <w:sz w:val="22"/>
                <w:szCs w:val="22"/>
              </w:rPr>
            </w:pPr>
            <w:r w:rsidRPr="00164B38">
              <w:rPr>
                <w:color w:val="000000"/>
                <w:sz w:val="22"/>
                <w:szCs w:val="22"/>
              </w:rPr>
              <w:t>5</w:t>
            </w:r>
          </w:p>
        </w:tc>
      </w:tr>
      <w:tr w:rsidR="00164B38" w:rsidRPr="00164B38" w14:paraId="02F63584"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31428E3F" w14:textId="77777777" w:rsidR="00164B38" w:rsidRPr="00164B38" w:rsidRDefault="00164B38" w:rsidP="00164B38">
            <w:pPr>
              <w:rPr>
                <w:color w:val="000000"/>
                <w:sz w:val="22"/>
                <w:szCs w:val="22"/>
              </w:rPr>
            </w:pPr>
            <w:r w:rsidRPr="00164B38">
              <w:rPr>
                <w:color w:val="000000"/>
                <w:sz w:val="22"/>
                <w:szCs w:val="22"/>
              </w:rPr>
              <w:t>Input/</w:t>
            </w:r>
            <w:proofErr w:type="spellStart"/>
            <w:r w:rsidRPr="00164B38">
              <w:rPr>
                <w:color w:val="000000"/>
                <w:sz w:val="22"/>
                <w:szCs w:val="22"/>
              </w:rPr>
              <w:t>Ouput</w:t>
            </w:r>
            <w:proofErr w:type="spellEnd"/>
            <w:r w:rsidRPr="00164B38">
              <w:rPr>
                <w:color w:val="000000"/>
                <w:sz w:val="22"/>
                <w:szCs w:val="22"/>
              </w:rPr>
              <w:t xml:space="preserve"> instructions</w:t>
            </w:r>
          </w:p>
        </w:tc>
        <w:tc>
          <w:tcPr>
            <w:tcW w:w="940" w:type="dxa"/>
            <w:tcBorders>
              <w:top w:val="nil"/>
              <w:left w:val="nil"/>
              <w:bottom w:val="single" w:sz="8" w:space="0" w:color="auto"/>
              <w:right w:val="single" w:sz="8" w:space="0" w:color="auto"/>
            </w:tcBorders>
            <w:shd w:val="clear" w:color="000000" w:fill="D9E1F2"/>
            <w:noWrap/>
            <w:vAlign w:val="center"/>
            <w:hideMark/>
          </w:tcPr>
          <w:p w14:paraId="6157DE40" w14:textId="77777777" w:rsidR="00164B38" w:rsidRPr="00164B38" w:rsidRDefault="00164B38" w:rsidP="00164B38">
            <w:pPr>
              <w:jc w:val="center"/>
              <w:rPr>
                <w:color w:val="000000"/>
                <w:sz w:val="22"/>
                <w:szCs w:val="22"/>
              </w:rPr>
            </w:pPr>
            <w:r w:rsidRPr="00164B38">
              <w:rPr>
                <w:color w:val="000000"/>
                <w:sz w:val="22"/>
                <w:szCs w:val="22"/>
              </w:rPr>
              <w:t>1.5</w:t>
            </w:r>
          </w:p>
        </w:tc>
      </w:tr>
      <w:tr w:rsidR="00164B38" w:rsidRPr="00164B38" w14:paraId="7E01F05F"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3A6FAA86" w14:textId="77777777" w:rsidR="00164B38" w:rsidRPr="00164B38" w:rsidRDefault="00164B38" w:rsidP="00164B38">
            <w:pPr>
              <w:rPr>
                <w:color w:val="000000"/>
                <w:sz w:val="22"/>
                <w:szCs w:val="22"/>
              </w:rPr>
            </w:pPr>
            <w:r w:rsidRPr="00164B38">
              <w:rPr>
                <w:color w:val="000000"/>
                <w:sz w:val="22"/>
                <w:szCs w:val="22"/>
              </w:rPr>
              <w:t>Stopping with and without error</w:t>
            </w:r>
          </w:p>
        </w:tc>
        <w:tc>
          <w:tcPr>
            <w:tcW w:w="940" w:type="dxa"/>
            <w:tcBorders>
              <w:top w:val="nil"/>
              <w:left w:val="nil"/>
              <w:bottom w:val="single" w:sz="8" w:space="0" w:color="auto"/>
              <w:right w:val="single" w:sz="8" w:space="0" w:color="auto"/>
            </w:tcBorders>
            <w:shd w:val="clear" w:color="000000" w:fill="D9E1F2"/>
            <w:noWrap/>
            <w:vAlign w:val="center"/>
            <w:hideMark/>
          </w:tcPr>
          <w:p w14:paraId="68ED988B" w14:textId="77777777" w:rsidR="00164B38" w:rsidRPr="00164B38" w:rsidRDefault="00164B38" w:rsidP="00164B38">
            <w:pPr>
              <w:jc w:val="center"/>
              <w:rPr>
                <w:color w:val="000000"/>
                <w:sz w:val="22"/>
                <w:szCs w:val="22"/>
              </w:rPr>
            </w:pPr>
            <w:r w:rsidRPr="00164B38">
              <w:rPr>
                <w:color w:val="000000"/>
                <w:sz w:val="22"/>
                <w:szCs w:val="22"/>
              </w:rPr>
              <w:t>1.5</w:t>
            </w:r>
          </w:p>
        </w:tc>
      </w:tr>
      <w:tr w:rsidR="00164B38" w:rsidRPr="00164B38" w14:paraId="62FDE673"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8EA9DB"/>
            <w:noWrap/>
            <w:vAlign w:val="center"/>
            <w:hideMark/>
          </w:tcPr>
          <w:p w14:paraId="2B6F7196" w14:textId="77777777" w:rsidR="00164B38" w:rsidRPr="00164B38" w:rsidRDefault="00164B38" w:rsidP="00164B38">
            <w:pPr>
              <w:rPr>
                <w:b/>
                <w:bCs/>
                <w:color w:val="000000"/>
                <w:sz w:val="22"/>
                <w:szCs w:val="22"/>
              </w:rPr>
            </w:pPr>
            <w:r w:rsidRPr="00164B38">
              <w:rPr>
                <w:b/>
                <w:bCs/>
                <w:color w:val="000000"/>
                <w:sz w:val="22"/>
                <w:szCs w:val="22"/>
              </w:rPr>
              <w:t>Complex Type Representations</w:t>
            </w:r>
          </w:p>
        </w:tc>
        <w:tc>
          <w:tcPr>
            <w:tcW w:w="940" w:type="dxa"/>
            <w:tcBorders>
              <w:top w:val="nil"/>
              <w:left w:val="nil"/>
              <w:bottom w:val="single" w:sz="8" w:space="0" w:color="auto"/>
              <w:right w:val="single" w:sz="8" w:space="0" w:color="auto"/>
            </w:tcBorders>
            <w:shd w:val="clear" w:color="000000" w:fill="8EA9DB"/>
            <w:noWrap/>
            <w:vAlign w:val="center"/>
            <w:hideMark/>
          </w:tcPr>
          <w:p w14:paraId="6D6551BE" w14:textId="77777777" w:rsidR="00164B38" w:rsidRPr="00164B38" w:rsidRDefault="00164B38" w:rsidP="00164B38">
            <w:pPr>
              <w:jc w:val="center"/>
              <w:rPr>
                <w:b/>
                <w:bCs/>
                <w:color w:val="000000"/>
                <w:sz w:val="22"/>
                <w:szCs w:val="22"/>
              </w:rPr>
            </w:pPr>
            <w:r w:rsidRPr="00164B38">
              <w:rPr>
                <w:b/>
                <w:bCs/>
                <w:color w:val="000000"/>
                <w:sz w:val="22"/>
                <w:szCs w:val="22"/>
              </w:rPr>
              <w:t>10</w:t>
            </w:r>
          </w:p>
        </w:tc>
      </w:tr>
      <w:tr w:rsidR="00164B38" w:rsidRPr="00164B38" w14:paraId="013FCF20"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417EB081" w14:textId="77777777" w:rsidR="00164B38" w:rsidRPr="00164B38" w:rsidRDefault="00164B38" w:rsidP="00164B38">
            <w:pPr>
              <w:rPr>
                <w:color w:val="000000"/>
                <w:sz w:val="22"/>
                <w:szCs w:val="22"/>
              </w:rPr>
            </w:pPr>
            <w:r w:rsidRPr="00164B38">
              <w:rPr>
                <w:color w:val="000000"/>
                <w:sz w:val="22"/>
                <w:szCs w:val="22"/>
              </w:rPr>
              <w:t>Fractional</w:t>
            </w:r>
          </w:p>
        </w:tc>
        <w:tc>
          <w:tcPr>
            <w:tcW w:w="940" w:type="dxa"/>
            <w:tcBorders>
              <w:top w:val="nil"/>
              <w:left w:val="nil"/>
              <w:bottom w:val="single" w:sz="8" w:space="0" w:color="auto"/>
              <w:right w:val="single" w:sz="8" w:space="0" w:color="auto"/>
            </w:tcBorders>
            <w:shd w:val="clear" w:color="000000" w:fill="D9E1F2"/>
            <w:noWrap/>
            <w:vAlign w:val="center"/>
            <w:hideMark/>
          </w:tcPr>
          <w:p w14:paraId="34461FD4" w14:textId="77777777" w:rsidR="00164B38" w:rsidRPr="00164B38" w:rsidRDefault="00164B38" w:rsidP="00164B38">
            <w:pPr>
              <w:jc w:val="center"/>
              <w:rPr>
                <w:color w:val="000000"/>
                <w:sz w:val="22"/>
                <w:szCs w:val="22"/>
              </w:rPr>
            </w:pPr>
            <w:r w:rsidRPr="00164B38">
              <w:rPr>
                <w:color w:val="000000"/>
                <w:sz w:val="22"/>
                <w:szCs w:val="22"/>
              </w:rPr>
              <w:t>2</w:t>
            </w:r>
          </w:p>
        </w:tc>
      </w:tr>
      <w:tr w:rsidR="00164B38" w:rsidRPr="00164B38" w14:paraId="77DA75AF"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07F9C091" w14:textId="77777777" w:rsidR="00164B38" w:rsidRPr="00164B38" w:rsidRDefault="00164B38" w:rsidP="00164B38">
            <w:pPr>
              <w:rPr>
                <w:color w:val="000000"/>
                <w:sz w:val="22"/>
                <w:szCs w:val="22"/>
              </w:rPr>
            </w:pPr>
            <w:proofErr w:type="spellStart"/>
            <w:r w:rsidRPr="00164B38">
              <w:rPr>
                <w:color w:val="000000"/>
                <w:sz w:val="22"/>
                <w:szCs w:val="22"/>
              </w:rPr>
              <w:t>Builtins</w:t>
            </w:r>
            <w:proofErr w:type="spellEnd"/>
            <w:r w:rsidRPr="00164B38">
              <w:rPr>
                <w:color w:val="000000"/>
                <w:sz w:val="22"/>
                <w:szCs w:val="22"/>
              </w:rPr>
              <w:t xml:space="preserve"> (block, tub, earth, plant)</w:t>
            </w:r>
          </w:p>
        </w:tc>
        <w:tc>
          <w:tcPr>
            <w:tcW w:w="940" w:type="dxa"/>
            <w:tcBorders>
              <w:top w:val="nil"/>
              <w:left w:val="nil"/>
              <w:bottom w:val="single" w:sz="8" w:space="0" w:color="auto"/>
              <w:right w:val="single" w:sz="8" w:space="0" w:color="auto"/>
            </w:tcBorders>
            <w:shd w:val="clear" w:color="000000" w:fill="D9E1F2"/>
            <w:noWrap/>
            <w:vAlign w:val="center"/>
            <w:hideMark/>
          </w:tcPr>
          <w:p w14:paraId="135D2829" w14:textId="77777777" w:rsidR="00164B38" w:rsidRPr="00164B38" w:rsidRDefault="00164B38" w:rsidP="00164B38">
            <w:pPr>
              <w:jc w:val="center"/>
              <w:rPr>
                <w:color w:val="000000"/>
                <w:sz w:val="22"/>
                <w:szCs w:val="22"/>
              </w:rPr>
            </w:pPr>
            <w:r w:rsidRPr="00164B38">
              <w:rPr>
                <w:color w:val="000000"/>
                <w:sz w:val="22"/>
                <w:szCs w:val="22"/>
              </w:rPr>
              <w:t>6</w:t>
            </w:r>
          </w:p>
        </w:tc>
      </w:tr>
      <w:tr w:rsidR="00164B38" w:rsidRPr="00164B38" w14:paraId="155BC6F4"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12E1B965" w14:textId="77777777" w:rsidR="00164B38" w:rsidRPr="00164B38" w:rsidRDefault="00164B38" w:rsidP="00164B38">
            <w:pPr>
              <w:rPr>
                <w:color w:val="000000"/>
                <w:sz w:val="22"/>
                <w:szCs w:val="22"/>
              </w:rPr>
            </w:pPr>
            <w:r w:rsidRPr="00164B38">
              <w:rPr>
                <w:color w:val="000000"/>
                <w:sz w:val="22"/>
                <w:szCs w:val="22"/>
              </w:rPr>
              <w:t>Handling of world representation (implicit/explicit)</w:t>
            </w:r>
          </w:p>
        </w:tc>
        <w:tc>
          <w:tcPr>
            <w:tcW w:w="940" w:type="dxa"/>
            <w:tcBorders>
              <w:top w:val="nil"/>
              <w:left w:val="nil"/>
              <w:bottom w:val="single" w:sz="8" w:space="0" w:color="auto"/>
              <w:right w:val="single" w:sz="8" w:space="0" w:color="auto"/>
            </w:tcBorders>
            <w:shd w:val="clear" w:color="000000" w:fill="D9E1F2"/>
            <w:noWrap/>
            <w:vAlign w:val="center"/>
            <w:hideMark/>
          </w:tcPr>
          <w:p w14:paraId="78920877" w14:textId="77777777" w:rsidR="00164B38" w:rsidRPr="00164B38" w:rsidRDefault="00164B38" w:rsidP="00164B38">
            <w:pPr>
              <w:jc w:val="center"/>
              <w:rPr>
                <w:color w:val="000000"/>
                <w:sz w:val="22"/>
                <w:szCs w:val="22"/>
              </w:rPr>
            </w:pPr>
            <w:r w:rsidRPr="00164B38">
              <w:rPr>
                <w:color w:val="000000"/>
                <w:sz w:val="22"/>
                <w:szCs w:val="22"/>
              </w:rPr>
              <w:t>2</w:t>
            </w:r>
          </w:p>
        </w:tc>
      </w:tr>
      <w:tr w:rsidR="00164B38" w:rsidRPr="00164B38" w14:paraId="42DC4473"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8EA9DB"/>
            <w:noWrap/>
            <w:vAlign w:val="center"/>
            <w:hideMark/>
          </w:tcPr>
          <w:p w14:paraId="7CEC2CB8" w14:textId="77777777" w:rsidR="00164B38" w:rsidRPr="00164B38" w:rsidRDefault="00164B38" w:rsidP="00164B38">
            <w:pPr>
              <w:rPr>
                <w:b/>
                <w:bCs/>
                <w:color w:val="000000"/>
                <w:sz w:val="22"/>
                <w:szCs w:val="22"/>
              </w:rPr>
            </w:pPr>
            <w:r w:rsidRPr="00164B38">
              <w:rPr>
                <w:b/>
                <w:bCs/>
                <w:color w:val="000000"/>
                <w:sz w:val="22"/>
                <w:szCs w:val="22"/>
              </w:rPr>
              <w:t>Code</w:t>
            </w:r>
          </w:p>
        </w:tc>
        <w:tc>
          <w:tcPr>
            <w:tcW w:w="940" w:type="dxa"/>
            <w:tcBorders>
              <w:top w:val="nil"/>
              <w:left w:val="nil"/>
              <w:bottom w:val="single" w:sz="8" w:space="0" w:color="auto"/>
              <w:right w:val="single" w:sz="8" w:space="0" w:color="auto"/>
            </w:tcBorders>
            <w:shd w:val="clear" w:color="000000" w:fill="8EA9DB"/>
            <w:noWrap/>
            <w:vAlign w:val="center"/>
            <w:hideMark/>
          </w:tcPr>
          <w:p w14:paraId="0B7C83E3" w14:textId="77777777" w:rsidR="00164B38" w:rsidRPr="00164B38" w:rsidRDefault="00164B38" w:rsidP="00164B38">
            <w:pPr>
              <w:jc w:val="center"/>
              <w:rPr>
                <w:b/>
                <w:bCs/>
                <w:color w:val="000000"/>
                <w:sz w:val="22"/>
                <w:szCs w:val="22"/>
              </w:rPr>
            </w:pPr>
            <w:r w:rsidRPr="00164B38">
              <w:rPr>
                <w:b/>
                <w:bCs/>
                <w:color w:val="000000"/>
                <w:sz w:val="22"/>
                <w:szCs w:val="22"/>
              </w:rPr>
              <w:t>6</w:t>
            </w:r>
          </w:p>
        </w:tc>
      </w:tr>
      <w:tr w:rsidR="00164B38" w:rsidRPr="00164B38" w14:paraId="510E31EB"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173AD755" w14:textId="77777777" w:rsidR="00164B38" w:rsidRPr="00164B38" w:rsidRDefault="00164B38" w:rsidP="00164B38">
            <w:pPr>
              <w:rPr>
                <w:color w:val="000000"/>
                <w:sz w:val="22"/>
                <w:szCs w:val="22"/>
              </w:rPr>
            </w:pPr>
            <w:r w:rsidRPr="00164B38">
              <w:rPr>
                <w:color w:val="000000"/>
                <w:sz w:val="22"/>
                <w:szCs w:val="22"/>
              </w:rPr>
              <w:t>Clear and well-organized</w:t>
            </w:r>
          </w:p>
        </w:tc>
        <w:tc>
          <w:tcPr>
            <w:tcW w:w="940" w:type="dxa"/>
            <w:tcBorders>
              <w:top w:val="nil"/>
              <w:left w:val="nil"/>
              <w:bottom w:val="single" w:sz="8" w:space="0" w:color="auto"/>
              <w:right w:val="single" w:sz="8" w:space="0" w:color="auto"/>
            </w:tcBorders>
            <w:shd w:val="clear" w:color="000000" w:fill="D9E1F2"/>
            <w:noWrap/>
            <w:vAlign w:val="center"/>
            <w:hideMark/>
          </w:tcPr>
          <w:p w14:paraId="47638C67" w14:textId="77777777" w:rsidR="00164B38" w:rsidRPr="00164B38" w:rsidRDefault="00164B38" w:rsidP="00164B38">
            <w:pPr>
              <w:jc w:val="center"/>
              <w:rPr>
                <w:color w:val="000000"/>
                <w:sz w:val="22"/>
                <w:szCs w:val="22"/>
              </w:rPr>
            </w:pPr>
            <w:r w:rsidRPr="00164B38">
              <w:rPr>
                <w:color w:val="000000"/>
                <w:sz w:val="22"/>
                <w:szCs w:val="22"/>
              </w:rPr>
              <w:t>2</w:t>
            </w:r>
          </w:p>
        </w:tc>
      </w:tr>
      <w:tr w:rsidR="00164B38" w:rsidRPr="00164B38" w14:paraId="73567827"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D9E1F2"/>
            <w:noWrap/>
            <w:vAlign w:val="center"/>
            <w:hideMark/>
          </w:tcPr>
          <w:p w14:paraId="289DF0CB" w14:textId="77777777" w:rsidR="00164B38" w:rsidRPr="00164B38" w:rsidRDefault="00164B38" w:rsidP="00164B38">
            <w:pPr>
              <w:rPr>
                <w:color w:val="000000"/>
                <w:sz w:val="22"/>
                <w:szCs w:val="22"/>
              </w:rPr>
            </w:pPr>
            <w:r w:rsidRPr="00164B38">
              <w:rPr>
                <w:color w:val="000000"/>
                <w:sz w:val="22"/>
                <w:szCs w:val="22"/>
              </w:rPr>
              <w:t>Works correctly</w:t>
            </w:r>
          </w:p>
        </w:tc>
        <w:tc>
          <w:tcPr>
            <w:tcW w:w="940" w:type="dxa"/>
            <w:tcBorders>
              <w:top w:val="nil"/>
              <w:left w:val="nil"/>
              <w:bottom w:val="single" w:sz="8" w:space="0" w:color="auto"/>
              <w:right w:val="single" w:sz="8" w:space="0" w:color="auto"/>
            </w:tcBorders>
            <w:shd w:val="clear" w:color="000000" w:fill="D9E1F2"/>
            <w:noWrap/>
            <w:vAlign w:val="center"/>
            <w:hideMark/>
          </w:tcPr>
          <w:p w14:paraId="4E2B6F37" w14:textId="77777777" w:rsidR="00164B38" w:rsidRPr="00164B38" w:rsidRDefault="00164B38" w:rsidP="00164B38">
            <w:pPr>
              <w:jc w:val="center"/>
              <w:rPr>
                <w:color w:val="000000"/>
                <w:sz w:val="22"/>
                <w:szCs w:val="22"/>
              </w:rPr>
            </w:pPr>
            <w:r w:rsidRPr="00164B38">
              <w:rPr>
                <w:color w:val="000000"/>
                <w:sz w:val="22"/>
                <w:szCs w:val="22"/>
              </w:rPr>
              <w:t>4</w:t>
            </w:r>
          </w:p>
        </w:tc>
      </w:tr>
      <w:tr w:rsidR="00164B38" w:rsidRPr="00164B38" w14:paraId="487725CB" w14:textId="77777777" w:rsidTr="00164B38">
        <w:trPr>
          <w:trHeight w:val="315"/>
        </w:trPr>
        <w:tc>
          <w:tcPr>
            <w:tcW w:w="4820" w:type="dxa"/>
            <w:tcBorders>
              <w:top w:val="nil"/>
              <w:left w:val="single" w:sz="8" w:space="0" w:color="auto"/>
              <w:bottom w:val="single" w:sz="8" w:space="0" w:color="auto"/>
              <w:right w:val="single" w:sz="8" w:space="0" w:color="auto"/>
            </w:tcBorders>
            <w:shd w:val="clear" w:color="000000" w:fill="002060"/>
            <w:noWrap/>
            <w:vAlign w:val="center"/>
            <w:hideMark/>
          </w:tcPr>
          <w:p w14:paraId="574C74F1" w14:textId="77777777" w:rsidR="00164B38" w:rsidRPr="00164B38" w:rsidRDefault="00164B38" w:rsidP="00164B38">
            <w:pPr>
              <w:rPr>
                <w:b/>
                <w:bCs/>
                <w:color w:val="FFFFFF"/>
                <w:sz w:val="22"/>
                <w:szCs w:val="22"/>
              </w:rPr>
            </w:pPr>
            <w:r w:rsidRPr="00164B38">
              <w:rPr>
                <w:b/>
                <w:bCs/>
                <w:color w:val="FFFFFF"/>
                <w:sz w:val="22"/>
                <w:szCs w:val="22"/>
              </w:rPr>
              <w:t>TOTAL</w:t>
            </w:r>
          </w:p>
        </w:tc>
        <w:tc>
          <w:tcPr>
            <w:tcW w:w="940" w:type="dxa"/>
            <w:tcBorders>
              <w:top w:val="nil"/>
              <w:left w:val="nil"/>
              <w:bottom w:val="single" w:sz="8" w:space="0" w:color="auto"/>
              <w:right w:val="single" w:sz="8" w:space="0" w:color="auto"/>
            </w:tcBorders>
            <w:shd w:val="clear" w:color="000000" w:fill="002060"/>
            <w:noWrap/>
            <w:vAlign w:val="center"/>
            <w:hideMark/>
          </w:tcPr>
          <w:p w14:paraId="2B2F164C" w14:textId="77777777" w:rsidR="00164B38" w:rsidRPr="00164B38" w:rsidRDefault="00164B38" w:rsidP="00164B38">
            <w:pPr>
              <w:jc w:val="center"/>
              <w:rPr>
                <w:b/>
                <w:bCs/>
                <w:color w:val="FFFFFF"/>
                <w:sz w:val="22"/>
                <w:szCs w:val="22"/>
              </w:rPr>
            </w:pPr>
            <w:r w:rsidRPr="00164B38">
              <w:rPr>
                <w:b/>
                <w:bCs/>
                <w:color w:val="FFFFFF"/>
                <w:sz w:val="22"/>
                <w:szCs w:val="22"/>
              </w:rPr>
              <w:t>40</w:t>
            </w:r>
          </w:p>
        </w:tc>
      </w:tr>
    </w:tbl>
    <w:p w14:paraId="580E22A6" w14:textId="77777777" w:rsidR="006A23A2" w:rsidRPr="00EE26B4" w:rsidRDefault="006A23A2" w:rsidP="00EE26B4">
      <w:pPr>
        <w:spacing w:after="120"/>
      </w:pPr>
    </w:p>
    <w:sectPr w:rsidR="006A23A2" w:rsidRPr="00EE26B4" w:rsidSect="00B7355A">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888F5" w14:textId="77777777" w:rsidR="00F71CC4" w:rsidRDefault="00F71CC4" w:rsidP="003E0DFB">
      <w:r>
        <w:separator/>
      </w:r>
    </w:p>
  </w:endnote>
  <w:endnote w:type="continuationSeparator" w:id="0">
    <w:p w14:paraId="62F14A44" w14:textId="77777777" w:rsidR="00F71CC4" w:rsidRDefault="00F71CC4" w:rsidP="003E0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18B" w14:textId="77777777" w:rsidR="00AF4264" w:rsidRDefault="00AF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734862"/>
      <w:docPartObj>
        <w:docPartGallery w:val="Page Numbers (Bottom of Page)"/>
        <w:docPartUnique/>
      </w:docPartObj>
    </w:sdtPr>
    <w:sdtEndPr>
      <w:rPr>
        <w:rFonts w:asciiTheme="majorBidi" w:hAnsiTheme="majorBidi" w:cstheme="majorBidi"/>
        <w:noProof/>
      </w:rPr>
    </w:sdtEndPr>
    <w:sdtContent>
      <w:p w14:paraId="2A3A0D2A" w14:textId="7A9FA591" w:rsidR="00A70380" w:rsidRPr="00A70380" w:rsidRDefault="00A70380">
        <w:pPr>
          <w:pStyle w:val="Footer"/>
          <w:jc w:val="center"/>
          <w:rPr>
            <w:rFonts w:asciiTheme="majorBidi" w:hAnsiTheme="majorBidi" w:cstheme="majorBidi"/>
          </w:rPr>
        </w:pPr>
        <w:r w:rsidRPr="00A70380">
          <w:rPr>
            <w:rFonts w:asciiTheme="majorBidi" w:hAnsiTheme="majorBidi" w:cstheme="majorBidi"/>
          </w:rPr>
          <w:fldChar w:fldCharType="begin"/>
        </w:r>
        <w:r w:rsidRPr="00A70380">
          <w:rPr>
            <w:rFonts w:asciiTheme="majorBidi" w:hAnsiTheme="majorBidi" w:cstheme="majorBidi"/>
          </w:rPr>
          <w:instrText xml:space="preserve"> PAGE   \* MERGEFORMAT </w:instrText>
        </w:r>
        <w:r w:rsidRPr="00A70380">
          <w:rPr>
            <w:rFonts w:asciiTheme="majorBidi" w:hAnsiTheme="majorBidi" w:cstheme="majorBidi"/>
          </w:rPr>
          <w:fldChar w:fldCharType="separate"/>
        </w:r>
        <w:r w:rsidRPr="00A70380">
          <w:rPr>
            <w:rFonts w:asciiTheme="majorBidi" w:hAnsiTheme="majorBidi" w:cstheme="majorBidi"/>
            <w:noProof/>
          </w:rPr>
          <w:t>2</w:t>
        </w:r>
        <w:r w:rsidRPr="00A70380">
          <w:rPr>
            <w:rFonts w:asciiTheme="majorBidi" w:hAnsiTheme="majorBidi" w:cstheme="majorBidi"/>
            <w:noProof/>
          </w:rPr>
          <w:fldChar w:fldCharType="end"/>
        </w:r>
      </w:p>
    </w:sdtContent>
  </w:sdt>
  <w:p w14:paraId="462CE7E1" w14:textId="77777777" w:rsidR="00A70380" w:rsidRDefault="00A70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D9F1" w14:textId="77777777" w:rsidR="00AF4264" w:rsidRDefault="00AF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99B7" w14:textId="77777777" w:rsidR="00F71CC4" w:rsidRDefault="00F71CC4" w:rsidP="003E0DFB">
      <w:r>
        <w:separator/>
      </w:r>
    </w:p>
  </w:footnote>
  <w:footnote w:type="continuationSeparator" w:id="0">
    <w:p w14:paraId="6DB8DD44" w14:textId="77777777" w:rsidR="00F71CC4" w:rsidRDefault="00F71CC4" w:rsidP="003E0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F0DB" w14:textId="77777777" w:rsidR="00AF4264" w:rsidRDefault="00AF4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55B3721D" w:rsidR="003E0DFB" w:rsidRPr="003E0DFB" w:rsidRDefault="00AF4264" w:rsidP="003E0DFB">
    <w:pPr>
      <w:tabs>
        <w:tab w:val="center" w:pos="4320"/>
        <w:tab w:val="right" w:pos="9000"/>
      </w:tabs>
      <w:rPr>
        <w:rFonts w:asciiTheme="majorBidi" w:hAnsiTheme="majorBidi" w:cstheme="majorBidi"/>
      </w:rPr>
    </w:pPr>
    <w:r>
      <w:rPr>
        <w:rFonts w:asciiTheme="majorBidi" w:hAnsiTheme="majorBidi" w:cstheme="majorBidi"/>
      </w:rPr>
      <w:t>Fall</w:t>
    </w:r>
    <w:r w:rsidR="003E0DFB" w:rsidRPr="00951A9C">
      <w:rPr>
        <w:rFonts w:asciiTheme="majorBidi" w:hAnsiTheme="majorBidi" w:cstheme="majorBidi"/>
      </w:rPr>
      <w:t xml:space="preserve"> 202</w:t>
    </w:r>
    <w:r w:rsidR="003E0DFB">
      <w:rPr>
        <w:rFonts w:asciiTheme="majorBidi" w:hAnsiTheme="majorBidi" w:cstheme="majorBidi"/>
      </w:rPr>
      <w:t>1</w:t>
    </w:r>
    <w:r w:rsidR="003E0DFB" w:rsidRPr="00951A9C">
      <w:rPr>
        <w:rFonts w:asciiTheme="majorBidi" w:hAnsiTheme="majorBidi" w:cstheme="majorBidi"/>
      </w:rPr>
      <w:tab/>
      <w:t xml:space="preserve">CSC 3315 </w:t>
    </w:r>
    <w:r>
      <w:rPr>
        <w:rFonts w:asciiTheme="majorBidi" w:hAnsiTheme="majorBidi" w:cstheme="majorBidi"/>
      </w:rPr>
      <w:t xml:space="preserve">01 </w:t>
    </w:r>
    <w:r w:rsidR="003E0DFB" w:rsidRPr="00951A9C">
      <w:rPr>
        <w:rFonts w:asciiTheme="majorBidi" w:hAnsiTheme="majorBidi" w:cstheme="majorBidi"/>
      </w:rPr>
      <w:t>Language</w:t>
    </w:r>
    <w:r>
      <w:rPr>
        <w:rFonts w:asciiTheme="majorBidi" w:hAnsiTheme="majorBidi" w:cstheme="majorBidi"/>
      </w:rPr>
      <w:t>s</w:t>
    </w:r>
    <w:r w:rsidR="003E0DFB" w:rsidRPr="00951A9C">
      <w:rPr>
        <w:rFonts w:asciiTheme="majorBidi" w:hAnsiTheme="majorBidi" w:cstheme="majorBidi"/>
      </w:rPr>
      <w:t xml:space="preserve"> and Compilers</w:t>
    </w:r>
    <w:r w:rsidR="003E0DFB" w:rsidRPr="00951A9C">
      <w:rPr>
        <w:rFonts w:asciiTheme="majorBidi" w:hAnsiTheme="majorBidi" w:cstheme="majorBidi"/>
      </w:rPr>
      <w:tab/>
      <w:t>V. Cavalli-Sforza</w:t>
    </w:r>
  </w:p>
  <w:p w14:paraId="58EE3E0B" w14:textId="77777777" w:rsidR="003E0DFB" w:rsidRDefault="003E0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A83" w14:textId="77777777" w:rsidR="00AF4264" w:rsidRDefault="00AF4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DC6"/>
    <w:multiLevelType w:val="hybridMultilevel"/>
    <w:tmpl w:val="80CEDD46"/>
    <w:lvl w:ilvl="0" w:tplc="A522A9FE">
      <w:start w:val="1"/>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5AB7"/>
    <w:multiLevelType w:val="hybridMultilevel"/>
    <w:tmpl w:val="261435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F5524"/>
    <w:multiLevelType w:val="hybridMultilevel"/>
    <w:tmpl w:val="37D07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279C5"/>
    <w:multiLevelType w:val="hybridMultilevel"/>
    <w:tmpl w:val="91FC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90BE0"/>
    <w:multiLevelType w:val="hybridMultilevel"/>
    <w:tmpl w:val="3A60DA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251D65"/>
    <w:multiLevelType w:val="hybridMultilevel"/>
    <w:tmpl w:val="2828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5149C"/>
    <w:multiLevelType w:val="hybridMultilevel"/>
    <w:tmpl w:val="8E72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A3EF7"/>
    <w:multiLevelType w:val="hybridMultilevel"/>
    <w:tmpl w:val="9D066A4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B0AFA"/>
    <w:multiLevelType w:val="hybridMultilevel"/>
    <w:tmpl w:val="724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D2D5B"/>
    <w:multiLevelType w:val="hybridMultilevel"/>
    <w:tmpl w:val="81B0C67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15:restartNumberingAfterBreak="0">
    <w:nsid w:val="20754E46"/>
    <w:multiLevelType w:val="hybridMultilevel"/>
    <w:tmpl w:val="8292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D3320"/>
    <w:multiLevelType w:val="hybridMultilevel"/>
    <w:tmpl w:val="2BF2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536BC"/>
    <w:multiLevelType w:val="hybridMultilevel"/>
    <w:tmpl w:val="1CBE27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B78B8"/>
    <w:multiLevelType w:val="hybridMultilevel"/>
    <w:tmpl w:val="DBB410F2"/>
    <w:lvl w:ilvl="0" w:tplc="A5D677E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107F9F"/>
    <w:multiLevelType w:val="hybridMultilevel"/>
    <w:tmpl w:val="78E086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1F19D3"/>
    <w:multiLevelType w:val="hybridMultilevel"/>
    <w:tmpl w:val="C408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27F77"/>
    <w:multiLevelType w:val="hybridMultilevel"/>
    <w:tmpl w:val="790AEDF4"/>
    <w:lvl w:ilvl="0" w:tplc="0409000F">
      <w:start w:val="1"/>
      <w:numFmt w:val="decimal"/>
      <w:lvlText w:val="%1."/>
      <w:lvlJc w:val="left"/>
      <w:pPr>
        <w:ind w:left="720" w:hanging="360"/>
      </w:pPr>
      <w:rPr>
        <w:rFont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C6E2E"/>
    <w:multiLevelType w:val="hybridMultilevel"/>
    <w:tmpl w:val="342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34A7D"/>
    <w:multiLevelType w:val="hybridMultilevel"/>
    <w:tmpl w:val="BC68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66320"/>
    <w:multiLevelType w:val="hybridMultilevel"/>
    <w:tmpl w:val="24C62052"/>
    <w:lvl w:ilvl="0" w:tplc="FCF4E3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1F4826"/>
    <w:multiLevelType w:val="hybridMultilevel"/>
    <w:tmpl w:val="355E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E2715"/>
    <w:multiLevelType w:val="hybridMultilevel"/>
    <w:tmpl w:val="261ED9D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474093C"/>
    <w:multiLevelType w:val="hybridMultilevel"/>
    <w:tmpl w:val="335A68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90D91"/>
    <w:multiLevelType w:val="hybridMultilevel"/>
    <w:tmpl w:val="71DA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41000"/>
    <w:multiLevelType w:val="hybridMultilevel"/>
    <w:tmpl w:val="B1A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D120C"/>
    <w:multiLevelType w:val="hybridMultilevel"/>
    <w:tmpl w:val="07AE1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CAE7858"/>
    <w:multiLevelType w:val="hybridMultilevel"/>
    <w:tmpl w:val="42DC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10"/>
  </w:num>
  <w:num w:numId="4">
    <w:abstractNumId w:val="25"/>
  </w:num>
  <w:num w:numId="5">
    <w:abstractNumId w:val="21"/>
  </w:num>
  <w:num w:numId="6">
    <w:abstractNumId w:val="19"/>
  </w:num>
  <w:num w:numId="7">
    <w:abstractNumId w:val="18"/>
  </w:num>
  <w:num w:numId="8">
    <w:abstractNumId w:val="11"/>
  </w:num>
  <w:num w:numId="9">
    <w:abstractNumId w:val="24"/>
  </w:num>
  <w:num w:numId="10">
    <w:abstractNumId w:val="9"/>
  </w:num>
  <w:num w:numId="11">
    <w:abstractNumId w:val="8"/>
  </w:num>
  <w:num w:numId="12">
    <w:abstractNumId w:val="16"/>
  </w:num>
  <w:num w:numId="13">
    <w:abstractNumId w:val="13"/>
  </w:num>
  <w:num w:numId="14">
    <w:abstractNumId w:val="17"/>
  </w:num>
  <w:num w:numId="15">
    <w:abstractNumId w:val="0"/>
  </w:num>
  <w:num w:numId="16">
    <w:abstractNumId w:val="22"/>
  </w:num>
  <w:num w:numId="17">
    <w:abstractNumId w:val="15"/>
  </w:num>
  <w:num w:numId="18">
    <w:abstractNumId w:val="7"/>
  </w:num>
  <w:num w:numId="19">
    <w:abstractNumId w:val="4"/>
  </w:num>
  <w:num w:numId="20">
    <w:abstractNumId w:val="20"/>
  </w:num>
  <w:num w:numId="21">
    <w:abstractNumId w:val="3"/>
  </w:num>
  <w:num w:numId="22">
    <w:abstractNumId w:val="27"/>
  </w:num>
  <w:num w:numId="23">
    <w:abstractNumId w:val="12"/>
  </w:num>
  <w:num w:numId="24">
    <w:abstractNumId w:val="5"/>
  </w:num>
  <w:num w:numId="25">
    <w:abstractNumId w:val="2"/>
  </w:num>
  <w:num w:numId="26">
    <w:abstractNumId w:val="23"/>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11267"/>
    <w:rsid w:val="00014777"/>
    <w:rsid w:val="000254EC"/>
    <w:rsid w:val="00033166"/>
    <w:rsid w:val="00033C88"/>
    <w:rsid w:val="00050CA4"/>
    <w:rsid w:val="000614C4"/>
    <w:rsid w:val="000637BD"/>
    <w:rsid w:val="00063C88"/>
    <w:rsid w:val="00065E05"/>
    <w:rsid w:val="000667F3"/>
    <w:rsid w:val="000710A9"/>
    <w:rsid w:val="0008065C"/>
    <w:rsid w:val="000837DB"/>
    <w:rsid w:val="00086851"/>
    <w:rsid w:val="00087505"/>
    <w:rsid w:val="000A1F45"/>
    <w:rsid w:val="000A6F06"/>
    <w:rsid w:val="000B491D"/>
    <w:rsid w:val="000E090C"/>
    <w:rsid w:val="000E5D9C"/>
    <w:rsid w:val="000E5F73"/>
    <w:rsid w:val="000E7C80"/>
    <w:rsid w:val="00100430"/>
    <w:rsid w:val="00140D43"/>
    <w:rsid w:val="0014304F"/>
    <w:rsid w:val="00160414"/>
    <w:rsid w:val="00164B38"/>
    <w:rsid w:val="00170D7C"/>
    <w:rsid w:val="00172C36"/>
    <w:rsid w:val="001774A1"/>
    <w:rsid w:val="0019052E"/>
    <w:rsid w:val="00191F43"/>
    <w:rsid w:val="00193FC2"/>
    <w:rsid w:val="00197A32"/>
    <w:rsid w:val="001A6A0C"/>
    <w:rsid w:val="001C242C"/>
    <w:rsid w:val="001D5A0E"/>
    <w:rsid w:val="0020452C"/>
    <w:rsid w:val="00221257"/>
    <w:rsid w:val="002212AF"/>
    <w:rsid w:val="00267457"/>
    <w:rsid w:val="0026747D"/>
    <w:rsid w:val="0027399B"/>
    <w:rsid w:val="0029430C"/>
    <w:rsid w:val="002A5015"/>
    <w:rsid w:val="002B2AB9"/>
    <w:rsid w:val="002B39F9"/>
    <w:rsid w:val="002C0919"/>
    <w:rsid w:val="002D25A0"/>
    <w:rsid w:val="002E4EAB"/>
    <w:rsid w:val="002F5008"/>
    <w:rsid w:val="0031612A"/>
    <w:rsid w:val="00335167"/>
    <w:rsid w:val="00341980"/>
    <w:rsid w:val="00350B40"/>
    <w:rsid w:val="00351F16"/>
    <w:rsid w:val="00352EC7"/>
    <w:rsid w:val="00354DC5"/>
    <w:rsid w:val="0036580C"/>
    <w:rsid w:val="003906E0"/>
    <w:rsid w:val="003B2511"/>
    <w:rsid w:val="003B743C"/>
    <w:rsid w:val="003C094C"/>
    <w:rsid w:val="003C45CA"/>
    <w:rsid w:val="003C6544"/>
    <w:rsid w:val="003D0AB0"/>
    <w:rsid w:val="003E0DFB"/>
    <w:rsid w:val="003F152D"/>
    <w:rsid w:val="00407FC0"/>
    <w:rsid w:val="0041351F"/>
    <w:rsid w:val="0041655A"/>
    <w:rsid w:val="0041793A"/>
    <w:rsid w:val="004733DF"/>
    <w:rsid w:val="00473D04"/>
    <w:rsid w:val="00486DAE"/>
    <w:rsid w:val="0049331A"/>
    <w:rsid w:val="004A5B0F"/>
    <w:rsid w:val="004A6581"/>
    <w:rsid w:val="004B38C8"/>
    <w:rsid w:val="004D2E6D"/>
    <w:rsid w:val="004E62B8"/>
    <w:rsid w:val="004F1CFD"/>
    <w:rsid w:val="004F4814"/>
    <w:rsid w:val="0050141B"/>
    <w:rsid w:val="00520165"/>
    <w:rsid w:val="00546471"/>
    <w:rsid w:val="00550165"/>
    <w:rsid w:val="0056167A"/>
    <w:rsid w:val="00573E79"/>
    <w:rsid w:val="00581B2E"/>
    <w:rsid w:val="00587BF1"/>
    <w:rsid w:val="005953A3"/>
    <w:rsid w:val="00597F58"/>
    <w:rsid w:val="005A3F19"/>
    <w:rsid w:val="005B6FBE"/>
    <w:rsid w:val="005C0C04"/>
    <w:rsid w:val="005C2389"/>
    <w:rsid w:val="005C30DA"/>
    <w:rsid w:val="005C4C9D"/>
    <w:rsid w:val="005D59B5"/>
    <w:rsid w:val="005D5AF1"/>
    <w:rsid w:val="005D65E7"/>
    <w:rsid w:val="005D757B"/>
    <w:rsid w:val="005E134D"/>
    <w:rsid w:val="005E6D2A"/>
    <w:rsid w:val="005F5489"/>
    <w:rsid w:val="005F5BE9"/>
    <w:rsid w:val="005F7D8D"/>
    <w:rsid w:val="00624C7C"/>
    <w:rsid w:val="006255B5"/>
    <w:rsid w:val="006276A9"/>
    <w:rsid w:val="00630ADD"/>
    <w:rsid w:val="006501F4"/>
    <w:rsid w:val="00656C4C"/>
    <w:rsid w:val="00663342"/>
    <w:rsid w:val="00675506"/>
    <w:rsid w:val="00681C82"/>
    <w:rsid w:val="00682DC7"/>
    <w:rsid w:val="0069112F"/>
    <w:rsid w:val="006A23A2"/>
    <w:rsid w:val="006A2BB1"/>
    <w:rsid w:val="006A372F"/>
    <w:rsid w:val="006A4701"/>
    <w:rsid w:val="006A7F2E"/>
    <w:rsid w:val="006B0A7F"/>
    <w:rsid w:val="006B26F5"/>
    <w:rsid w:val="006B6F19"/>
    <w:rsid w:val="006D4E43"/>
    <w:rsid w:val="006F54A7"/>
    <w:rsid w:val="007059B5"/>
    <w:rsid w:val="007102BB"/>
    <w:rsid w:val="00714E4C"/>
    <w:rsid w:val="00727A43"/>
    <w:rsid w:val="0073576E"/>
    <w:rsid w:val="007424A5"/>
    <w:rsid w:val="007459A3"/>
    <w:rsid w:val="00750D3A"/>
    <w:rsid w:val="00767E12"/>
    <w:rsid w:val="0077138F"/>
    <w:rsid w:val="007821EC"/>
    <w:rsid w:val="007945F6"/>
    <w:rsid w:val="00794AA2"/>
    <w:rsid w:val="00794DCF"/>
    <w:rsid w:val="007A0E43"/>
    <w:rsid w:val="007B3B87"/>
    <w:rsid w:val="007C29C8"/>
    <w:rsid w:val="007C4CF6"/>
    <w:rsid w:val="00835E64"/>
    <w:rsid w:val="00840A3A"/>
    <w:rsid w:val="00844FA3"/>
    <w:rsid w:val="008522C3"/>
    <w:rsid w:val="00861263"/>
    <w:rsid w:val="008619B4"/>
    <w:rsid w:val="00866D77"/>
    <w:rsid w:val="00875545"/>
    <w:rsid w:val="00876F3A"/>
    <w:rsid w:val="008A132A"/>
    <w:rsid w:val="008A25D0"/>
    <w:rsid w:val="008C45FE"/>
    <w:rsid w:val="008C5175"/>
    <w:rsid w:val="00933643"/>
    <w:rsid w:val="00942547"/>
    <w:rsid w:val="00965841"/>
    <w:rsid w:val="00991B23"/>
    <w:rsid w:val="009A29DA"/>
    <w:rsid w:val="009A4314"/>
    <w:rsid w:val="009B0981"/>
    <w:rsid w:val="009B2EBF"/>
    <w:rsid w:val="009B6541"/>
    <w:rsid w:val="009C2249"/>
    <w:rsid w:val="009C744F"/>
    <w:rsid w:val="009C7866"/>
    <w:rsid w:val="009E1193"/>
    <w:rsid w:val="00A06026"/>
    <w:rsid w:val="00A06E59"/>
    <w:rsid w:val="00A23E43"/>
    <w:rsid w:val="00A23E9D"/>
    <w:rsid w:val="00A45825"/>
    <w:rsid w:val="00A54FBB"/>
    <w:rsid w:val="00A56A3E"/>
    <w:rsid w:val="00A61C65"/>
    <w:rsid w:val="00A6385A"/>
    <w:rsid w:val="00A70380"/>
    <w:rsid w:val="00A707F2"/>
    <w:rsid w:val="00A72C87"/>
    <w:rsid w:val="00A94C4B"/>
    <w:rsid w:val="00A97EDE"/>
    <w:rsid w:val="00AD07EF"/>
    <w:rsid w:val="00AE6F61"/>
    <w:rsid w:val="00AF02DE"/>
    <w:rsid w:val="00AF4264"/>
    <w:rsid w:val="00B02FFC"/>
    <w:rsid w:val="00B20146"/>
    <w:rsid w:val="00B2751E"/>
    <w:rsid w:val="00B56671"/>
    <w:rsid w:val="00B630A1"/>
    <w:rsid w:val="00B6326D"/>
    <w:rsid w:val="00B63AD8"/>
    <w:rsid w:val="00B67085"/>
    <w:rsid w:val="00B7355A"/>
    <w:rsid w:val="00B737CC"/>
    <w:rsid w:val="00B7488E"/>
    <w:rsid w:val="00B86D87"/>
    <w:rsid w:val="00B905D9"/>
    <w:rsid w:val="00BD119D"/>
    <w:rsid w:val="00BD4FC3"/>
    <w:rsid w:val="00BE1032"/>
    <w:rsid w:val="00BE584F"/>
    <w:rsid w:val="00BF14D6"/>
    <w:rsid w:val="00C05BDF"/>
    <w:rsid w:val="00C06218"/>
    <w:rsid w:val="00C113EE"/>
    <w:rsid w:val="00C153D9"/>
    <w:rsid w:val="00C24477"/>
    <w:rsid w:val="00C27AA0"/>
    <w:rsid w:val="00C44A33"/>
    <w:rsid w:val="00C816E3"/>
    <w:rsid w:val="00C81DC3"/>
    <w:rsid w:val="00C82C63"/>
    <w:rsid w:val="00C94426"/>
    <w:rsid w:val="00CB6D80"/>
    <w:rsid w:val="00CC2447"/>
    <w:rsid w:val="00CC5CD0"/>
    <w:rsid w:val="00CD34E1"/>
    <w:rsid w:val="00CD627C"/>
    <w:rsid w:val="00CF4FC2"/>
    <w:rsid w:val="00D20195"/>
    <w:rsid w:val="00D336AB"/>
    <w:rsid w:val="00D35FC2"/>
    <w:rsid w:val="00D50BF7"/>
    <w:rsid w:val="00D5668C"/>
    <w:rsid w:val="00D60BA2"/>
    <w:rsid w:val="00D91C30"/>
    <w:rsid w:val="00DB250B"/>
    <w:rsid w:val="00DB5AC2"/>
    <w:rsid w:val="00DD0EEF"/>
    <w:rsid w:val="00DE7167"/>
    <w:rsid w:val="00DF58E0"/>
    <w:rsid w:val="00E02299"/>
    <w:rsid w:val="00E063AA"/>
    <w:rsid w:val="00E11EB6"/>
    <w:rsid w:val="00E27FFC"/>
    <w:rsid w:val="00E42693"/>
    <w:rsid w:val="00E427E6"/>
    <w:rsid w:val="00E4509C"/>
    <w:rsid w:val="00E84E55"/>
    <w:rsid w:val="00EB7080"/>
    <w:rsid w:val="00EC43B4"/>
    <w:rsid w:val="00EC5CA9"/>
    <w:rsid w:val="00EE26B4"/>
    <w:rsid w:val="00EE5A83"/>
    <w:rsid w:val="00EF34D2"/>
    <w:rsid w:val="00EF71D5"/>
    <w:rsid w:val="00F03156"/>
    <w:rsid w:val="00F03316"/>
    <w:rsid w:val="00F062D6"/>
    <w:rsid w:val="00F10454"/>
    <w:rsid w:val="00F250BA"/>
    <w:rsid w:val="00F44757"/>
    <w:rsid w:val="00F44C4B"/>
    <w:rsid w:val="00F5546E"/>
    <w:rsid w:val="00F62145"/>
    <w:rsid w:val="00F71CC4"/>
    <w:rsid w:val="00F76325"/>
    <w:rsid w:val="00F81E0D"/>
    <w:rsid w:val="00F81E18"/>
    <w:rsid w:val="00F93C5D"/>
    <w:rsid w:val="00FA3820"/>
    <w:rsid w:val="00FA5CFD"/>
    <w:rsid w:val="00FB0DA3"/>
    <w:rsid w:val="00FE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B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A5B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9430C"/>
    <w:rPr>
      <w:color w:val="0563C1" w:themeColor="hyperlink"/>
      <w:u w:val="single"/>
    </w:rPr>
  </w:style>
  <w:style w:type="character" w:styleId="UnresolvedMention">
    <w:name w:val="Unresolved Mention"/>
    <w:basedOn w:val="DefaultParagraphFont"/>
    <w:uiPriority w:val="99"/>
    <w:semiHidden/>
    <w:unhideWhenUsed/>
    <w:rsid w:val="0029430C"/>
    <w:rPr>
      <w:color w:val="605E5C"/>
      <w:shd w:val="clear" w:color="auto" w:fill="E1DFDD"/>
    </w:rPr>
  </w:style>
  <w:style w:type="character" w:customStyle="1" w:styleId="Heading1Char">
    <w:name w:val="Heading 1 Char"/>
    <w:basedOn w:val="DefaultParagraphFont"/>
    <w:link w:val="Heading1"/>
    <w:uiPriority w:val="9"/>
    <w:rsid w:val="004A5B0F"/>
    <w:rPr>
      <w:rFonts w:ascii="Times New Roman" w:eastAsia="Times New Roman" w:hAnsi="Times New Roman" w:cs="Times New Roman"/>
      <w:b/>
      <w:bCs/>
      <w:kern w:val="36"/>
      <w:sz w:val="48"/>
      <w:szCs w:val="48"/>
    </w:rPr>
  </w:style>
  <w:style w:type="paragraph" w:customStyle="1" w:styleId="Standard">
    <w:name w:val="Standard"/>
    <w:rsid w:val="004A5B0F"/>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table" w:styleId="TableGrid">
    <w:name w:val="Table Grid"/>
    <w:basedOn w:val="TableNormal"/>
    <w:uiPriority w:val="39"/>
    <w:rsid w:val="00E2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9C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C786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4DCF"/>
    <w:rPr>
      <w:color w:val="954F72" w:themeColor="followedHyperlink"/>
      <w:u w:val="single"/>
    </w:rPr>
  </w:style>
  <w:style w:type="paragraph" w:styleId="NormalWeb">
    <w:name w:val="Normal (Web)"/>
    <w:basedOn w:val="Normal"/>
    <w:rsid w:val="00663342"/>
    <w:pPr>
      <w:spacing w:before="100" w:beforeAutospacing="1" w:after="100" w:afterAutospacing="1"/>
    </w:pPr>
    <w:rPr>
      <w:rFonts w:eastAsia="Batang"/>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1734">
      <w:bodyDiv w:val="1"/>
      <w:marLeft w:val="0"/>
      <w:marRight w:val="0"/>
      <w:marTop w:val="0"/>
      <w:marBottom w:val="0"/>
      <w:divBdr>
        <w:top w:val="none" w:sz="0" w:space="0" w:color="auto"/>
        <w:left w:val="none" w:sz="0" w:space="0" w:color="auto"/>
        <w:bottom w:val="none" w:sz="0" w:space="0" w:color="auto"/>
        <w:right w:val="none" w:sz="0" w:space="0" w:color="auto"/>
      </w:divBdr>
    </w:div>
    <w:div w:id="578641840">
      <w:bodyDiv w:val="1"/>
      <w:marLeft w:val="0"/>
      <w:marRight w:val="0"/>
      <w:marTop w:val="0"/>
      <w:marBottom w:val="0"/>
      <w:divBdr>
        <w:top w:val="none" w:sz="0" w:space="0" w:color="auto"/>
        <w:left w:val="none" w:sz="0" w:space="0" w:color="auto"/>
        <w:bottom w:val="none" w:sz="0" w:space="0" w:color="auto"/>
        <w:right w:val="none" w:sz="0" w:space="0" w:color="auto"/>
      </w:divBdr>
      <w:divsChild>
        <w:div w:id="889193663">
          <w:marLeft w:val="0"/>
          <w:marRight w:val="0"/>
          <w:marTop w:val="0"/>
          <w:marBottom w:val="0"/>
          <w:divBdr>
            <w:top w:val="none" w:sz="0" w:space="0" w:color="auto"/>
            <w:left w:val="none" w:sz="0" w:space="0" w:color="auto"/>
            <w:bottom w:val="none" w:sz="0" w:space="0" w:color="auto"/>
            <w:right w:val="none" w:sz="0" w:space="0" w:color="auto"/>
          </w:divBdr>
        </w:div>
      </w:divsChild>
    </w:div>
    <w:div w:id="689331590">
      <w:bodyDiv w:val="1"/>
      <w:marLeft w:val="0"/>
      <w:marRight w:val="0"/>
      <w:marTop w:val="0"/>
      <w:marBottom w:val="0"/>
      <w:divBdr>
        <w:top w:val="none" w:sz="0" w:space="0" w:color="auto"/>
        <w:left w:val="none" w:sz="0" w:space="0" w:color="auto"/>
        <w:bottom w:val="none" w:sz="0" w:space="0" w:color="auto"/>
        <w:right w:val="none" w:sz="0" w:space="0" w:color="auto"/>
      </w:divBdr>
    </w:div>
    <w:div w:id="701518245">
      <w:bodyDiv w:val="1"/>
      <w:marLeft w:val="0"/>
      <w:marRight w:val="0"/>
      <w:marTop w:val="0"/>
      <w:marBottom w:val="0"/>
      <w:divBdr>
        <w:top w:val="none" w:sz="0" w:space="0" w:color="auto"/>
        <w:left w:val="none" w:sz="0" w:space="0" w:color="auto"/>
        <w:bottom w:val="none" w:sz="0" w:space="0" w:color="auto"/>
        <w:right w:val="none" w:sz="0" w:space="0" w:color="auto"/>
      </w:divBdr>
    </w:div>
    <w:div w:id="7244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lakhawayn365.sharepoint.com/:x:/s/FA21SSECSC331501/ERydhtiYJLdKsPN86y5N5xQBiPuLJbsUr26H0M6PPwhKWg?e=aURq1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Ayoub Mabkhout</cp:lastModifiedBy>
  <cp:revision>56</cp:revision>
  <cp:lastPrinted>2021-09-22T17:52:00Z</cp:lastPrinted>
  <dcterms:created xsi:type="dcterms:W3CDTF">2021-11-07T14:37:00Z</dcterms:created>
  <dcterms:modified xsi:type="dcterms:W3CDTF">2021-12-14T23:16:00Z</dcterms:modified>
</cp:coreProperties>
</file>