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Terms of Service</w:t>
      </w:r>
    </w:p>
    <w:p>
      <w:r>
        <w:t>These Terms of Service are our agreement with you. They set out what you can expect from us as your software provider and what we expect from you as our customer.</w:t>
      </w:r>
    </w:p>
    <w:p>
      <w:r>
        <w:rPr>
          <w:b/>
        </w:rPr>
        <w:t>Version 1.0 — Last updated: October 20, 2026.</w:t>
      </w:r>
      <w:r>
        <w:t xml:space="preserve"> This is the first version of these Terms.</w:t>
      </w:r>
    </w:p>
    <w:p>
      <w:pPr>
        <w:pStyle w:val="Heading2"/>
      </w:pPr>
      <w:r>
        <w:t>Introduction</w:t>
      </w:r>
    </w:p>
    <w:p>
      <w:r>
        <w:t>The website located at chexbill.com and the web application located at app.chexbill.com, together with the features, tools, and related services we make available through them (collectively, the "</w:t>
      </w:r>
      <w:r>
        <w:rPr>
          <w:b/>
        </w:rPr>
        <w:t>Service</w:t>
      </w:r>
      <w:r>
        <w:t>"), are owned and operated by Chexbill LLC, a Delaware limited liability company ("</w:t>
      </w:r>
      <w:r>
        <w:rPr>
          <w:b/>
        </w:rPr>
        <w:t>Chexbill</w:t>
      </w:r>
      <w:r>
        <w:t>," "</w:t>
      </w:r>
      <w:r>
        <w:rPr>
          <w:b/>
        </w:rPr>
        <w:t>Company</w:t>
      </w:r>
      <w:r>
        <w:t>," "</w:t>
      </w:r>
      <w:r>
        <w:rPr>
          <w:b/>
        </w:rPr>
        <w:t>us</w:t>
      </w:r>
      <w:r>
        <w:t>," "</w:t>
      </w:r>
      <w:r>
        <w:rPr>
          <w:b/>
        </w:rPr>
        <w:t>our</w:t>
      </w:r>
      <w:r>
        <w:t>," or "</w:t>
      </w:r>
      <w:r>
        <w:rPr>
          <w:b/>
        </w:rPr>
        <w:t>we</w:t>
      </w:r>
      <w:r>
        <w:t>"). Certain features of the Service may be subject to additional guidelines or rules posted on the Service, which are incorporated by reference into these Terms.</w:t>
      </w:r>
    </w:p>
    <w:p>
      <w:r>
        <w:t>These Terms of Service ("</w:t>
      </w:r>
      <w:r>
        <w:rPr>
          <w:b/>
        </w:rPr>
        <w:t>Terms</w:t>
      </w:r>
      <w:r>
        <w:t>") govern your use of the Service. By accessing or using the Service, or by clicking "I agree" (or a similar button or checkbox) when that option is presented to you, you agree to these Terms on behalf of yourself or the entity you represent, and you confirm that you have the authority to do so. You must be at least 18 years old to use the Service. If you do not agree to these Terms, please do not use the Service.</w:t>
      </w:r>
    </w:p>
    <w:p>
      <w:r>
        <w:t>To make these Terms easier to read, each section starts with a short summary in italics. The summaries are provided for convenience only and do not limit or change the full text of that section, so please read everything.</w:t>
      </w:r>
    </w:p>
    <w:p>
      <w:r>
        <w:rPr>
          <w:b/>
        </w:rPr>
        <w:t>IMPORTANT -- PLEASE READ SECTION 12 CAREFULLY.</w:t>
      </w:r>
      <w:r>
        <w:t xml:space="preserve"> It contains an agreement to resolve disputes through binding individual arbitration instead of in court, and includes a waiver of class action rights and jury trial rights. You have 30 days to opt out of the arbitration agreement, as further described in Section 12.</w:t>
      </w:r>
    </w:p>
    <w:p>
      <w:r>
        <w:rPr>
          <w:b/>
        </w:rPr>
        <w:t>Contents</w:t>
      </w:r>
    </w:p>
    <w:p>
      <w:pPr>
        <w:pStyle w:val="ListNumber"/>
      </w:pPr>
      <w:r>
        <w:t>Accounts and Organizations</w:t>
      </w:r>
    </w:p>
    <w:p>
      <w:pPr>
        <w:pStyle w:val="ListNumber"/>
      </w:pPr>
      <w:r>
        <w:t>Access to the Service</w:t>
      </w:r>
    </w:p>
    <w:p>
      <w:pPr>
        <w:pStyle w:val="ListNumber"/>
      </w:pPr>
      <w:r>
        <w:t>Subscriptions and Fees</w:t>
      </w:r>
    </w:p>
    <w:p>
      <w:pPr>
        <w:pStyle w:val="ListNumber"/>
      </w:pPr>
      <w:r>
        <w:t>Privacy</w:t>
      </w:r>
    </w:p>
    <w:p>
      <w:pPr>
        <w:pStyle w:val="ListNumber"/>
      </w:pPr>
      <w:r>
        <w:t>Your Data and Content</w:t>
      </w:r>
    </w:p>
    <w:p>
      <w:pPr>
        <w:pStyle w:val="ListNumber"/>
      </w:pPr>
      <w:r>
        <w:t>AI Features, Reports, and Tax Filing</w:t>
      </w:r>
    </w:p>
    <w:p>
      <w:pPr>
        <w:pStyle w:val="ListNumber"/>
      </w:pPr>
      <w:r>
        <w:t>Chexbill Payments</w:t>
      </w:r>
    </w:p>
    <w:p>
      <w:pPr>
        <w:pStyle w:val="ListNumber"/>
      </w:pPr>
      <w:r>
        <w:t>Third-Party Services and Connected Accounts</w:t>
      </w:r>
    </w:p>
    <w:p>
      <w:pPr>
        <w:pStyle w:val="ListNumber"/>
      </w:pPr>
      <w:r>
        <w:t>Copyright Complaints</w:t>
      </w:r>
    </w:p>
    <w:p>
      <w:pPr>
        <w:pStyle w:val="ListNumber"/>
      </w:pPr>
      <w:r>
        <w:t>Term, Termination, and Data Retention</w:t>
      </w:r>
    </w:p>
    <w:p>
      <w:pPr>
        <w:pStyle w:val="ListNumber"/>
      </w:pPr>
      <w:r>
        <w:t>Disclaimers, Liability, and Indemnity</w:t>
      </w:r>
    </w:p>
    <w:p>
      <w:pPr>
        <w:pStyle w:val="ListNumber"/>
      </w:pPr>
      <w:r>
        <w:t>Dispute Resolution</w:t>
      </w:r>
    </w:p>
    <w:p>
      <w:pPr>
        <w:pStyle w:val="ListNumber"/>
      </w:pPr>
      <w:r>
        <w:t>State-Specific Legal Notices</w:t>
      </w:r>
    </w:p>
    <w:p>
      <w:pPr>
        <w:pStyle w:val="ListNumber"/>
      </w:pPr>
      <w:r>
        <w:t>Accessibility</w:t>
      </w:r>
    </w:p>
    <w:p>
      <w:pPr>
        <w:pStyle w:val="ListNumber"/>
      </w:pPr>
      <w:r>
        <w:t>General</w:t>
      </w:r>
    </w:p>
    <w:p>
      <w:pPr>
        <w:pStyle w:val="ListNumber"/>
      </w:pPr>
      <w:r>
        <w:t>How to Contact Us</w:t>
      </w:r>
    </w:p>
    <w:p>
      <w:pPr>
        <w:pStyle w:val="Heading2"/>
      </w:pPr>
      <w:r>
        <w:t>1. Accounts and Organizations</w:t>
      </w:r>
    </w:p>
    <w:p>
      <w:r>
        <w:rPr>
          <w:i/>
        </w:rPr>
        <w:t>Some features need an account. Each business is set up as an Organization, and the Organization and its Administrator are responsible for the users they invite. Keep your login details secure.</w:t>
      </w:r>
    </w:p>
    <w:p>
      <w:r>
        <w:t xml:space="preserve">1.1 </w:t>
      </w:r>
      <w:r>
        <w:rPr>
          <w:b/>
        </w:rPr>
        <w:t>Creating an Account.</w:t>
      </w:r>
      <w:r>
        <w:t xml:space="preserve"> Some features of the Service require you to register for an account. When you register, you agree to provide accurate and complete information and to keep that information current. You may register using an email address and password or through a supported third-party sign-in service (such as Google, Microsoft, or Apple). You can delete your account at any time by following the instructions in your account settings. We may suspend or terminate your account as described in Section 10.</w:t>
      </w:r>
    </w:p>
    <w:p>
      <w:r>
        <w:t xml:space="preserve">1.2 </w:t>
      </w:r>
      <w:r>
        <w:rPr>
          <w:b/>
        </w:rPr>
        <w:t>Organizations.</w:t>
      </w:r>
      <w:r>
        <w:t xml:space="preserve"> To use the accounting features of the Service, a user creates an organization within the Service (an "</w:t>
      </w:r>
      <w:r>
        <w:rPr>
          <w:b/>
        </w:rPr>
        <w:t>Organization</w:t>
      </w:r>
      <w:r>
        <w:t>"). The user who creates an Organization is its administrator by default (the "</w:t>
      </w:r>
      <w:r>
        <w:rPr>
          <w:b/>
        </w:rPr>
        <w:t>Administrator</w:t>
      </w:r>
      <w:r>
        <w:t>") and may invite other users to join the Organization as authorized users ("</w:t>
      </w:r>
      <w:r>
        <w:rPr>
          <w:b/>
        </w:rPr>
        <w:t>Authorized Users</w:t>
      </w:r>
      <w:r>
        <w:t>"). If you create or administer an Organization, you represent that you are authorized to bind the business the Organization represents to these Terms, and "you" in these Terms includes that business. Subscriptions, fees, and billing under Section 3 apply per Organization.</w:t>
      </w:r>
    </w:p>
    <w:p>
      <w:r>
        <w:t xml:space="preserve">1.3 </w:t>
      </w:r>
      <w:r>
        <w:rPr>
          <w:b/>
        </w:rPr>
        <w:t>Responsibility for Authorized Users.</w:t>
      </w:r>
      <w:r>
        <w:t xml:space="preserve"> Login credentials cannot be shared or used by more than one Authorized User at a time. The Administrator and the Organization are responsible for the acts and omissions of all Authorized Users in their access to and use of the Service, and any breach of these Terms by an Authorized User will constitute a breach by the Organization. The Organization will use commercially reasonable efforts to prevent unauthorized access to, or use of, the Service and will notify us promptly of any such unauthorized use known to it.</w:t>
      </w:r>
    </w:p>
    <w:p>
      <w:r>
        <w:t xml:space="preserve">1.4 </w:t>
      </w:r>
      <w:r>
        <w:rPr>
          <w:b/>
        </w:rPr>
        <w:t>Account Security.</w:t>
      </w:r>
      <w:r>
        <w:t xml:space="preserve"> You are responsible for keeping your login credentials confidential and for all activity that occurs under your account. If you believe your account has been accessed without your authorization, please notify us immediately at support@chexbill.com. We are not liable for any losses resulting from your failure to keep your credentials secure.</w:t>
      </w:r>
    </w:p>
    <w:p>
      <w:pPr>
        <w:pStyle w:val="Heading2"/>
      </w:pPr>
      <w:r>
        <w:t>2. Access to the Service</w:t>
      </w:r>
    </w:p>
    <w:p>
      <w:r>
        <w:rPr>
          <w:i/>
        </w:rPr>
        <w:t>We give your business a license to use the Service for its internal business purposes. We own the Service, and there are things you must not do with it, such as using it for fraud or sharing logins.</w:t>
      </w:r>
    </w:p>
    <w:p>
      <w:r>
        <w:t xml:space="preserve">2.1 </w:t>
      </w:r>
      <w:r>
        <w:rPr>
          <w:b/>
        </w:rPr>
        <w:t>License.</w:t>
      </w:r>
      <w:r>
        <w:t xml:space="preserve"> Subject to these Terms, we grant you a limited, non-exclusive, non-transferable, revocable license to access and use the Service for your own internal business purposes.</w:t>
      </w:r>
    </w:p>
    <w:p>
      <w:r>
        <w:t xml:space="preserve">2.2 </w:t>
      </w:r>
      <w:r>
        <w:rPr>
          <w:b/>
        </w:rPr>
        <w:t>Restrictions.</w:t>
      </w:r>
      <w:r>
        <w:t xml:space="preserve"> You may not: (i) license, sell, rent, lease, transfer, assign, distribute, or commercially exploit the Service or any content on it; (ii) modify, create derivative works from, disassemble, reverse-compile, or reverse-engineer any part of the Service; (iii) access the Service in order to build a similar or competing product or service; (iv) copy, reproduce, distribute, republish, download, display, post, or transmit any part of the Service except as expressly permitted by these Terms; (v) circumvent, remove, alter, deactivate, degrade, or thwart any technological measure or content protection of the Service; (vi) use the Service to create, send, or collect payment on invoices that do not reflect bona fide transactions, or otherwise to engage in fraudulent, deceptive, or unlawful activity; (vii) use the Service in violation of economic sanctions, anti-money-laundering, or export laws; (viii) upload or transmit viruses, malicious code, or any material that interferes with the operation of the Service; (ix) share account credentials or permit any person other than an Authorized User to access the Service; or (x) circumvent or avoid any fees payable for the Service or for Chexbill Payments. All copyright and proprietary notices on the Service must be kept intact on any copies you are permitted to make.</w:t>
      </w:r>
    </w:p>
    <w:p>
      <w:r>
        <w:t xml:space="preserve">2.3 </w:t>
      </w:r>
      <w:r>
        <w:rPr>
          <w:b/>
        </w:rPr>
        <w:t>Changes to the Service.</w:t>
      </w:r>
      <w:r>
        <w:t xml:space="preserve"> We may modify, suspend, or discontinue the Service (or any part of it) at any time, with or without notice. We are not liable to you or any third party for any such modification, suspension, or discontinuation.</w:t>
      </w:r>
    </w:p>
    <w:p>
      <w:r>
        <w:t xml:space="preserve">2.4 </w:t>
      </w:r>
      <w:r>
        <w:rPr>
          <w:b/>
        </w:rPr>
        <w:t>No Support Obligation.</w:t>
      </w:r>
      <w:r>
        <w:t xml:space="preserve"> We have no obligation to provide you with support or maintenance for the Service.</w:t>
      </w:r>
    </w:p>
    <w:p>
      <w:r>
        <w:t xml:space="preserve">2.5 </w:t>
      </w:r>
      <w:r>
        <w:rPr>
          <w:b/>
        </w:rPr>
        <w:t>Ownership.</w:t>
      </w:r>
      <w:r>
        <w:t xml:space="preserve"> All intellectual property rights in the Service and its content -- including copyrights, patents, trademarks, and trade secrets -- belong to Company or its suppliers. These Terms do not transfer any ownership rights to you, except for the limited access rights in Section 2.1. All rights not expressly granted are reserved.</w:t>
      </w:r>
    </w:p>
    <w:p>
      <w:r>
        <w:t xml:space="preserve">2.6 </w:t>
      </w:r>
      <w:r>
        <w:rPr>
          <w:b/>
        </w:rPr>
        <w:t>Feedback.</w:t>
      </w:r>
      <w:r>
        <w:t xml:space="preserve"> If you share feedback or suggestions about the Service with us, you grant us a perpetual, irrevocable, worldwide, non-exclusive, fully-paid, royalty-free license to use that feedback freely, in any manner and for any purpose, without attribution. Please do not submit any feedback that you consider proprietary or confidential.</w:t>
      </w:r>
    </w:p>
    <w:p>
      <w:r>
        <w:t xml:space="preserve">2.7 </w:t>
      </w:r>
      <w:r>
        <w:rPr>
          <w:b/>
        </w:rPr>
        <w:t>Third-Party and Open-Source Software.</w:t>
      </w:r>
      <w:r>
        <w:t xml:space="preserve"> The Service includes software components licensed from third parties, including open-source software, which are governed by their own license terms.</w:t>
      </w:r>
    </w:p>
    <w:p>
      <w:pPr>
        <w:pStyle w:val="Heading2"/>
      </w:pPr>
      <w:r>
        <w:t>3. Subscriptions and Fees</w:t>
      </w:r>
    </w:p>
    <w:p>
      <w:r>
        <w:rPr>
          <w:i/>
        </w:rPr>
        <w:t>New Organizations get a 14-day free trial. Paid plans renew automatically until you cancel, fees are non-refundable, and we will give you at least 30 days' notice before prices change.</w:t>
      </w:r>
    </w:p>
    <w:p>
      <w:r>
        <w:t xml:space="preserve">3.1 </w:t>
      </w:r>
      <w:r>
        <w:rPr>
          <w:b/>
        </w:rPr>
        <w:t>Free Trial.</w:t>
      </w:r>
      <w:r>
        <w:t xml:space="preserve"> New Organizations receive a 14-day free trial of the paid features of the Service. No payment method is required to start a trial. At the end of the trial, you may subscribe to a paid plan; if you do not, your Organization's access to the Service is suspended until you subscribe, and the Organization is subject to deletion as described in Section 10.2.</w:t>
      </w:r>
    </w:p>
    <w:p>
      <w:r>
        <w:t xml:space="preserve">3.2 </w:t>
      </w:r>
      <w:r>
        <w:rPr>
          <w:b/>
        </w:rPr>
        <w:t>Paid Plans; Automatic Renewal.</w:t>
      </w:r>
      <w:r>
        <w:t xml:space="preserve"> Paid plans are offered on a monthly or yearly subscription basis at the prices stated on the Service at the time you subscribe. Fees are charged in advance at the start of each subscription period. YOUR SUBSCRIPTION WILL AUTOMATICALLY RENEW FOR SUCCESSIVE PERIODS OF THE SAME LENGTH, AND YOUR PAYMENT METHOD WILL BE CHARGED THE THEN-CURRENT FEES AT THE START OF EACH RENEWAL PERIOD, UNLESS YOU CANCEL BEFORE THE END OF THE CURRENT PERIOD.</w:t>
      </w:r>
    </w:p>
    <w:p>
      <w:r>
        <w:t xml:space="preserve">3.3 </w:t>
      </w:r>
      <w:r>
        <w:rPr>
          <w:b/>
        </w:rPr>
        <w:t>Payment.</w:t>
      </w:r>
      <w:r>
        <w:t xml:space="preserve"> You must provide a valid payment method and authorize us to charge it for all fees due. Payments are processed by our third-party payment processor, CardConnect, LLC, a Fiserv company; Company does not store your full payment card number. You agree to pay all fees without offset or deduction. All amounts are stated and payable in United States dollars.</w:t>
      </w:r>
    </w:p>
    <w:p>
      <w:r>
        <w:t xml:space="preserve">3.4 </w:t>
      </w:r>
      <w:r>
        <w:rPr>
          <w:b/>
        </w:rPr>
        <w:t>Cancellation.</w:t>
      </w:r>
      <w:r>
        <w:t xml:space="preserve"> You may cancel a subscription at any time from your Organization's billing settings. Cancellation stops future charges. Your subscription remains active until the end of the subscription period you have already paid for, after which the Organization is treated as having no active subscription.</w:t>
      </w:r>
    </w:p>
    <w:p>
      <w:r>
        <w:t xml:space="preserve">3.5 </w:t>
      </w:r>
      <w:r>
        <w:rPr>
          <w:b/>
        </w:rPr>
        <w:t>No Refunds.</w:t>
      </w:r>
      <w:r>
        <w:t xml:space="preserve"> All fees and other amounts paid by you under these Terms are non-refundable, including for partial subscription periods, unused services, or yearly plans cancelled before the end of the year.</w:t>
      </w:r>
    </w:p>
    <w:p>
      <w:r>
        <w:t xml:space="preserve">3.6 </w:t>
      </w:r>
      <w:r>
        <w:rPr>
          <w:b/>
        </w:rPr>
        <w:t>Price Changes.</w:t>
      </w:r>
      <w:r>
        <w:t xml:space="preserve"> We reserve the right to change the fees for the Service. We will notify you by email at least 30 days before a fee change takes effect, and the new fees will apply beginning with your next renewal after the effective date. If you do not agree to the new fees, you may cancel before the renewal.</w:t>
      </w:r>
    </w:p>
    <w:p>
      <w:r>
        <w:t xml:space="preserve">3.7 </w:t>
      </w:r>
      <w:r>
        <w:rPr>
          <w:b/>
        </w:rPr>
        <w:t>Failed Payments; Suspension.</w:t>
      </w:r>
      <w:r>
        <w:t xml:space="preserve"> If a charge fails, we may retry your payment method. If payment is not received within 7 days after the due date, we may suspend your Organization's access to the Service without further notice until the full balance owed has been paid. We do not charge interest on late payments. An Organization that remains unpaid is treated as having no active subscription for purposes of Section 10.2.</w:t>
      </w:r>
    </w:p>
    <w:p>
      <w:r>
        <w:t xml:space="preserve">3.8 </w:t>
      </w:r>
      <w:r>
        <w:rPr>
          <w:b/>
        </w:rPr>
        <w:t>Taxes.</w:t>
      </w:r>
      <w:r>
        <w:t xml:space="preserve"> Fees do not include any taxes of any jurisdiction that may be assessed or imposed on the Service, including sales, use, excise, value added, or similar taxes, excluding only taxes based on Company's net income. You are responsible for paying all such taxes. Where Company is required to collect such taxes, they will be added to your charges, and you will promptly reimburse Company for any such taxes payable or collectable by Company. If you have provided Company with proof of your tax-exempt status, you must notify Company immediately if that status changes, and you will be liable for all taxes, penalties, and interest assessed against Company or you as a result of any failure to do so.</w:t>
      </w:r>
    </w:p>
    <w:p>
      <w:pPr>
        <w:pStyle w:val="Heading2"/>
      </w:pPr>
      <w:r>
        <w:t>4. Privacy</w:t>
      </w:r>
    </w:p>
    <w:p>
      <w:r>
        <w:rPr>
          <w:i/>
        </w:rPr>
        <w:t>Our Privacy Policy and Cookie Notice explain how we handle personal information. Our Data Processing Addendum applies to personal data we process on your behalf.</w:t>
      </w:r>
    </w:p>
    <w:p>
      <w:r>
        <w:t>Your use of the Service is also governed by our Privacy Policy, which is available at https://chexbill.com/privacy and is incorporated into these Terms by reference. The Privacy Policy describes the types of personal data and other information we collect from you or your device, how we use that information, and the circumstances under which we may share it with third parties.</w:t>
      </w:r>
    </w:p>
    <w:p>
      <w:r>
        <w:t xml:space="preserve">4.1 </w:t>
      </w:r>
      <w:r>
        <w:rPr>
          <w:b/>
        </w:rPr>
        <w:t>Processing of Personal Data.</w:t>
      </w:r>
      <w:r>
        <w:t xml:space="preserve"> By using the Service, you acknowledge that you have read and understand our Privacy Policy and that Company will process your personal data and other information in accordance with the Privacy Policy. If there is a conflict between these Terms and the Privacy Policy with respect to the collection, use, or processing of your personal data, the Privacy Policy will control, except that the Data Processing Addendum controls with respect to personal data we process on your behalf.</w:t>
      </w:r>
    </w:p>
    <w:p>
      <w:r>
        <w:t xml:space="preserve">4.2 </w:t>
      </w:r>
      <w:r>
        <w:rPr>
          <w:b/>
        </w:rPr>
        <w:t>Cookies and Tracking Technologies.</w:t>
      </w:r>
      <w:r>
        <w:t xml:space="preserve"> The Service may use cookies, web beacons, pixels, and similar tracking technologies ("</w:t>
      </w:r>
      <w:r>
        <w:rPr>
          <w:b/>
        </w:rPr>
        <w:t>Tracking Technologies</w:t>
      </w:r>
      <w:r>
        <w:t>") to collect information about your use of the Service. For details on what Tracking Technologies the Service uses, what information they collect, and how you can manage your preferences, please refer to our Cookie Notice at https://chexbill.com/cookies.</w:t>
      </w:r>
    </w:p>
    <w:p>
      <w:r>
        <w:t xml:space="preserve">4.3 </w:t>
      </w:r>
      <w:r>
        <w:rPr>
          <w:b/>
        </w:rPr>
        <w:t>Data Processing Addendum.</w:t>
      </w:r>
      <w:r>
        <w:t xml:space="preserve"> To the extent you use the Service to process personal data of your own customers, vendors, employees, or other individuals that is subject to applicable data protection laws, our Data Processing Addendum, available at https://chexbill.com/dpa, applies to our processing of that data on your behalf.</w:t>
      </w:r>
    </w:p>
    <w:p>
      <w:pPr>
        <w:pStyle w:val="Heading2"/>
      </w:pPr>
      <w:r>
        <w:t>5. Your Data and Content</w:t>
      </w:r>
    </w:p>
    <w:p>
      <w:r>
        <w:rPr>
          <w:i/>
        </w:rPr>
        <w:t>Your business data belongs to you. You let us use it to run and improve the Service, and you are responsible for having the right to upload it. We may also use de-identified, aggregated data to improve our products.</w:t>
      </w:r>
    </w:p>
    <w:p>
      <w:r>
        <w:t xml:space="preserve">5.1 </w:t>
      </w:r>
      <w:r>
        <w:rPr>
          <w:b/>
        </w:rPr>
        <w:t>Customer Data.</w:t>
      </w:r>
      <w:r>
        <w:t xml:space="preserve"> "</w:t>
      </w:r>
      <w:r>
        <w:rPr>
          <w:b/>
        </w:rPr>
        <w:t>Customer Data</w:t>
      </w:r>
      <w:r>
        <w:t>" means the information, data, and other content, in any form or medium, that is submitted, posted, uploaded, or otherwise transmitted by or on behalf of you, your Organization, or your Authorized Users through the Service, including invoices, estimates, bills, expenses, receipts and other uploaded documents, contact records of your customers and vendors, bank transaction data you connect, and reports generated from that data. Customer Data does not include information you submit in an application for Chexbill Payments (see Section 7.3) or information we collect about your use of the Service, which we handle as described in our Privacy Policy. As between you and Company, Customer Data and all intellectual property rights in it are your exclusive property. All rights in and to Customer Data not expressly granted to Company in these Terms are reserved by you.</w:t>
      </w:r>
    </w:p>
    <w:p>
      <w:r>
        <w:t xml:space="preserve">5.2 </w:t>
      </w:r>
      <w:r>
        <w:rPr>
          <w:b/>
        </w:rPr>
        <w:t>License to Company.</w:t>
      </w:r>
      <w:r>
        <w:t xml:space="preserve"> You grant Company a non-exclusive, worldwide, royalty-free, and fully paid license during the term of your use of the Service to host, copy, process, transmit, display, and otherwise use Customer Data as necessary for purposes of providing, securing, maintaining, and improving the Service, and to de-identify and aggregate Customer Data to create Aggregated Data (defined below).</w:t>
      </w:r>
    </w:p>
    <w:p>
      <w:r>
        <w:t xml:space="preserve">5.3 </w:t>
      </w:r>
      <w:r>
        <w:rPr>
          <w:b/>
        </w:rPr>
        <w:t>Your Responsibility for Customer Data.</w:t>
      </w:r>
      <w:r>
        <w:t xml:space="preserve"> You are solely responsible for the accuracy, quality, and legality of Customer Data. You represent and warrant that you own Customer Data or have the necessary licenses, rights, consents, and permissions to authorize Company to use Customer Data in accordance with these Terms, and that you have provided all notices and obtained all consents necessary to submit the personal information of your customers, vendors, and other individuals for use by Company and the Service as contemplated in these Terms. You further represent and warrant that Customer Data and the use of Customer Data as contemplated by these Terms does not and will not: (a) infringe, violate, or misappropriate any third-party right, including any intellectual property right; (b) slander, defame, libel, or invade the right of privacy, publicity, or other property rights of any other person; (c) violate, or cause Company to violate, any law or regulation; (d) be deceptive, obscene, pornographic or unlawful; or (e) contain any viruses, worms or other malicious computer programming codes intended to damage Company's systems or data. Company may monitor your use of the Service and may prohibit any use of the Service it believes may be in violation of the foregoing warranties or applicable law. You are responsible for maintaining your own copies of Customer Data; the Service provides export tools for this purpose.</w:t>
      </w:r>
    </w:p>
    <w:p>
      <w:r>
        <w:t xml:space="preserve">5.4 </w:t>
      </w:r>
      <w:r>
        <w:rPr>
          <w:b/>
        </w:rPr>
        <w:t>Aggregated Data.</w:t>
      </w:r>
      <w:r>
        <w:t xml:space="preserve"> Notwithstanding anything to the contrary in these Terms, Company may monitor use of the Service and collect and compile data and information related to Customer Data and use of the Service in an aggregate and de-identified manner, including to compile statistical and performance information related to the provision and operation of the Service ("</w:t>
      </w:r>
      <w:r>
        <w:rPr>
          <w:b/>
        </w:rPr>
        <w:t>Aggregated Data</w:t>
      </w:r>
      <w:r>
        <w:t>"). As between Company and you, all right, title, and interest in Aggregated Data belong to and are retained solely by Company. Company may use Aggregated Data to improve the Service and Company's other products and services, provided that Aggregated Data does not identify you, your Organization, or any individual.</w:t>
      </w:r>
    </w:p>
    <w:p>
      <w:pPr>
        <w:pStyle w:val="Heading2"/>
      </w:pPr>
      <w:r>
        <w:t>6. AI Features, Reports, and Tax Filing</w:t>
      </w:r>
    </w:p>
    <w:p>
      <w:r>
        <w:rPr>
          <w:i/>
        </w:rPr>
        <w:t>Chexbill is software, not an accountant or tax advisor. Check AI-extracted data, reports, and tax forms before you rely on them or file them.</w:t>
      </w:r>
    </w:p>
    <w:p>
      <w:r>
        <w:t xml:space="preserve">6.1 </w:t>
      </w:r>
      <w:r>
        <w:rPr>
          <w:b/>
        </w:rPr>
        <w:t>AI-Assisted Data Extraction.</w:t>
      </w:r>
      <w:r>
        <w:t xml:space="preserve"> The Service uses artificial intelligence technology, including services provided by Google, to extract data from receipts, bills, and other documents you upload. The extracted data is Customer Data and belongs to you. COMPANY MAKES NO WARRANTY OR GUARANTY THAT DATA EXTRACTED BY THESE FEATURES WILL BE ACCURATE OR COMPLETE. You are solely responsible for reviewing and correcting extracted data before relying on it, including for accounting, tax, or financial-reporting purposes.</w:t>
      </w:r>
    </w:p>
    <w:p>
      <w:r>
        <w:t xml:space="preserve">6.2 </w:t>
      </w:r>
      <w:r>
        <w:rPr>
          <w:b/>
        </w:rPr>
        <w:t>Not Professional Advice.</w:t>
      </w:r>
      <w:r>
        <w:t xml:space="preserve"> The Service is software. Company is not an accounting firm, tax advisor, law firm, or financial advisor, and nothing in the Service, its reports, or any assistance we provide constitutes accounting, tax, legal, or other professional advice. Reports, financial statements, and tax forms generated by the Service are prepared from Customer Data you provide and are only as accurate as that data. You are solely responsible for the accuracy and completeness of Customer Data, for reviewing all reports and forms before using or filing them, and for meeting all filing deadlines and other legal obligations.</w:t>
      </w:r>
    </w:p>
    <w:p>
      <w:r>
        <w:t xml:space="preserve">6.3 </w:t>
      </w:r>
      <w:r>
        <w:rPr>
          <w:b/>
        </w:rPr>
        <w:t>Tax Form Filing.</w:t>
      </w:r>
      <w:r>
        <w:t xml:space="preserve"> If you use the Service to prepare and file information returns (such as IRS Form 1099) with a tax authority, the filing is submitted through a third-party filing service on your instruction. We will inform you whether the tax authority has accepted or rejected the filing based on the information the filing service makes available to us. You are responsible for the accuracy of the taxpayer information you provide, for any corrections or re-filings, and for any penalties or interest arising from late, incorrect, or incomplete filings.</w:t>
      </w:r>
    </w:p>
    <w:p>
      <w:pPr>
        <w:pStyle w:val="Heading2"/>
      </w:pPr>
      <w:r>
        <w:t>7. Chexbill Payments</w:t>
      </w:r>
    </w:p>
    <w:p>
      <w:r>
        <w:rPr>
          <w:i/>
        </w:rPr>
        <w:t>Chexbill Payments is optional. Payment processing is provided by CardConnect (a Fiserv company) under a merchant agreement between your business and the processor, and you are responsible for your transactions, chargebacks, and the people who pay you.</w:t>
      </w:r>
    </w:p>
    <w:p>
      <w:r>
        <w:t xml:space="preserve">7.1 </w:t>
      </w:r>
      <w:r>
        <w:rPr>
          <w:b/>
        </w:rPr>
        <w:t>What Chexbill Payments Is.</w:t>
      </w:r>
      <w:r>
        <w:t xml:space="preserve"> "</w:t>
      </w:r>
      <w:r>
        <w:rPr>
          <w:b/>
        </w:rPr>
        <w:t>Chexbill Payments</w:t>
      </w:r>
      <w:r>
        <w:t>" is an optional feature that lets your Organization accept card and electronic payments from its customers online (including through invoice payment links) and in person. Payment processing for Chexbill Payments is provided by CardConnect, LLC, a Fiserv company, together with its affiliates and sponsor bank (collectively, the "</w:t>
      </w:r>
      <w:r>
        <w:rPr>
          <w:b/>
        </w:rPr>
        <w:t>Payment Processor</w:t>
      </w:r>
      <w:r>
        <w:t>"). Company is a software provider and referral partner of the Payment Processor. Company is not a bank, payment processor, money transmitter, or card network, and does not hold, settle, or transmit your funds.</w:t>
      </w:r>
    </w:p>
    <w:p>
      <w:r>
        <w:t xml:space="preserve">7.2 </w:t>
      </w:r>
      <w:r>
        <w:rPr>
          <w:b/>
        </w:rPr>
        <w:t>Merchant Agreement Required.</w:t>
      </w:r>
      <w:r>
        <w:t xml:space="preserve"> To use Chexbill Payments, your Organization must apply for, be approved for, and enter into a merchant processing agreement directly with the Payment Processor (the "</w:t>
      </w:r>
      <w:r>
        <w:rPr>
          <w:b/>
        </w:rPr>
        <w:t>Merchant Agreement</w:t>
      </w:r>
      <w:r>
        <w:t>"). The Merchant Agreement, not these Terms, governs the processing of your transactions, including settlement and funding of your transactions, chargebacks and disputes, reserves and funding holds, underwriting and approval decisions, card-network rules and compliance (including the Payment Card Industry Data Security Standard), the term of your processing relationship and any early-termination fees, and the closure of your merchant account. The Payment Processor makes those decisions, and Company has no control over, and no liability for, them. [ATTORNEY REVIEW: no template covers a referral-partner (ISV/sub-rep) arrangement. Confirm Chexbill's role as described in its ISR agreement, whether the Payment Processor's program requires specific disclosures or pass-through terms here, and whether the Merchant Agreement's multi-year term, early-termination fee, and personal guarantee should be called out to merchants in the onboarding flow.]</w:t>
      </w:r>
    </w:p>
    <w:p>
      <w:r>
        <w:t xml:space="preserve">7.3 </w:t>
      </w:r>
      <w:r>
        <w:rPr>
          <w:b/>
        </w:rPr>
        <w:t>Onboarding Information.</w:t>
      </w:r>
      <w:r>
        <w:t xml:space="preserve"> When you apply for Chexbill Payments, we collect business, ownership, identification, and banking information required by the Payment Processor for underwriting and identity verification and transmit it to the Payment Processor. We collect and handle this information on our own behalf as described in our Privacy Policy; it is not Customer Data under Section 5, and we delete it from our systems once your onboarding with the Payment Processor is complete. You represent that all information you provide is accurate and complete and that you are authorized to provide it.</w:t>
      </w:r>
    </w:p>
    <w:p>
      <w:r>
        <w:t xml:space="preserve">7.4 </w:t>
      </w:r>
      <w:r>
        <w:rPr>
          <w:b/>
        </w:rPr>
        <w:t>Fees.</w:t>
      </w:r>
      <w:r>
        <w:t xml:space="preserve"> The processing rates and other fees for Chexbill Payments are those set out in the pricing schedule and merchant application provided to your Organization when you apply (the "</w:t>
      </w:r>
      <w:r>
        <w:rPr>
          <w:b/>
        </w:rPr>
        <w:t>Pricing Schedule</w:t>
      </w:r>
      <w:r>
        <w:t>"), as updated from time to time on notice to you. Processing fees and recurring fees appear on your merchant statement and are collected by the Payment Processor, including by deduction from your settlements or debit of your designated bank account, in accordance with the Merchant Agreement. Payment terminals and other equipment sold or rented to you by Company are billed by Company separately, either in full at the time of order or in monthly installments for the period stated in your order, and are non-refundable.</w:t>
      </w:r>
    </w:p>
    <w:p>
      <w:r>
        <w:t xml:space="preserve">7.5 </w:t>
      </w:r>
      <w:r>
        <w:rPr>
          <w:b/>
        </w:rPr>
        <w:t>Your Obligations.</w:t>
      </w:r>
      <w:r>
        <w:t xml:space="preserve"> You will use Chexbill Payments only for bona fide sales of goods or services by your Organization to its customers, in compliance with the Merchant Agreement, applicable card-network rules, and applicable law. You will not use Chexbill Payments for any business or transaction type prohibited by the Payment Processor or the card networks. You are solely responsible for all transactions processed through your merchant account, for all chargebacks, refunds, fines, and penalties relating to those transactions, and for providing the goods and services you sell.</w:t>
      </w:r>
    </w:p>
    <w:p>
      <w:r>
        <w:t xml:space="preserve">7.6 </w:t>
      </w:r>
      <w:r>
        <w:rPr>
          <w:b/>
        </w:rPr>
        <w:t>Payors.</w:t>
      </w:r>
      <w:r>
        <w:t xml:space="preserve"> Individuals and businesses who pay your invoices through the Service (each, a "</w:t>
      </w:r>
      <w:r>
        <w:rPr>
          <w:b/>
        </w:rPr>
        <w:t>Payor</w:t>
      </w:r>
      <w:r>
        <w:t>") are your customers, not ours. You are solely responsible for your relationship with each Payor, including the sale, delivery, returns, refunds, and any dispute concerning the goods or services for which payment is made. Company is not a party to any transaction between you and a Payor. A Payor's use of a payment page or payment link is subject to these Terms to the extent applicable to that use, and the information we collect from Payors is described in our Privacy Policy.</w:t>
      </w:r>
    </w:p>
    <w:p>
      <w:pPr>
        <w:pStyle w:val="Heading2"/>
      </w:pPr>
      <w:r>
        <w:t>8. Third-Party Services and Connected Accounts</w:t>
      </w:r>
    </w:p>
    <w:p>
      <w:r>
        <w:rPr>
          <w:i/>
        </w:rPr>
        <w:t>We are not responsible for third-party services, including bank connections through Plaid, or for your dealings with other users and the people who pay your invoices.</w:t>
      </w:r>
    </w:p>
    <w:p>
      <w:r>
        <w:t xml:space="preserve">8.1 </w:t>
      </w:r>
      <w:r>
        <w:rPr>
          <w:b/>
        </w:rPr>
        <w:t>Third-Party Services.</w:t>
      </w:r>
      <w:r>
        <w:t xml:space="preserve"> The Service may include links to or integrations with third-party websites or services (collectively, "</w:t>
      </w:r>
      <w:r>
        <w:rPr>
          <w:b/>
        </w:rPr>
        <w:t>Third-Party Services</w:t>
      </w:r>
      <w:r>
        <w:t>"), including the Payment Processor, bank-connection services, and tax-filing services. We do not control, endorse, or take responsibility for any Third-Party Services. You use all Third-Party Services at your own risk, and you acknowledge and agree that the applicable third party's own terms and privacy practices will apply to such use.</w:t>
      </w:r>
    </w:p>
    <w:p>
      <w:r>
        <w:t xml:space="preserve">8.2 </w:t>
      </w:r>
      <w:r>
        <w:rPr>
          <w:b/>
        </w:rPr>
        <w:t>Connected Bank Accounts.</w:t>
      </w:r>
      <w:r>
        <w:t xml:space="preserve"> The Service lets you connect bank and financial accounts through Plaid Inc. ("</w:t>
      </w:r>
      <w:r>
        <w:rPr>
          <w:b/>
        </w:rPr>
        <w:t>Plaid</w:t>
      </w:r>
      <w:r>
        <w:t>") so that transactions can be imported for reconciliation. By connecting an account, you represent and warrant that you are entitled to grant Company and Plaid access to that account and the data in it and that you are in good standing with respect to that account, and you acknowledge that we may access and use the data retrieved from it in accordance with these Terms and our Privacy Policy. Your use of Plaid is subject to the Plaid End User Privacy Policy. Each connected account, including access to and use of it and the availability and accuracy of its data, is solely determined by the applicable financial institution and Plaid. Company will have no liability for any unavailability, inaccuracy, or delay of connected-account data, or for any third party's decision to discontinue, suspend, or terminate a connected account.</w:t>
      </w:r>
    </w:p>
    <w:p>
      <w:r>
        <w:t xml:space="preserve">8.3 </w:t>
      </w:r>
      <w:r>
        <w:rPr>
          <w:b/>
        </w:rPr>
        <w:t>Other Users.</w:t>
      </w:r>
      <w:r>
        <w:t xml:space="preserve"> Your interactions with other users of the Service, including Payors and the other Authorized Users of your Organization, are solely between you and those users. We are not responsible for any loss or harm resulting from those interactions, and we reserve the right, but have no obligation, to get involved in disputes between users.</w:t>
      </w:r>
    </w:p>
    <w:p>
      <w:r>
        <w:t xml:space="preserve">8.4 </w:t>
      </w:r>
      <w:r>
        <w:rPr>
          <w:b/>
        </w:rPr>
        <w:t>Release.</w:t>
      </w:r>
      <w:r>
        <w:t xml:space="preserve"> To the fullest extent permitted by law, you release Company and its officers, employees, agents, successors, and assigns from all claims, demands, and damages of any kind arising out of or related to the Service, other users, Payors, or Third-Party Services. If you are a California resident, you waive California Civil Code Section 1542, which provides: "A general release does not extend to claims which the creditor or releasing party does not know or suspect to exist in his or her favor at the time of executing the release, which if known by him or her must have materially affected his or her settlement with the debtor or released party."</w:t>
      </w:r>
    </w:p>
    <w:p>
      <w:pPr>
        <w:pStyle w:val="Heading2"/>
      </w:pPr>
      <w:r>
        <w:t>9. Copyright Complaints</w:t>
      </w:r>
    </w:p>
    <w:p>
      <w:r>
        <w:rPr>
          <w:i/>
        </w:rPr>
        <w:t>If you believe content on the Service infringes your copyright, you can send us a notice.</w:t>
      </w:r>
    </w:p>
    <w:p>
      <w:r>
        <w:t>If you believe that content available through the Service infringes your copyright, please send a notice to legal@chexbill.com that identifies the copyrighted work, identifies the material you believe is infringing and where it is located on the Service, provides your contact information, and includes a statement that you have a good-faith belief that the use is not authorized by the copyright owner, its agent, or the law. We may remove or disable access to material that we determine to be infringing. [ATTORNEY REVIEW: the templates contain no copyright-complaint clause; registering a designated agent with the U.S. Copyright Office is required for the DMCA safe harbor.]</w:t>
      </w:r>
    </w:p>
    <w:p>
      <w:pPr>
        <w:pStyle w:val="Heading2"/>
      </w:pPr>
      <w:r>
        <w:t>10. Term, Termination, and Data Retention</w:t>
      </w:r>
    </w:p>
    <w:p>
      <w:r>
        <w:rPr>
          <w:i/>
        </w:rPr>
        <w:t>You can stop using the Service at any time. We can suspend or end your access, but for paying Organizations we will make reasonable efforts to give notice and a chance to fix the problem first, except in cases such as fraud or non-payment. An Organization without an active subscription for 365 days may be deleted after at least 60 days' email notice, so export anything you want to keep.</w:t>
      </w:r>
    </w:p>
    <w:p>
      <w:r>
        <w:t xml:space="preserve">10.1 </w:t>
      </w:r>
      <w:r>
        <w:rPr>
          <w:b/>
        </w:rPr>
        <w:t>Term and Termination.</w:t>
      </w:r>
      <w:r>
        <w:t xml:space="preserve"> These Terms remain in effect while you use the Service. We may suspend or terminate your access (including suspending access to or deleting your account or Organization) at any time and for any reason, including if we believe you have violated these Terms. Where an Organization has an active paid subscription, and except where we suspend or terminate for suspected fraud, abuse, non-payment, legal or security risk, or harm to the Service or others, we will make reasonable efforts to notify you and give you an opportunity to cure the issue before terminating. We are not liable to you for any such suspension or termination. Access to Chexbill Payments may also be suspended or terminated by the Payment Processor under the Merchant Agreement. You may stop using the Service and delete your account or Organization at any time as described in Sections 1.1 and 10.2. Upon termination, Sections 2.2 through 2.7 and Sections 3 through 16 will survive.</w:t>
      </w:r>
    </w:p>
    <w:p>
      <w:r>
        <w:t xml:space="preserve">10.2 </w:t>
      </w:r>
      <w:r>
        <w:rPr>
          <w:b/>
        </w:rPr>
        <w:t>Data Retention and Deletion.</w:t>
      </w:r>
      <w:r>
        <w:t xml:space="preserve"> Customer Data remains available for as long as your Organization is active. If you delete your user account, you will be asked to either delete the Organizations you administer or transfer them to another user. If you delete your Organization, we will prompt you to export your Customer Data before deletion, and we may require that any outstanding balance owed to us be settled first. If an Organization has no active subscription for 365 consecutive days, we may delete the Organization and its Customer Data; we will notify the Administrator by email at least 60 days before doing so. An Organization created during a free trial that does not subscribe to a paid plan may be deleted 90 days after the trial ends. Following deletion, copies of Customer Data may persist in backups for a limited period [TBD — needs attorney/founder decision: state the backup retention window] and we may retain Customer Data to the extent required by applicable law, as described in our Privacy Policy. [ATTORNEY REVIEW: reconcile this deletion schedule with record-retention requirements for tax forms filed through the Service.]</w:t>
      </w:r>
    </w:p>
    <w:p>
      <w:pPr>
        <w:pStyle w:val="Heading2"/>
      </w:pPr>
      <w:r>
        <w:t>11. Disclaimers, Liability, and Indemnity</w:t>
      </w:r>
    </w:p>
    <w:p>
      <w:r>
        <w:rPr>
          <w:i/>
        </w:rPr>
        <w:t>The Service is provided "as is." Our total liability to you is capped at the greater of $100 or the amount you paid us in the previous 12 months, and you agree to cover certain claims arising from your use of the Service, your data, and your payments activity.</w:t>
      </w:r>
    </w:p>
    <w:p>
      <w:r>
        <w:t xml:space="preserve">11.1 </w:t>
      </w:r>
      <w:r>
        <w:rPr>
          <w:b/>
        </w:rPr>
        <w:t>Disclaimers.</w:t>
      </w:r>
      <w:r>
        <w:t xml:space="preserve"> THE SERVICE IS PROVIDED "AS IS" AND "AS AVAILABLE." TO THE FULLEST EXTENT PERMITTED BY LAW, COMPANY AND ITS SUPPLIERS DISCLAIM ALL WARRANTIES, EXPRESS OR IMPLIED, INCLUDING WARRANTIES OF MERCHANTABILITY, FITNESS FOR A PARTICULAR PURPOSE, TITLE, AND NON-INFRINGEMENT. WE DO NOT WARRANT THAT THE SERVICE WILL BE UNINTERRUPTED, ERROR-FREE, SECURE, OR FREE OF VIRUSES OR HARMFUL CODE, OR THAT ANY REPORT, CALCULATION, DATA EXTRACTION, OR TAX FORM GENERATED BY THE SERVICE WILL BE ACCURATE, COMPLETE, OR SUFFICIENT FOR YOUR PURPOSES. COMPANY, NOT BEING THE OWNER, OPERATOR, SUPPLIER, OR PRODUCER OF ANY THIRD-PARTY SERVICE NOR ITS AGENT, DOES NOT ENDORSE ANY THIRD-PARTY SERVICE AND MAKES NO EXPRESS OR IMPLIED WARRANTY OF ANY KIND WHATSOEVER WITH RESPECT TO THIRD-PARTY SERVICES. WHERE APPLICABLE LAW REQUIRES WARRANTIES, THEY ARE LIMITED TO 90 DAYS FROM YOUR FIRST USE.</w:t>
      </w:r>
    </w:p>
    <w:p>
      <w:r>
        <w:t xml:space="preserve">11.2 </w:t>
      </w:r>
      <w:r>
        <w:rPr>
          <w:b/>
        </w:rPr>
        <w:t>Limitation of Liability.</w:t>
      </w:r>
      <w:r>
        <w:t xml:space="preserve"> TO THE MAXIMUM EXTENT PERMITTED BY LAW: (A) COMPANY AND ITS SUPPLIERS WILL NOT BE LIABLE FOR ANY LOST PROFITS, LOST DATA, COSTS OF SUBSTITUTE PRODUCTS, TAX PENALTIES OR INTEREST, CHARGEBACKS, FINES, OR PROCESSING LOSSES, OR ANY INDIRECT, CONSEQUENTIAL, INCIDENTAL, SPECIAL, EXEMPLARY, OR PUNITIVE DAMAGES ARISING FROM OR RELATED TO THESE TERMS OR YOUR USE OF (OR INABILITY TO USE) THE SERVICE; AND (B) OUR TOTAL LIABILITY TO YOU FOR ANY CLAIM ARISING UNDER THESE TERMS IS CAPPED AT THE GREATER OF (i) $100 USD AND (ii) THE AMOUNT PAID TO COMPANY BY YOU UNDER THESE TERMS IN THE TWELVE MONTHS PRIOR TO THE INCIDENT GIVING RISE TO THE CLAIM. THE EXISTENCE OF MULTIPLE CLAIMS DOES NOT INCREASE THIS CAP.</w:t>
      </w:r>
    </w:p>
    <w:p>
      <w:r>
        <w:t xml:space="preserve">11.3 </w:t>
      </w:r>
      <w:r>
        <w:rPr>
          <w:b/>
        </w:rPr>
        <w:t>Indemnification.</w:t>
      </w:r>
      <w:r>
        <w:t xml:space="preserve"> You agree to defend, indemnify, and hold harmless Company and its officers, employees, and agents from any claims and reasonable costs or attorneys' fees arising out of (i) your use of the Service, (ii) your violation of these Terms, (iii) your violation of any applicable law or regulation, (iv) Customer Data, or (v) if you use Chexbill Payments, transactions processed through your merchant account, chargebacks, and your compliance with the Merchant Agreement and card-network rules. We may assume control of the defense of any such claim at your expense, and you agree to cooperate with our defense. You agree not to settle any such claim without our prior written consent. We will make reasonable efforts to notify you promptly of any claim we become aware of.</w:t>
      </w:r>
    </w:p>
    <w:p>
      <w:pPr>
        <w:pStyle w:val="Heading2"/>
      </w:pPr>
      <w:r>
        <w:t>12. Dispute Resolution</w:t>
      </w:r>
    </w:p>
    <w:p>
      <w:r>
        <w:rPr>
          <w:i/>
        </w:rPr>
        <w:t>Most disputes must be resolved through individual arbitration with JAMS rather than in court, after we first try to resolve them informally. You give up your right to a jury trial and to take part in a class action, but you can opt out of arbitration within 30 days of first accepting these Terms.</w:t>
      </w:r>
    </w:p>
    <w:p>
      <w:r>
        <w:rPr>
          <w:b/>
        </w:rPr>
        <w:t>Please read this section carefully. It affects your legal rights, including your right to sue in court and your right to a jury trial.</w:t>
      </w:r>
    </w:p>
    <w:p>
      <w:r>
        <w:t xml:space="preserve">12.1 </w:t>
      </w:r>
      <w:r>
        <w:rPr>
          <w:b/>
        </w:rPr>
        <w:t>Applicability.</w:t>
      </w:r>
      <w:r>
        <w:t xml:space="preserve"> Except as described below, you and Company agree to resolve all disputes arising out of or relating to the Service, its services, or these Terms through binding individual arbitration -- not in court. Exceptions include: (i) claims that qualify for small claims court, brought on an individual basis; and (ii) requests for equitable relief related to intellectual property (such as trademarks, trade secrets, or copyrights). This arbitration agreement applies to all claims, including those that arose before you agreed to these Terms.</w:t>
      </w:r>
    </w:p>
    <w:p>
      <w:r>
        <w:t xml:space="preserve">12.2 </w:t>
      </w:r>
      <w:r>
        <w:rPr>
          <w:b/>
        </w:rPr>
        <w:t>Try to Resolve First.</w:t>
      </w:r>
      <w:r>
        <w:t xml:space="preserve"> Before starting arbitration, the parties agree to try to resolve the dispute informally. The party raising the dispute must send written notice (an "Informal Notice") to the other party. Within 45 days of receiving that Informal Notice, the parties will meet by phone or video in good faith to try to work things out. Company's notice address: legal@chexbill.com or Chexbill LLC, 257 Chapman Rd #208, Newark, DE 19702. If the informal dispute resolution process doesn't resolve the dispute within 60 days, either party may start arbitration.</w:t>
      </w:r>
    </w:p>
    <w:p>
      <w:r>
        <w:t xml:space="preserve">12.3 </w:t>
      </w:r>
      <w:r>
        <w:rPr>
          <w:b/>
        </w:rPr>
        <w:t>Arbitration Rules.</w:t>
      </w:r>
      <w:r>
        <w:t xml:space="preserve"> Arbitrations will be administered by JAMS (www.jamsadr.com). Claims under $250,000 (excluding fees and interest) will use JAMS' Streamlined Arbitration Rules; larger claims will use JAMS' Comprehensive Arbitration Rules. Unless the parties agree otherwise, arbitration will be conducted in the county where you live. All arbitration materials and documents are confidential.</w:t>
      </w:r>
    </w:p>
    <w:p>
      <w:r>
        <w:t xml:space="preserve">12.4 </w:t>
      </w:r>
      <w:r>
        <w:rPr>
          <w:b/>
        </w:rPr>
        <w:t>Arbitration Request.</w:t>
      </w:r>
      <w:r>
        <w:t xml:space="preserve"> The arbitration request must include: (i) your contact information and account username (if applicable); (ii) a description of the claims and supporting facts; (iii) the relief you're seeking and a good-faith damages estimate; (iv) confirmation that you completed the informal resolution process; and (v) proof of any required filing fee payment.</w:t>
      </w:r>
    </w:p>
    <w:p>
      <w:r>
        <w:t xml:space="preserve">12.5 </w:t>
      </w:r>
      <w:r>
        <w:rPr>
          <w:b/>
        </w:rPr>
        <w:t>Authority of Arbitrator.</w:t>
      </w:r>
      <w:r>
        <w:t xml:space="preserve"> The arbitrator has authority to resolve all arbitrable disputes, including questions about the scope and enforceability of this arbitration agreement -- except that courts (not arbitrators) will decide: (i) challenges to the class action waiver below; (ii) disputes about arbitration fees; (iii) whether a condition precedent to arbitration has been satisfied; and (iv) which version of this agreement applies. The arbitrator may award the same relief as a court, but on an individual basis only. The arbitrator's award is final and binding, and judgment may be entered in any court with jurisdiction.</w:t>
      </w:r>
    </w:p>
    <w:p>
      <w:r>
        <w:t xml:space="preserve">12.6 </w:t>
      </w:r>
      <w:r>
        <w:rPr>
          <w:b/>
        </w:rPr>
        <w:t>Waiver of Jury Trial.</w:t>
      </w:r>
      <w:r>
        <w:t xml:space="preserve"> BY AGREEING TO ARBITRATION, YOU AND COMPANY WAIVE THE RIGHT TO A TRIAL BY JUDGE OR JURY FOR ALL COVERED CLAIMS.</w:t>
      </w:r>
    </w:p>
    <w:p>
      <w:r>
        <w:t xml:space="preserve">12.7 </w:t>
      </w:r>
      <w:r>
        <w:rPr>
          <w:b/>
        </w:rPr>
        <w:t>Waiver of Class Actions.</w:t>
      </w:r>
      <w:r>
        <w:t xml:space="preserve"> ALL DISPUTES MUST BE BROUGHT ON AN INDIVIDUAL BASIS. NEITHER YOU NOR COMPANY MAY BRING CLAIMS AS A PLAINTIFF OR CLASS MEMBER IN ANY CLASS, REPRESENTATIVE, OR COLLECTIVE PROCEEDING. The arbitrator may only award relief on an individual basis. If a court finds this class action waiver unenforceable as to a specific claim, that claim may be litigated in state or federal court in Delaware; all other claims remain subject to arbitration.</w:t>
      </w:r>
    </w:p>
    <w:p>
      <w:r>
        <w:t xml:space="preserve">12.8 </w:t>
      </w:r>
      <w:r>
        <w:rPr>
          <w:b/>
        </w:rPr>
        <w:t>Attorneys' Fees.</w:t>
      </w:r>
      <w:r>
        <w:t xml:space="preserve"> Each party bears its own attorneys' fees unless the arbitrator finds a claim was frivolous or brought for an improper purpose.</w:t>
      </w:r>
    </w:p>
    <w:p>
      <w:r>
        <w:t xml:space="preserve">12.9 </w:t>
      </w:r>
      <w:r>
        <w:rPr>
          <w:b/>
        </w:rPr>
        <w:t>Batch Arbitration.</w:t>
      </w:r>
      <w:r>
        <w:t xml:space="preserve"> If 100 or more substantially similar arbitration demands are filed against Company within a 30-day period by the same law firm or coordinated group, JAMS will batch them into groups of 100 and appoint one arbitrator per batch, with one set of fees per batch.</w:t>
      </w:r>
    </w:p>
    <w:p>
      <w:r>
        <w:t xml:space="preserve">12.10 </w:t>
      </w:r>
      <w:r>
        <w:rPr>
          <w:b/>
        </w:rPr>
        <w:t>Opt-Out.</w:t>
      </w:r>
      <w:r>
        <w:t xml:space="preserve"> You may opt out of this arbitration agreement within 30 days of first accepting these Terms by sending written notice to: Chexbill LLC, 257 Chapman Rd #208, Newark, DE 19702 or legal@chexbill.com. Your notice must include your name, address, and a clear statement that you wish to opt out. Opting out does not affect any other part of these Terms.</w:t>
      </w:r>
    </w:p>
    <w:p>
      <w:r>
        <w:t xml:space="preserve">12.11 </w:t>
      </w:r>
      <w:r>
        <w:rPr>
          <w:b/>
        </w:rPr>
        <w:t>Severability.</w:t>
      </w:r>
      <w:r>
        <w:t xml:space="preserve"> If any part of this arbitration agreement is found invalid, it will be modified to the minimum extent necessary to make it enforceable; the rest of the agreement remains in effect.</w:t>
      </w:r>
    </w:p>
    <w:p>
      <w:pPr>
        <w:pStyle w:val="Heading2"/>
      </w:pPr>
      <w:r>
        <w:t>13. State-Specific Legal Notices</w:t>
      </w:r>
    </w:p>
    <w:p>
      <w:r>
        <w:rPr>
          <w:i/>
        </w:rPr>
        <w:t>Residents of some U.S. states have additional rights, which are summarized here.</w:t>
      </w:r>
    </w:p>
    <w:p>
      <w:r>
        <w:t>The provisions in this Section 13 apply only to users to the extent such users are subject to the laws of the applicable states identified below. If a provision in this section conflicts with another provision of these Terms, the state-specific provision controls for users subject to that state's laws.</w:t>
      </w:r>
    </w:p>
    <w:p>
      <w:r>
        <w:t xml:space="preserve">13.1 </w:t>
      </w:r>
      <w:r>
        <w:rPr>
          <w:b/>
        </w:rPr>
        <w:t>California.</w:t>
      </w:r>
      <w:r>
        <w:t xml:space="preserve"> If you are a California resident, you may report complaints to the Complaint Assistance Unit of the Division of Consumer Services of the California Department of Consumer Affairs, at 1625 N. Market Blvd. Suite N112, Sacramento, CA 95834, or by phone at (800) 952-5210. Under California Civil Code Section 1789.3, California users of the Service are entitled to the following specific consumer rights notice: The provider of the Service is Chexbill LLC, 257 Chapman Rd #208, Newark, DE 19702. To file a complaint regarding the Service, or to receive further information regarding use of the Service, send a letter to the above address or contact us at legal@chexbill.com. You may also contact the Complaint Assistance Unit at the address and phone number above. If you are a California resident, you may have additional rights under the California Consumer Privacy Act (as amended by the California Privacy Rights Act), including the right to know what personal information we collect, the right to delete your personal information, the right to correct inaccurate personal information, and the right to opt out of the sale or sharing of your personal information. For details on how to exercise these rights, please see our Privacy Policy at https://chexbill.com/privacy.</w:t>
      </w:r>
    </w:p>
    <w:p>
      <w:r>
        <w:t xml:space="preserve">13.2 </w:t>
      </w:r>
      <w:r>
        <w:rPr>
          <w:b/>
        </w:rPr>
        <w:t>Colorado.</w:t>
      </w:r>
      <w:r>
        <w:t xml:space="preserve"> If you are a Colorado resident, you may have additional rights under the Colorado Privacy Act (CPA), including the right to opt out of the processing of your personal data for purposes of targeted advertising, the sale of personal data, and certain profiling. For details, please see our Privacy Policy.</w:t>
      </w:r>
    </w:p>
    <w:p>
      <w:r>
        <w:t xml:space="preserve">13.3 </w:t>
      </w:r>
      <w:r>
        <w:rPr>
          <w:b/>
        </w:rPr>
        <w:t>Connecticut.</w:t>
      </w:r>
      <w:r>
        <w:t xml:space="preserve"> If you are a Connecticut resident, you may have additional rights under the Connecticut Data Privacy Act (CTDPA), including rights of access, correction, deletion, and data portability, as well as the right to opt out of the sale of personal data, targeted advertising, and profiling. For details, please see our Privacy Policy.</w:t>
      </w:r>
    </w:p>
    <w:p>
      <w:r>
        <w:t xml:space="preserve">13.4 </w:t>
      </w:r>
      <w:r>
        <w:rPr>
          <w:b/>
        </w:rPr>
        <w:t>Virginia.</w:t>
      </w:r>
      <w:r>
        <w:t xml:space="preserve"> If you are a Virginia resident, you may have additional rights under the Virginia Consumer Data Protection Act (VCDPA), including the right to access, correct, delete, and obtain a copy of your personal data, and the right to opt out of the processing of your personal data for targeted advertising, sale, or profiling. For details, please see our Privacy Policy.</w:t>
      </w:r>
    </w:p>
    <w:p>
      <w:r>
        <w:t xml:space="preserve">13.5 </w:t>
      </w:r>
      <w:r>
        <w:rPr>
          <w:b/>
        </w:rPr>
        <w:t>Nevada.</w:t>
      </w:r>
      <w:r>
        <w:t xml:space="preserve"> If you are a Nevada resident, you have the right under Nevada Revised Statutes Chapter 603A to direct us not to sell certain information we have collected or will collect about you. To exercise this right, please contact us at privacy@chexbill.com.</w:t>
      </w:r>
    </w:p>
    <w:p>
      <w:r>
        <w:t>[ATTORNEY REVIEW: the template notes that additional state-specific provisions may be required (e.g., Texas, Oregon, Montana, Utah, Iowa, Indiana, Tennessee, and others with comprehensive consumer privacy laws); review applicable state laws and add or prune provisions as necessary.]</w:t>
      </w:r>
    </w:p>
    <w:p>
      <w:pPr>
        <w:pStyle w:val="Heading2"/>
      </w:pPr>
      <w:r>
        <w:t>14. Accessibility</w:t>
      </w:r>
    </w:p>
    <w:p>
      <w:r>
        <w:rPr>
          <w:i/>
        </w:rPr>
        <w:t>We aim to make the Service accessible to everyone. Tell us if something gets in your way.</w:t>
      </w:r>
    </w:p>
    <w:p>
      <w:r>
        <w:t>Company is committed to making the Service accessible to all users, including individuals with disabilities. We endeavor to conform to the Web Content Accessibility Guidelines (WCAG) 2.1, Level AA, as published by the World Wide Web Consortium (W3C). If you experience any difficulty accessing or navigating the Service, or if you have suggestions for improving accessibility, please contact us at support@chexbill.com. We will make reasonable efforts to address accessibility concerns promptly.</w:t>
      </w:r>
    </w:p>
    <w:p>
      <w:pPr>
        <w:pStyle w:val="Heading2"/>
      </w:pPr>
      <w:r>
        <w:t>15. General</w:t>
      </w:r>
    </w:p>
    <w:p>
      <w:r>
        <w:rPr>
          <w:i/>
        </w:rPr>
        <w:t>The remaining legal terms, including how we may change these Terms, which laws apply, and how we communicate with you.</w:t>
      </w:r>
    </w:p>
    <w:p>
      <w:r>
        <w:t xml:space="preserve">15.1 </w:t>
      </w:r>
      <w:r>
        <w:rPr>
          <w:b/>
        </w:rPr>
        <w:t>Changes to Terms.</w:t>
      </w:r>
      <w:r>
        <w:t xml:space="preserve"> We may update these Terms from time to time. If we make material changes, we may notify you by email (at the address on file) or by a prominent notice on the Service. Your continued use of the Service after notice of changes means you accept the updated Terms.</w:t>
      </w:r>
    </w:p>
    <w:p>
      <w:r>
        <w:t xml:space="preserve">15.2 </w:t>
      </w:r>
      <w:r>
        <w:rPr>
          <w:b/>
        </w:rPr>
        <w:t>Governing Law.</w:t>
      </w:r>
      <w:r>
        <w:t xml:space="preserve"> These Terms and any dispute arising out of or related to these Terms or the Service will be governed by and construed in accordance with the laws of the State of Delaware, without regard to its conflict-of-law principles. For any claim or dispute not subject to the arbitration provisions in Section 12, you and Company irrevocably consent to the exclusive jurisdiction and venue of the state and federal courts located in New Castle County, Delaware. Notwithstanding the foregoing: (a) either party may bring an action in any court of competent jurisdiction for injunctive or other equitable relief to protect its intellectual property rights (including patents, copyrights, trademarks, and trade secrets); and (b) either party may bring an individual action in small claims court for claims within that court's jurisdictional limits.</w:t>
      </w:r>
    </w:p>
    <w:p>
      <w:r>
        <w:t xml:space="preserve">15.3 </w:t>
      </w:r>
      <w:r>
        <w:rPr>
          <w:b/>
        </w:rPr>
        <w:t>Export.</w:t>
      </w:r>
      <w:r>
        <w:t xml:space="preserve"> You agree not to export, re-export, or transfer any technical data or products acquired from the Service in violation of U.S. export control laws or applicable regulations in other countries.</w:t>
      </w:r>
    </w:p>
    <w:p>
      <w:r>
        <w:t xml:space="preserve">15.4 </w:t>
      </w:r>
      <w:r>
        <w:rPr>
          <w:b/>
        </w:rPr>
        <w:t>Electronic Communications.</w:t>
      </w:r>
      <w:r>
        <w:t xml:space="preserve"> By using the Service, you consent to receiving communications from us electronically (by email or notices posted on the Service). These electronic communications satisfy any legal requirement for written notice.</w:t>
      </w:r>
    </w:p>
    <w:p>
      <w:r>
        <w:t xml:space="preserve">15.5 </w:t>
      </w:r>
      <w:r>
        <w:rPr>
          <w:b/>
        </w:rPr>
        <w:t>Entire Agreement.</w:t>
      </w:r>
      <w:r>
        <w:t xml:space="preserve"> These Terms (together with the Privacy Policy, the Cookie Notice, the Data Processing Addendum where applicable, and any other policies or guidelines referenced herein) are the entire agreement between you and Company regarding your use of the Service. If any provision of these Terms is found to be invalid or unenforceable, it will be modified to the minimum extent necessary to be valid, and the remaining provisions will continue in effect. Our failure to enforce any provision is not a waiver of that provision. The word "including" means "including without limitation." You may not assign these Terms without our prior written consent; we may assign them freely. These Terms bind any permitted assignees.</w:t>
      </w:r>
    </w:p>
    <w:p>
      <w:r>
        <w:t xml:space="preserve">15.6 </w:t>
      </w:r>
      <w:r>
        <w:rPr>
          <w:b/>
        </w:rPr>
        <w:t>Copyright/Trademark.</w:t>
      </w:r>
      <w:r>
        <w:t xml:space="preserve"> Copyright © 2026 Chexbill LLC. All rights reserved. Chexbill and Chexbill Payments are trademarks of Chexbill LLC. All other trademarks, logos, and service marks displayed on the Service are owned by Company or third parties. You may not use any of them without prior written consent from the owner.</w:t>
      </w:r>
    </w:p>
    <w:p>
      <w:pPr>
        <w:pStyle w:val="Heading2"/>
      </w:pPr>
      <w:r>
        <w:t>16. How to Contact Us</w:t>
      </w:r>
    </w:p>
    <w:p>
      <w:r>
        <w:rPr>
          <w:i/>
        </w:rPr>
        <w:t>Here is how to reach us with questions or legal notices.</w:t>
      </w:r>
    </w:p>
    <w:p>
      <w:r>
        <w:rPr>
          <w:b/>
        </w:rPr>
        <w:t>Contact Information.</w:t>
      </w:r>
      <w:r>
        <w:t xml:space="preserve"> Chexbill LLC, 257 Chapman Rd #208, Newark, DE 19702. General inquiries: support@chexbill.com. Legal notices: legal@chexbill.com. Privacy requests: privacy@chexbill.com.</w:t>
      </w:r>
    </w:p>
    <w:p>
      <w:r>
        <w:rPr>
          <w:b/>
        </w:rPr>
        <w:t>Related policies</w:t>
      </w:r>
    </w:p>
    <w:p>
      <w:pPr>
        <w:pStyle w:val="ListBullet"/>
      </w:pPr>
      <w:r>
        <w:t>Privacy Policy: https://chexbill.com/privacy</w:t>
      </w:r>
    </w:p>
    <w:p>
      <w:pPr>
        <w:pStyle w:val="ListBullet"/>
      </w:pPr>
      <w:r>
        <w:t>Cookie Notice: https://chexbill.com/cookies</w:t>
      </w:r>
    </w:p>
    <w:p>
      <w:pPr>
        <w:pStyle w:val="ListBullet"/>
      </w:pPr>
      <w:r>
        <w:t>Data Processing Addendum: https://chexbill.com/dpa</w:t>
      </w:r>
    </w:p>
    <w:p>
      <w:pPr>
        <w:pStyle w:val="ListBullet"/>
      </w:pPr>
      <w:r>
        <w:t>Subprocessors: https://chexbill.com/subprocessors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terms-of-service</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