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10CD" w14:textId="3AD4EB85" w:rsidR="00A12A0C" w:rsidRDefault="00000000">
      <w:pPr>
        <w:spacing w:after="200"/>
        <w:jc w:val="center"/>
      </w:pPr>
      <w:r>
        <w:rPr>
          <w:b/>
          <w:bCs/>
          <w:color w:val="1F4E79"/>
          <w:sz w:val="40"/>
          <w:szCs w:val="40"/>
        </w:rPr>
        <w:t xml:space="preserve">SNOWFLAKE </w:t>
      </w:r>
      <w:r w:rsidR="0022326D">
        <w:rPr>
          <w:b/>
          <w:bCs/>
          <w:color w:val="1F4E79"/>
          <w:sz w:val="40"/>
          <w:szCs w:val="40"/>
        </w:rPr>
        <w:t>TRAINING</w:t>
      </w:r>
    </w:p>
    <w:p w14:paraId="032E2A7E" w14:textId="77777777" w:rsidR="00A12A0C" w:rsidRDefault="00000000">
      <w:pPr>
        <w:spacing w:after="120"/>
        <w:jc w:val="center"/>
      </w:pPr>
      <w:r>
        <w:rPr>
          <w:color w:val="7F7F7F"/>
          <w:sz w:val="24"/>
          <w:szCs w:val="24"/>
        </w:rPr>
        <w:t>Multiple Select Questions (MSQ) — 10 Questions</w:t>
      </w:r>
    </w:p>
    <w:p w14:paraId="1D20D83A" w14:textId="77777777" w:rsidR="00A12A0C" w:rsidRDefault="00000000">
      <w:pPr>
        <w:spacing w:after="400"/>
        <w:jc w:val="center"/>
      </w:pPr>
      <w:r>
        <w:rPr>
          <w:b/>
          <w:bCs/>
          <w:color w:val="C00000"/>
          <w:sz w:val="24"/>
          <w:szCs w:val="24"/>
        </w:rPr>
        <w:t>QUESTIONS PAPER</w:t>
      </w:r>
    </w:p>
    <w:p w14:paraId="1013E23F" w14:textId="77777777" w:rsidR="00A12A0C" w:rsidRDefault="00000000">
      <w:pPr>
        <w:spacing w:before="80" w:after="80"/>
      </w:pPr>
      <w:r>
        <w:rPr>
          <w:color w:val="595959"/>
        </w:rPr>
        <w:t>Instructions: Each question below has 5 answer options. Select ALL correct answers — there are 3 to 4 correct answers per question. All correct options must be selected for full credit. Questions are scenario-based and require synthesis of multiple Snowflake concepts.</w:t>
      </w:r>
    </w:p>
    <w:p w14:paraId="65DB45B4" w14:textId="77777777" w:rsidR="00A12A0C" w:rsidRDefault="00000000">
      <w:pPr>
        <w:spacing w:before="80" w:after="80"/>
      </w:pPr>
      <w:r>
        <w:rPr>
          <w:color w:val="595959"/>
        </w:rPr>
        <w:t xml:space="preserve">Topics: Schema Evolution | SCD Types | Snowpark | </w:t>
      </w:r>
      <w:proofErr w:type="spellStart"/>
      <w:r>
        <w:rPr>
          <w:color w:val="595959"/>
        </w:rPr>
        <w:t>Streamlit</w:t>
      </w:r>
      <w:proofErr w:type="spellEnd"/>
      <w:r>
        <w:rPr>
          <w:color w:val="595959"/>
        </w:rPr>
        <w:t xml:space="preserve"> in Snowflake | Iceberg Tables | Table Types | Cortex AI | Dynamic Tables</w:t>
      </w:r>
    </w:p>
    <w:p w14:paraId="280DFAC9" w14:textId="77777777" w:rsidR="00A12A0C" w:rsidRDefault="00A12A0C">
      <w:pPr>
        <w:pBdr>
          <w:bottom w:val="single" w:sz="8" w:space="1" w:color="2E75B6"/>
        </w:pBdr>
        <w:spacing w:before="240" w:after="240"/>
      </w:pPr>
    </w:p>
    <w:p w14:paraId="3B5AB62E" w14:textId="77777777" w:rsidR="00A12A0C" w:rsidRDefault="00000000">
      <w:pPr>
        <w:pStyle w:val="Heading2"/>
      </w:pPr>
      <w:r>
        <w:rPr>
          <w:color w:val="2E75B6"/>
        </w:rPr>
        <w:t>Question 1</w:t>
      </w:r>
    </w:p>
    <w:p w14:paraId="220BCF4A" w14:textId="77777777" w:rsidR="00A12A0C" w:rsidRDefault="00000000">
      <w:pPr>
        <w:spacing w:before="80" w:after="80"/>
      </w:pPr>
      <w:r>
        <w:rPr>
          <w:b/>
          <w:bCs/>
          <w:color w:val="000000"/>
        </w:rPr>
        <w:t xml:space="preserve">Scenario: </w:t>
      </w:r>
    </w:p>
    <w:p w14:paraId="3A1C15C9" w14:textId="77777777" w:rsidR="00A12A0C" w:rsidRDefault="00000000">
      <w:pPr>
        <w:spacing w:before="80" w:after="80"/>
      </w:pPr>
      <w:r>
        <w:rPr>
          <w:color w:val="000000"/>
        </w:rPr>
        <w:t>A financial services company ingests daily transaction CSV feeds from 12 regional banking systems into a Snowflake landing table TXNS_RAW. The table was created using CREATE TABLE ... USING TEMPLATE (SELECT ARRAY_AGG(OBJECT_</w:t>
      </w:r>
      <w:proofErr w:type="gramStart"/>
      <w:r>
        <w:rPr>
          <w:color w:val="000000"/>
        </w:rPr>
        <w:t>CONSTRUCT(</w:t>
      </w:r>
      <w:proofErr w:type="gramEnd"/>
      <w:r>
        <w:rPr>
          <w:color w:val="000000"/>
        </w:rPr>
        <w:t>*)) FROM TABLE(INFER_SCHEMA(...))) from the first file, and ENABLE_SCHEMA_EVOLUTION = TRUE is set. One regional system begins including two new columns, BENEFICIARY_TAX_ID (a numeric identifier) and TRANSACTION_NOTES (free-form text), starting from day 15. The team observes that after the first evolving file loads, INFORMATION_SCHEMA.COLUMNS shows both new columns were added as VARCHAR. A downstream transformation table JOIN uses BENEFICIARY_TAX_ID for numeric arithmetic, causing type cast failures.</w:t>
      </w:r>
    </w:p>
    <w:p w14:paraId="627C99EF" w14:textId="77777777" w:rsidR="00A12A0C" w:rsidRDefault="00A12A0C">
      <w:pPr>
        <w:spacing w:before="80" w:after="80"/>
      </w:pPr>
    </w:p>
    <w:p w14:paraId="612A3E76" w14:textId="77777777" w:rsidR="00A12A0C" w:rsidRDefault="00000000">
      <w:pPr>
        <w:spacing w:before="80" w:after="80"/>
      </w:pPr>
      <w:r>
        <w:rPr>
          <w:b/>
          <w:bCs/>
          <w:color w:val="000000"/>
        </w:rPr>
        <w:t xml:space="preserve">Question: </w:t>
      </w:r>
      <w:r>
        <w:t xml:space="preserve">Which of the following statements CORRECTLY characterize schema evolution </w:t>
      </w:r>
      <w:proofErr w:type="spellStart"/>
      <w:r>
        <w:t>behavior</w:t>
      </w:r>
      <w:proofErr w:type="spellEnd"/>
      <w:r>
        <w:t xml:space="preserve"> and the correct architectural responses to this scenario?</w:t>
      </w:r>
    </w:p>
    <w:p w14:paraId="2CAB3080" w14:textId="77777777" w:rsidR="00A12A0C" w:rsidRDefault="00A12A0C">
      <w:pPr>
        <w:spacing w:before="80" w:after="80"/>
      </w:pPr>
    </w:p>
    <w:p w14:paraId="3E706D1A" w14:textId="77777777" w:rsidR="00A12A0C" w:rsidRDefault="00000000">
      <w:pPr>
        <w:spacing w:before="80" w:after="80"/>
      </w:pPr>
      <w:r>
        <w:rPr>
          <w:b/>
          <w:bCs/>
          <w:color w:val="000000"/>
        </w:rPr>
        <w:t>Options:</w:t>
      </w:r>
    </w:p>
    <w:p w14:paraId="7A1646AC" w14:textId="77777777" w:rsidR="00A12A0C" w:rsidRDefault="00000000">
      <w:pPr>
        <w:spacing w:before="80" w:after="80"/>
        <w:ind w:left="720"/>
      </w:pPr>
      <w:r w:rsidRPr="00810006">
        <w:rPr>
          <w:b/>
          <w:bCs/>
          <w:color w:val="000000"/>
        </w:rPr>
        <w:t>A.</w:t>
      </w:r>
      <w:r>
        <w:rPr>
          <w:color w:val="000000"/>
        </w:rPr>
        <w:t xml:space="preserve"> Schema evolution via COPY INTO automatically adds new columns as VARCHAR for CSV sources because CSV files have no embedded schema metadata, regardless of the actual data values in the file.</w:t>
      </w:r>
    </w:p>
    <w:p w14:paraId="43A23895" w14:textId="77777777" w:rsidR="00A12A0C" w:rsidRDefault="00000000">
      <w:pPr>
        <w:spacing w:before="80" w:after="80"/>
        <w:ind w:left="720"/>
      </w:pPr>
      <w:r w:rsidRPr="00810006">
        <w:rPr>
          <w:b/>
          <w:bCs/>
          <w:color w:val="000000"/>
        </w:rPr>
        <w:t>B.</w:t>
      </w:r>
      <w:r>
        <w:rPr>
          <w:color w:val="000000"/>
        </w:rPr>
        <w:t xml:space="preserve"> The type cast failures can be prevented upstream by switching from CSV to Parquet for the regional feeds, since Parquet's embedded schema metadata allows schema evolution to infer and apply the correct numeric type for BENEFICIARY_TAX_ID.</w:t>
      </w:r>
    </w:p>
    <w:p w14:paraId="41618EF6" w14:textId="77777777" w:rsidR="00A12A0C" w:rsidRDefault="00000000">
      <w:pPr>
        <w:spacing w:before="80" w:after="80"/>
        <w:ind w:left="720"/>
      </w:pPr>
      <w:r w:rsidRPr="00810006">
        <w:rPr>
          <w:b/>
          <w:bCs/>
          <w:color w:val="000000"/>
        </w:rPr>
        <w:t>C.</w:t>
      </w:r>
      <w:r>
        <w:rPr>
          <w:color w:val="000000"/>
        </w:rPr>
        <w:t xml:space="preserve"> Enabling ENABLE_SCHEMA_EVOLUTION = TRUE without also setting MATCH_BY_COLUMN_NAME = CASE_INSENSITIVE on the COPY INTO statement would cause new columns to be matched by ordinal position, potentially loading BENEFICIARY_TAX_ID values into the wrong existing columns.</w:t>
      </w:r>
    </w:p>
    <w:p w14:paraId="56B63D3F" w14:textId="77777777" w:rsidR="00A12A0C" w:rsidRDefault="00000000">
      <w:pPr>
        <w:spacing w:before="80" w:after="80"/>
        <w:ind w:left="720"/>
      </w:pPr>
      <w:r w:rsidRPr="00810006">
        <w:rPr>
          <w:b/>
          <w:bCs/>
          <w:color w:val="000000"/>
        </w:rPr>
        <w:t>D.</w:t>
      </w:r>
      <w:r>
        <w:rPr>
          <w:color w:val="000000"/>
        </w:rPr>
        <w:t xml:space="preserve"> The correct remediation for the type issue is to issue ALTER TABLE TXNS_RAW ALTER COLUMN BENEFICIARY_TAX_ID SET DATA TYPE NUMBER after the column is added, then rely on schema evolution to add future columns directly as NUMBER.</w:t>
      </w:r>
    </w:p>
    <w:p w14:paraId="28587779" w14:textId="77777777" w:rsidR="00A12A0C" w:rsidRDefault="00000000">
      <w:pPr>
        <w:spacing w:before="80" w:after="80"/>
        <w:ind w:left="720"/>
      </w:pPr>
      <w:r w:rsidRPr="00810006">
        <w:rPr>
          <w:b/>
          <w:bCs/>
          <w:color w:val="000000"/>
        </w:rPr>
        <w:t>E.</w:t>
      </w:r>
      <w:r>
        <w:rPr>
          <w:color w:val="000000"/>
        </w:rPr>
        <w:t xml:space="preserve"> A best practice to prevent wide evolving tables from increasing downstream query cost is to expose reporting tables through stable views that project only the needed columns, while allowing the landing table to evolve freely.</w:t>
      </w:r>
    </w:p>
    <w:p w14:paraId="64EC31C6" w14:textId="77777777" w:rsidR="00A12A0C" w:rsidRDefault="00A12A0C">
      <w:pPr>
        <w:spacing w:before="80" w:after="80"/>
      </w:pPr>
    </w:p>
    <w:p w14:paraId="7986785E" w14:textId="77777777" w:rsidR="00A12A0C" w:rsidRDefault="00A12A0C">
      <w:pPr>
        <w:pBdr>
          <w:bottom w:val="single" w:sz="8" w:space="1" w:color="2E75B6"/>
        </w:pBdr>
        <w:spacing w:before="240" w:after="240"/>
      </w:pPr>
    </w:p>
    <w:p w14:paraId="36C4B000" w14:textId="77777777" w:rsidR="00A12A0C" w:rsidRDefault="00000000">
      <w:pPr>
        <w:pStyle w:val="Heading2"/>
      </w:pPr>
      <w:r>
        <w:rPr>
          <w:color w:val="2E75B6"/>
        </w:rPr>
        <w:t>Question 2</w:t>
      </w:r>
    </w:p>
    <w:p w14:paraId="32A0C199" w14:textId="77777777" w:rsidR="00A12A0C" w:rsidRDefault="00000000">
      <w:pPr>
        <w:spacing w:before="80" w:after="80"/>
      </w:pPr>
      <w:r>
        <w:rPr>
          <w:b/>
          <w:bCs/>
          <w:color w:val="000000"/>
        </w:rPr>
        <w:t xml:space="preserve">Scenario: </w:t>
      </w:r>
    </w:p>
    <w:p w14:paraId="5C2FDD00" w14:textId="77777777" w:rsidR="00A12A0C" w:rsidRDefault="00000000">
      <w:pPr>
        <w:spacing w:before="80" w:after="80"/>
      </w:pPr>
      <w:r>
        <w:rPr>
          <w:color w:val="000000"/>
        </w:rPr>
        <w:t>An enterprise data warehouse team implements an SCD Type 2 pipeline for a DIM_CUSTOMER table. The pipeline uses a JavaScript stored procedure that hashes key attributes, detects changes, expires old rows (IS_CURRENT = FALSE, sets END_DATE), and inserts new rows (IS_CURRENT = TRUE, new surrogate key). A Snowflake Task runs this procedure every hour. A data analyst reports that a report showing "revenue by customer's current region" is producing inflated results after the pipeline ran. Investigation shows some customer rows have IS_CURRENT = TRUE for multiple versions simultaneously — the expiration logic missed rows from one hourly run.</w:t>
      </w:r>
    </w:p>
    <w:p w14:paraId="333E41B6" w14:textId="77777777" w:rsidR="00A12A0C" w:rsidRDefault="00A12A0C">
      <w:pPr>
        <w:spacing w:before="80" w:after="80"/>
      </w:pPr>
    </w:p>
    <w:p w14:paraId="766BAE7E" w14:textId="77777777" w:rsidR="00A12A0C" w:rsidRDefault="00000000">
      <w:pPr>
        <w:spacing w:before="80" w:after="80"/>
      </w:pPr>
      <w:r>
        <w:rPr>
          <w:b/>
          <w:bCs/>
          <w:color w:val="000000"/>
        </w:rPr>
        <w:t xml:space="preserve">Question: </w:t>
      </w:r>
      <w:r>
        <w:t>Which of the following correctly explain the root cause and valid architectural safeguards for this SCD Type 2 pipeline failure?</w:t>
      </w:r>
    </w:p>
    <w:p w14:paraId="1C120DA3" w14:textId="77777777" w:rsidR="00A12A0C" w:rsidRDefault="00A12A0C">
      <w:pPr>
        <w:spacing w:before="80" w:after="80"/>
      </w:pPr>
    </w:p>
    <w:p w14:paraId="7BA1F569" w14:textId="77777777" w:rsidR="00A12A0C" w:rsidRDefault="00000000">
      <w:pPr>
        <w:spacing w:before="80" w:after="80"/>
      </w:pPr>
      <w:r>
        <w:rPr>
          <w:b/>
          <w:bCs/>
          <w:color w:val="000000"/>
        </w:rPr>
        <w:t>Options:</w:t>
      </w:r>
    </w:p>
    <w:p w14:paraId="0F50BD20" w14:textId="77777777" w:rsidR="00A12A0C" w:rsidRDefault="00000000">
      <w:pPr>
        <w:spacing w:before="80" w:after="80"/>
        <w:ind w:left="720"/>
      </w:pPr>
      <w:r w:rsidRPr="00810006">
        <w:rPr>
          <w:b/>
          <w:bCs/>
          <w:color w:val="000000"/>
        </w:rPr>
        <w:t>A.</w:t>
      </w:r>
      <w:r>
        <w:rPr>
          <w:color w:val="000000"/>
        </w:rPr>
        <w:t xml:space="preserve"> The root cause is that the JavaScript stored procedure's expiration UPDATE and INSERT are not wrapped in an explicit transaction. If the session is interrupted between the UPDATE and INSERT steps, the new row is inserted without the old row being expired, creating dual IS_CURRENT = TRUE rows for the same customer.</w:t>
      </w:r>
    </w:p>
    <w:p w14:paraId="27743165" w14:textId="77777777" w:rsidR="00A12A0C" w:rsidRDefault="00000000">
      <w:pPr>
        <w:spacing w:before="80" w:after="80"/>
        <w:ind w:left="720"/>
      </w:pPr>
      <w:r w:rsidRPr="00810006">
        <w:rPr>
          <w:b/>
          <w:bCs/>
          <w:color w:val="000000"/>
        </w:rPr>
        <w:t>B.</w:t>
      </w:r>
      <w:r>
        <w:rPr>
          <w:color w:val="000000"/>
        </w:rPr>
        <w:t xml:space="preserve"> A hash-based change detection approach using </w:t>
      </w:r>
      <w:proofErr w:type="gramStart"/>
      <w:r>
        <w:rPr>
          <w:color w:val="000000"/>
        </w:rPr>
        <w:t>HASH(</w:t>
      </w:r>
      <w:proofErr w:type="gramEnd"/>
      <w:r>
        <w:rPr>
          <w:color w:val="000000"/>
        </w:rPr>
        <w:t>*) or MD5 of key columns is inherently unreliable because Snowflake's HASH function is non-deterministic across versions and should be replaced with column-by-column explicit comparisons.</w:t>
      </w:r>
    </w:p>
    <w:p w14:paraId="2F97AF15" w14:textId="77777777" w:rsidR="00A12A0C" w:rsidRDefault="00000000">
      <w:pPr>
        <w:spacing w:before="80" w:after="80"/>
        <w:ind w:left="720"/>
      </w:pPr>
      <w:r w:rsidRPr="00810006">
        <w:rPr>
          <w:b/>
          <w:bCs/>
          <w:color w:val="000000"/>
        </w:rPr>
        <w:t>C.</w:t>
      </w:r>
      <w:r>
        <w:rPr>
          <w:color w:val="000000"/>
        </w:rPr>
        <w:t xml:space="preserve"> The SCD Type 2 pattern requires a surrogate key, effective date (START_DATE), expiry date (END_DATE), and IS_CURRENT flag. A missing or incorrect surrogate key generation (e.g., using </w:t>
      </w:r>
      <w:proofErr w:type="spellStart"/>
      <w:proofErr w:type="gramStart"/>
      <w:r>
        <w:rPr>
          <w:color w:val="000000"/>
        </w:rPr>
        <w:t>sequence.NEXTVAL</w:t>
      </w:r>
      <w:proofErr w:type="spellEnd"/>
      <w:proofErr w:type="gramEnd"/>
      <w:r>
        <w:rPr>
          <w:color w:val="000000"/>
        </w:rPr>
        <w:t xml:space="preserve"> that was not properly incremented) can cause duplicate active rows.</w:t>
      </w:r>
    </w:p>
    <w:p w14:paraId="692485BA" w14:textId="77777777" w:rsidR="00A12A0C" w:rsidRDefault="00000000">
      <w:pPr>
        <w:spacing w:before="80" w:after="80"/>
        <w:ind w:left="720"/>
      </w:pPr>
      <w:r w:rsidRPr="00810006">
        <w:rPr>
          <w:b/>
          <w:bCs/>
          <w:color w:val="000000"/>
        </w:rPr>
        <w:t>D.</w:t>
      </w:r>
      <w:r>
        <w:rPr>
          <w:color w:val="000000"/>
        </w:rPr>
        <w:t xml:space="preserve"> The report is inflated because fact tables join to DIM_CUSTOMER on the natural key (CUSTOMER_ID). When multiple IS_CURRENT = TRUE rows exist for the same CUSTOMER_ID, the join fans out producing duplicate fact row matches and inflated aggregates.</w:t>
      </w:r>
    </w:p>
    <w:p w14:paraId="392B2D40" w14:textId="77777777" w:rsidR="00A12A0C" w:rsidRDefault="00000000">
      <w:pPr>
        <w:spacing w:before="80" w:after="80"/>
        <w:ind w:left="720"/>
      </w:pPr>
      <w:r w:rsidRPr="00810006">
        <w:rPr>
          <w:b/>
          <w:bCs/>
          <w:color w:val="000000"/>
        </w:rPr>
        <w:t>E.</w:t>
      </w:r>
      <w:r>
        <w:rPr>
          <w:color w:val="000000"/>
        </w:rPr>
        <w:t xml:space="preserve"> Enabling a Snowflake Stream on the DIM_CUSTOMER table would automatically prevent duplicate IS_CURRENT = TRUE rows by enforcing SCD Type 2 constraints at the platform level.</w:t>
      </w:r>
    </w:p>
    <w:p w14:paraId="4873D3AE" w14:textId="77777777" w:rsidR="00A12A0C" w:rsidRDefault="00A12A0C">
      <w:pPr>
        <w:spacing w:before="80" w:after="80"/>
      </w:pPr>
    </w:p>
    <w:p w14:paraId="124F25F1" w14:textId="77777777" w:rsidR="00A12A0C" w:rsidRDefault="00A12A0C">
      <w:pPr>
        <w:pBdr>
          <w:bottom w:val="single" w:sz="8" w:space="1" w:color="2E75B6"/>
        </w:pBdr>
        <w:spacing w:before="240" w:after="240"/>
      </w:pPr>
    </w:p>
    <w:p w14:paraId="016F4002" w14:textId="77777777" w:rsidR="00A12A0C" w:rsidRDefault="00000000">
      <w:pPr>
        <w:pStyle w:val="Heading2"/>
      </w:pPr>
      <w:r>
        <w:rPr>
          <w:color w:val="2E75B6"/>
        </w:rPr>
        <w:t>Question 3</w:t>
      </w:r>
    </w:p>
    <w:p w14:paraId="23F73BB5" w14:textId="77777777" w:rsidR="00A12A0C" w:rsidRDefault="00000000">
      <w:pPr>
        <w:spacing w:before="80" w:after="80"/>
      </w:pPr>
      <w:r>
        <w:rPr>
          <w:b/>
          <w:bCs/>
          <w:color w:val="000000"/>
        </w:rPr>
        <w:t xml:space="preserve">Scenario: </w:t>
      </w:r>
    </w:p>
    <w:p w14:paraId="5EBA6452" w14:textId="77777777" w:rsidR="00A12A0C" w:rsidRDefault="00000000">
      <w:pPr>
        <w:spacing w:before="80" w:after="80"/>
      </w:pPr>
      <w:r>
        <w:rPr>
          <w:color w:val="000000"/>
        </w:rPr>
        <w:t xml:space="preserve">A data engineering team builds a </w:t>
      </w:r>
      <w:proofErr w:type="spellStart"/>
      <w:r>
        <w:rPr>
          <w:color w:val="000000"/>
        </w:rPr>
        <w:t>Streamlit</w:t>
      </w:r>
      <w:proofErr w:type="spellEnd"/>
      <w:r>
        <w:rPr>
          <w:color w:val="000000"/>
        </w:rPr>
        <w:t xml:space="preserve"> in Snowflake application that serves a real-time sales dashboard for 200 concurrent regional managers. The app queries a 500 GB permanent </w:t>
      </w:r>
      <w:r>
        <w:rPr>
          <w:color w:val="000000"/>
        </w:rPr>
        <w:lastRenderedPageBreak/>
        <w:t>table SALES_FACT using several aggregation queries and is connected to a dedicated MEDIUM virtual warehouse. After 3 weeks in production, the finance team reports a 400% increase in the monthly Snowflake bill. The app uses standard Snowflake connector queries without any caching. The team observes that the warehouse rarely auto-suspends because the WebSocket connections from active browser sessions keep it running continuously.</w:t>
      </w:r>
    </w:p>
    <w:p w14:paraId="2FA793C4" w14:textId="77777777" w:rsidR="00A12A0C" w:rsidRDefault="00A12A0C">
      <w:pPr>
        <w:spacing w:before="80" w:after="80"/>
      </w:pPr>
    </w:p>
    <w:p w14:paraId="4ADC8CA3" w14:textId="77777777" w:rsidR="00A12A0C" w:rsidRDefault="00000000">
      <w:pPr>
        <w:spacing w:before="80" w:after="80"/>
      </w:pPr>
      <w:r>
        <w:rPr>
          <w:b/>
          <w:bCs/>
          <w:color w:val="000000"/>
        </w:rPr>
        <w:t xml:space="preserve">Question: </w:t>
      </w:r>
      <w:r>
        <w:t xml:space="preserve">Which of the following strategies would DIRECTLY reduce the compute cost of this </w:t>
      </w:r>
      <w:proofErr w:type="spellStart"/>
      <w:r>
        <w:t>Streamlit</w:t>
      </w:r>
      <w:proofErr w:type="spellEnd"/>
      <w:r>
        <w:t xml:space="preserve"> in Snowflake deployment?</w:t>
      </w:r>
    </w:p>
    <w:p w14:paraId="0A0C192B" w14:textId="77777777" w:rsidR="00A12A0C" w:rsidRDefault="00A12A0C">
      <w:pPr>
        <w:spacing w:before="80" w:after="80"/>
      </w:pPr>
    </w:p>
    <w:p w14:paraId="0D2E32D5" w14:textId="77777777" w:rsidR="00A12A0C" w:rsidRDefault="00000000">
      <w:pPr>
        <w:spacing w:before="80" w:after="80"/>
      </w:pPr>
      <w:r>
        <w:rPr>
          <w:b/>
          <w:bCs/>
          <w:color w:val="000000"/>
        </w:rPr>
        <w:t>Options:</w:t>
      </w:r>
    </w:p>
    <w:p w14:paraId="4060CF4C" w14:textId="77777777" w:rsidR="00A12A0C" w:rsidRDefault="00000000">
      <w:pPr>
        <w:spacing w:before="80" w:after="80"/>
        <w:ind w:left="720"/>
      </w:pPr>
      <w:r w:rsidRPr="00810006">
        <w:rPr>
          <w:b/>
          <w:bCs/>
          <w:color w:val="000000"/>
        </w:rPr>
        <w:t>A.</w:t>
      </w:r>
      <w:r>
        <w:rPr>
          <w:color w:val="000000"/>
        </w:rPr>
        <w:t xml:space="preserve"> Using @</w:t>
      </w:r>
      <w:proofErr w:type="gramStart"/>
      <w:r>
        <w:rPr>
          <w:color w:val="000000"/>
        </w:rPr>
        <w:t>st.cache</w:t>
      </w:r>
      <w:proofErr w:type="gramEnd"/>
      <w:r>
        <w:rPr>
          <w:color w:val="000000"/>
        </w:rPr>
        <w:t xml:space="preserve">_data on the </w:t>
      </w:r>
      <w:proofErr w:type="spellStart"/>
      <w:r>
        <w:rPr>
          <w:color w:val="000000"/>
        </w:rPr>
        <w:t>Streamlit</w:t>
      </w:r>
      <w:proofErr w:type="spellEnd"/>
      <w:r>
        <w:rPr>
          <w:color w:val="000000"/>
        </w:rPr>
        <w:t xml:space="preserve"> functions that execute the aggregation queries, so that repeated calls with the same parameters return cached results from the </w:t>
      </w:r>
      <w:proofErr w:type="spellStart"/>
      <w:r>
        <w:rPr>
          <w:color w:val="000000"/>
        </w:rPr>
        <w:t>Streamlit</w:t>
      </w:r>
      <w:proofErr w:type="spellEnd"/>
      <w:r>
        <w:rPr>
          <w:color w:val="000000"/>
        </w:rPr>
        <w:t xml:space="preserve"> layer without re-executing warehouse queries.</w:t>
      </w:r>
    </w:p>
    <w:p w14:paraId="5CFD801B" w14:textId="77777777" w:rsidR="00A12A0C" w:rsidRDefault="00000000">
      <w:pPr>
        <w:spacing w:before="80" w:after="80"/>
        <w:ind w:left="720"/>
      </w:pPr>
      <w:r w:rsidRPr="00810006">
        <w:rPr>
          <w:b/>
          <w:bCs/>
          <w:color w:val="000000"/>
        </w:rPr>
        <w:t>B.</w:t>
      </w:r>
      <w:r>
        <w:rPr>
          <w:color w:val="000000"/>
        </w:rPr>
        <w:t xml:space="preserve"> Reducing the </w:t>
      </w:r>
      <w:proofErr w:type="spellStart"/>
      <w:r>
        <w:rPr>
          <w:color w:val="000000"/>
        </w:rPr>
        <w:t>Streamlit</w:t>
      </w:r>
      <w:proofErr w:type="spellEnd"/>
      <w:r>
        <w:rPr>
          <w:color w:val="000000"/>
        </w:rPr>
        <w:t xml:space="preserve"> idle session timeout by configuring </w:t>
      </w:r>
      <w:proofErr w:type="spellStart"/>
      <w:r>
        <w:rPr>
          <w:color w:val="000000"/>
        </w:rPr>
        <w:t>streamlitSleepTimeoutMinutes</w:t>
      </w:r>
      <w:proofErr w:type="spellEnd"/>
      <w:r>
        <w:rPr>
          <w:color w:val="000000"/>
        </w:rPr>
        <w:t xml:space="preserve"> in a .</w:t>
      </w:r>
      <w:proofErr w:type="spellStart"/>
      <w:r>
        <w:rPr>
          <w:color w:val="000000"/>
        </w:rPr>
        <w:t>streamlit</w:t>
      </w:r>
      <w:proofErr w:type="spellEnd"/>
      <w:r>
        <w:rPr>
          <w:color w:val="000000"/>
        </w:rPr>
        <w:t>/</w:t>
      </w:r>
      <w:proofErr w:type="spellStart"/>
      <w:r>
        <w:rPr>
          <w:color w:val="000000"/>
        </w:rPr>
        <w:t>config.toml</w:t>
      </w:r>
      <w:proofErr w:type="spellEnd"/>
      <w:r>
        <w:rPr>
          <w:color w:val="000000"/>
        </w:rPr>
        <w:t xml:space="preserve"> file deployed with the app, so the WebSocket connection closes sooner on inactive sessions, allowing the warehouse to auto-suspend.</w:t>
      </w:r>
    </w:p>
    <w:p w14:paraId="0428826D" w14:textId="77777777" w:rsidR="00A12A0C" w:rsidRDefault="00000000">
      <w:pPr>
        <w:spacing w:before="80" w:after="80"/>
        <w:ind w:left="720"/>
      </w:pPr>
      <w:r w:rsidRPr="00810006">
        <w:rPr>
          <w:b/>
          <w:bCs/>
          <w:color w:val="000000"/>
        </w:rPr>
        <w:t>C.</w:t>
      </w:r>
      <w:r>
        <w:rPr>
          <w:color w:val="000000"/>
        </w:rPr>
        <w:t xml:space="preserve"> Switching from Snowflake's result cache to a dedicated Redis external caching layer will eliminate warehouse compute consumption entirely for all dashboard queries.</w:t>
      </w:r>
    </w:p>
    <w:p w14:paraId="21203151" w14:textId="77777777" w:rsidR="00A12A0C" w:rsidRDefault="00000000">
      <w:pPr>
        <w:spacing w:before="80" w:after="80"/>
        <w:ind w:left="720"/>
      </w:pPr>
      <w:r w:rsidRPr="00810006">
        <w:rPr>
          <w:b/>
          <w:bCs/>
          <w:color w:val="000000"/>
        </w:rPr>
        <w:t>D.</w:t>
      </w:r>
      <w:r>
        <w:rPr>
          <w:color w:val="000000"/>
        </w:rPr>
        <w:t xml:space="preserve"> Refactoring dashboard aggregations into a Dynamic Table with a TARGET_LAG matching the freshness requirement (e.g., 15 minutes), and pointing the </w:t>
      </w:r>
      <w:proofErr w:type="spellStart"/>
      <w:r>
        <w:rPr>
          <w:color w:val="000000"/>
        </w:rPr>
        <w:t>Streamlit</w:t>
      </w:r>
      <w:proofErr w:type="spellEnd"/>
      <w:r>
        <w:rPr>
          <w:color w:val="000000"/>
        </w:rPr>
        <w:t xml:space="preserve"> app to query the pre-aggregated Dynamic Table instead of the raw SALES_FACT table.</w:t>
      </w:r>
    </w:p>
    <w:p w14:paraId="6B10C039" w14:textId="77777777" w:rsidR="00A12A0C" w:rsidRDefault="00000000">
      <w:pPr>
        <w:spacing w:before="80" w:after="80"/>
        <w:ind w:left="720"/>
      </w:pPr>
      <w:r w:rsidRPr="00810006">
        <w:rPr>
          <w:b/>
          <w:bCs/>
          <w:color w:val="000000"/>
        </w:rPr>
        <w:t>E.</w:t>
      </w:r>
      <w:r>
        <w:rPr>
          <w:color w:val="000000"/>
        </w:rPr>
        <w:t xml:space="preserve"> Splitting the 200 concurrent users across multiple smaller warehouses using </w:t>
      </w:r>
      <w:proofErr w:type="spellStart"/>
      <w:r>
        <w:rPr>
          <w:color w:val="000000"/>
        </w:rPr>
        <w:t>Streamlit's</w:t>
      </w:r>
      <w:proofErr w:type="spellEnd"/>
      <w:r>
        <w:rPr>
          <w:color w:val="000000"/>
        </w:rPr>
        <w:t xml:space="preserve"> role-based routing logic ensures each warehouse handles fewer concurrent queries, reducing per-user credit consumption.</w:t>
      </w:r>
    </w:p>
    <w:p w14:paraId="7CAB35B4" w14:textId="77777777" w:rsidR="00A12A0C" w:rsidRDefault="00A12A0C">
      <w:pPr>
        <w:spacing w:before="80" w:after="80"/>
      </w:pPr>
    </w:p>
    <w:p w14:paraId="37A053D5" w14:textId="77777777" w:rsidR="00A12A0C" w:rsidRDefault="00A12A0C">
      <w:pPr>
        <w:pBdr>
          <w:bottom w:val="single" w:sz="8" w:space="1" w:color="2E75B6"/>
        </w:pBdr>
        <w:spacing w:before="240" w:after="240"/>
      </w:pPr>
    </w:p>
    <w:p w14:paraId="1CBCF0A4" w14:textId="77777777" w:rsidR="00A12A0C" w:rsidRDefault="00000000">
      <w:pPr>
        <w:pStyle w:val="Heading2"/>
      </w:pPr>
      <w:r>
        <w:rPr>
          <w:color w:val="2E75B6"/>
        </w:rPr>
        <w:t>Question 4</w:t>
      </w:r>
    </w:p>
    <w:p w14:paraId="17688A63" w14:textId="77777777" w:rsidR="00A12A0C" w:rsidRDefault="00000000">
      <w:pPr>
        <w:spacing w:before="80" w:after="80"/>
      </w:pPr>
      <w:r>
        <w:rPr>
          <w:b/>
          <w:bCs/>
          <w:color w:val="000000"/>
        </w:rPr>
        <w:t xml:space="preserve">Scenario: </w:t>
      </w:r>
    </w:p>
    <w:p w14:paraId="2091C465" w14:textId="77777777" w:rsidR="00A12A0C" w:rsidRDefault="00000000">
      <w:pPr>
        <w:spacing w:before="80" w:after="80"/>
      </w:pPr>
      <w:r>
        <w:rPr>
          <w:color w:val="000000"/>
        </w:rPr>
        <w:t>An architect evaluates table type selection for a new enterprise data platform. The requirements are: (R1) A customer master table requiring point-in-time query capability for compliance audits going back 60 days. (R2) An ETL intermediate results table that processes 50 GB daily, is reproducible from source, and must minimize storage costs while persisting across pipeline runs. (R3) A real-time application serving 10,000 single-row lookups per second with sub-5ms latency requirements alongside analytical aggregation queries. (R4) A telemetry logging table for Snowflake application events, ingested through the TELEMETRY schema. The architect must choose the correct table type for each requirement.</w:t>
      </w:r>
    </w:p>
    <w:p w14:paraId="132814A9" w14:textId="77777777" w:rsidR="00A12A0C" w:rsidRDefault="00A12A0C">
      <w:pPr>
        <w:spacing w:before="80" w:after="80"/>
      </w:pPr>
    </w:p>
    <w:p w14:paraId="03AD5331" w14:textId="77777777" w:rsidR="00A12A0C" w:rsidRDefault="00000000">
      <w:pPr>
        <w:spacing w:before="80" w:after="80"/>
      </w:pPr>
      <w:r>
        <w:rPr>
          <w:b/>
          <w:bCs/>
          <w:color w:val="000000"/>
        </w:rPr>
        <w:t xml:space="preserve">Question: </w:t>
      </w:r>
      <w:r>
        <w:t>Which of the following table type assignments are CORRECT for the stated requirements?</w:t>
      </w:r>
    </w:p>
    <w:p w14:paraId="2B5D3054" w14:textId="77777777" w:rsidR="00A12A0C" w:rsidRDefault="00A12A0C">
      <w:pPr>
        <w:spacing w:before="80" w:after="80"/>
      </w:pPr>
    </w:p>
    <w:p w14:paraId="3113E2D4" w14:textId="77777777" w:rsidR="00A12A0C" w:rsidRDefault="00000000">
      <w:pPr>
        <w:spacing w:before="80" w:after="80"/>
      </w:pPr>
      <w:r>
        <w:rPr>
          <w:b/>
          <w:bCs/>
          <w:color w:val="000000"/>
        </w:rPr>
        <w:t>Options:</w:t>
      </w:r>
    </w:p>
    <w:p w14:paraId="62F1B076" w14:textId="77777777" w:rsidR="00A12A0C" w:rsidRDefault="00000000">
      <w:pPr>
        <w:spacing w:before="80" w:after="80"/>
        <w:ind w:left="720"/>
      </w:pPr>
      <w:r w:rsidRPr="00810006">
        <w:rPr>
          <w:b/>
          <w:bCs/>
          <w:color w:val="000000"/>
        </w:rPr>
        <w:lastRenderedPageBreak/>
        <w:t>A.</w:t>
      </w:r>
      <w:r>
        <w:rPr>
          <w:color w:val="000000"/>
        </w:rPr>
        <w:t xml:space="preserve"> R1 (60-day compliance audit): Permanent table with DATA_RETENTION_TIME_IN_DAYS = 60 on Enterprise Edition is the correct choice, as it supports Time Travel up to 90 days and provides Fail-Safe protection.</w:t>
      </w:r>
    </w:p>
    <w:p w14:paraId="6D0B89B6" w14:textId="77777777" w:rsidR="00A12A0C" w:rsidRDefault="00000000">
      <w:pPr>
        <w:spacing w:before="80" w:after="80"/>
        <w:ind w:left="720"/>
      </w:pPr>
      <w:r w:rsidRPr="00810006">
        <w:rPr>
          <w:b/>
          <w:bCs/>
          <w:color w:val="000000"/>
        </w:rPr>
        <w:t>B.</w:t>
      </w:r>
      <w:r>
        <w:rPr>
          <w:color w:val="000000"/>
        </w:rPr>
        <w:t xml:space="preserve"> R2 (ETL intermediate, reproducible): Transient table is the correct choice because it persists across sessions (unlike temporary), has maximum 1-day Time Travel, and has zero Fail-Safe period — eliminating the 7-day Fail-Safe storage cost of permanent tables.</w:t>
      </w:r>
    </w:p>
    <w:p w14:paraId="6EAF0C11" w14:textId="77777777" w:rsidR="00A12A0C" w:rsidRDefault="00000000">
      <w:pPr>
        <w:spacing w:before="80" w:after="80"/>
        <w:ind w:left="720"/>
      </w:pPr>
      <w:r w:rsidRPr="00810006">
        <w:rPr>
          <w:b/>
          <w:bCs/>
          <w:color w:val="000000"/>
        </w:rPr>
        <w:t>C.</w:t>
      </w:r>
      <w:r>
        <w:rPr>
          <w:color w:val="000000"/>
        </w:rPr>
        <w:t xml:space="preserve"> R3 (10K single-row lookups/sec, sub-5ms): Dynamic table is the correct choice because it auto-refreshes data and its columnar micro-partition storage is optimized for high-concurrency point lookups.</w:t>
      </w:r>
    </w:p>
    <w:p w14:paraId="4C6ED93E" w14:textId="77777777" w:rsidR="00A12A0C" w:rsidRDefault="00000000">
      <w:pPr>
        <w:spacing w:before="80" w:after="80"/>
        <w:ind w:left="720"/>
      </w:pPr>
      <w:r w:rsidRPr="00810006">
        <w:rPr>
          <w:b/>
          <w:bCs/>
          <w:color w:val="000000"/>
        </w:rPr>
        <w:t>D.</w:t>
      </w:r>
      <w:r>
        <w:rPr>
          <w:color w:val="000000"/>
        </w:rPr>
        <w:t xml:space="preserve"> R3 (10K single-row lookups/sec, sub-5ms): Hybrid table (</w:t>
      </w:r>
      <w:proofErr w:type="spellStart"/>
      <w:r>
        <w:rPr>
          <w:color w:val="000000"/>
        </w:rPr>
        <w:t>Unistore</w:t>
      </w:r>
      <w:proofErr w:type="spellEnd"/>
      <w:r>
        <w:rPr>
          <w:color w:val="000000"/>
        </w:rPr>
        <w:t>) is the correct choice because it provides row-level locking and is designed for OLTP-style point lookups alongside OLAP analytical workloads.</w:t>
      </w:r>
    </w:p>
    <w:p w14:paraId="5390FD1C" w14:textId="77777777" w:rsidR="00A12A0C" w:rsidRDefault="00000000">
      <w:pPr>
        <w:spacing w:before="80" w:after="80"/>
        <w:ind w:left="720"/>
      </w:pPr>
      <w:r w:rsidRPr="00810006">
        <w:rPr>
          <w:b/>
          <w:bCs/>
          <w:color w:val="000000"/>
        </w:rPr>
        <w:t>E.</w:t>
      </w:r>
      <w:r>
        <w:rPr>
          <w:color w:val="000000"/>
        </w:rPr>
        <w:t xml:space="preserve"> R4 (Telemetry logging): Event table is the correct choice, as it is Snowflake's purpose-built table type for telemetry and log ingestion from the Snowflake Native App framework and </w:t>
      </w:r>
      <w:proofErr w:type="spellStart"/>
      <w:r>
        <w:rPr>
          <w:color w:val="000000"/>
        </w:rPr>
        <w:t>OpenTelemetry</w:t>
      </w:r>
      <w:proofErr w:type="spellEnd"/>
      <w:r>
        <w:rPr>
          <w:color w:val="000000"/>
        </w:rPr>
        <w:t xml:space="preserve"> sources.</w:t>
      </w:r>
    </w:p>
    <w:p w14:paraId="7C4AEFFD" w14:textId="77777777" w:rsidR="00A12A0C" w:rsidRDefault="00A12A0C">
      <w:pPr>
        <w:spacing w:before="80" w:after="80"/>
      </w:pPr>
    </w:p>
    <w:p w14:paraId="43616CA1" w14:textId="77777777" w:rsidR="00A12A0C" w:rsidRDefault="00A12A0C">
      <w:pPr>
        <w:pBdr>
          <w:bottom w:val="single" w:sz="8" w:space="1" w:color="2E75B6"/>
        </w:pBdr>
        <w:spacing w:before="240" w:after="240"/>
      </w:pPr>
    </w:p>
    <w:p w14:paraId="0B913EF3" w14:textId="77777777" w:rsidR="00A12A0C" w:rsidRDefault="00000000">
      <w:pPr>
        <w:pStyle w:val="Heading2"/>
      </w:pPr>
      <w:r>
        <w:rPr>
          <w:color w:val="2E75B6"/>
        </w:rPr>
        <w:t>Question 5</w:t>
      </w:r>
    </w:p>
    <w:p w14:paraId="5E289750" w14:textId="77777777" w:rsidR="00A12A0C" w:rsidRDefault="00000000">
      <w:pPr>
        <w:spacing w:before="80" w:after="80"/>
      </w:pPr>
      <w:r>
        <w:rPr>
          <w:b/>
          <w:bCs/>
          <w:color w:val="000000"/>
        </w:rPr>
        <w:t xml:space="preserve">Scenario: </w:t>
      </w:r>
    </w:p>
    <w:p w14:paraId="5641CA41" w14:textId="77777777" w:rsidR="00A12A0C" w:rsidRDefault="00000000">
      <w:pPr>
        <w:spacing w:before="80" w:after="80"/>
      </w:pPr>
      <w:r>
        <w:rPr>
          <w:color w:val="000000"/>
        </w:rPr>
        <w:t>A data team builds a Snowflake Iceberg table pipeline with an external volume pointing to an S3 bucket. The table is created using CATALOG = 'SNOWFLAKE' and EXTERNAL_VOLUME = '</w:t>
      </w:r>
      <w:proofErr w:type="spellStart"/>
      <w:r>
        <w:rPr>
          <w:color w:val="000000"/>
        </w:rPr>
        <w:t>iceberg_vol</w:t>
      </w:r>
      <w:proofErr w:type="spellEnd"/>
      <w:r>
        <w:rPr>
          <w:color w:val="000000"/>
        </w:rPr>
        <w:t>'. The team then attempts to create a Snowflake Stream on the Iceberg table for CDC, set up Automatic Clustering on ORDER_DATE, configure a 30-day Time Travel policy, and apply a Dynamic Data Masking policy on the SSN column. They also test zero-copy cloning of the Iceberg table. Finally, a failover test replicates the Iceberg database to a secondary region.</w:t>
      </w:r>
    </w:p>
    <w:p w14:paraId="34F8F28F" w14:textId="77777777" w:rsidR="00A12A0C" w:rsidRDefault="00A12A0C">
      <w:pPr>
        <w:spacing w:before="80" w:after="80"/>
      </w:pPr>
    </w:p>
    <w:p w14:paraId="4D7E34B6" w14:textId="77777777" w:rsidR="00A12A0C" w:rsidRDefault="00000000">
      <w:pPr>
        <w:spacing w:before="80" w:after="80"/>
      </w:pPr>
      <w:r>
        <w:rPr>
          <w:b/>
          <w:bCs/>
          <w:color w:val="000000"/>
        </w:rPr>
        <w:t xml:space="preserve">Question: </w:t>
      </w:r>
      <w:r>
        <w:t>Based on the Iceberg table architecture and the documented limitations from both the Day 8 and Day 7 training materials, which of the following operations are SUPPORTED on Snowflake-managed Iceberg tables?</w:t>
      </w:r>
    </w:p>
    <w:p w14:paraId="7DB8FF02" w14:textId="77777777" w:rsidR="00A12A0C" w:rsidRDefault="00A12A0C">
      <w:pPr>
        <w:spacing w:before="80" w:after="80"/>
      </w:pPr>
    </w:p>
    <w:p w14:paraId="3D1BE836" w14:textId="77777777" w:rsidR="00A12A0C" w:rsidRDefault="00000000">
      <w:pPr>
        <w:spacing w:before="80" w:after="80"/>
      </w:pPr>
      <w:r>
        <w:rPr>
          <w:b/>
          <w:bCs/>
          <w:color w:val="000000"/>
        </w:rPr>
        <w:t>Options:</w:t>
      </w:r>
    </w:p>
    <w:p w14:paraId="72A83C73" w14:textId="77777777" w:rsidR="00A12A0C" w:rsidRDefault="00000000">
      <w:pPr>
        <w:spacing w:before="80" w:after="80"/>
        <w:ind w:left="720"/>
      </w:pPr>
      <w:r w:rsidRPr="00F90BBB">
        <w:rPr>
          <w:b/>
          <w:bCs/>
          <w:color w:val="000000"/>
        </w:rPr>
        <w:t>A.</w:t>
      </w:r>
      <w:r>
        <w:rPr>
          <w:color w:val="000000"/>
        </w:rPr>
        <w:t xml:space="preserve"> Creating a Snowflake Stream for CDC on the Iceberg table to capture row-level changes via METADATA$ACTION, METADATA$ISUPDATE, and METADATA$ROW_ID columns.</w:t>
      </w:r>
    </w:p>
    <w:p w14:paraId="3B240A01" w14:textId="77777777" w:rsidR="00A12A0C" w:rsidRDefault="00000000">
      <w:pPr>
        <w:spacing w:before="80" w:after="80"/>
        <w:ind w:left="720"/>
      </w:pPr>
      <w:r w:rsidRPr="00F90BBB">
        <w:rPr>
          <w:b/>
          <w:bCs/>
          <w:color w:val="000000"/>
        </w:rPr>
        <w:t>B.</w:t>
      </w:r>
      <w:r>
        <w:rPr>
          <w:color w:val="000000"/>
        </w:rPr>
        <w:t xml:space="preserve"> Applying a Dynamic Data Masking policy to the SSN column of the Iceberg table, which will be enforced at query time by the Cloud Services layer.</w:t>
      </w:r>
    </w:p>
    <w:p w14:paraId="70A09683" w14:textId="77777777" w:rsidR="00A12A0C" w:rsidRDefault="00000000">
      <w:pPr>
        <w:spacing w:before="80" w:after="80"/>
        <w:ind w:left="720"/>
      </w:pPr>
      <w:r w:rsidRPr="00F90BBB">
        <w:rPr>
          <w:b/>
          <w:bCs/>
          <w:color w:val="000000"/>
        </w:rPr>
        <w:t>C.</w:t>
      </w:r>
      <w:r>
        <w:rPr>
          <w:color w:val="000000"/>
        </w:rPr>
        <w:t xml:space="preserve"> Setting DATA_RETENTION_TIME_IN_DAYS = 30 on the Iceberg table to enable 30-day Time Travel for point-in-time queries using the AT (TIMESTAMP =&gt;) syntax.</w:t>
      </w:r>
    </w:p>
    <w:p w14:paraId="5BBB0ABC" w14:textId="77777777" w:rsidR="00A12A0C" w:rsidRDefault="00000000">
      <w:pPr>
        <w:spacing w:before="80" w:after="80"/>
        <w:ind w:left="720"/>
      </w:pPr>
      <w:r w:rsidRPr="00F90BBB">
        <w:rPr>
          <w:b/>
          <w:bCs/>
          <w:color w:val="000000"/>
        </w:rPr>
        <w:t>D.</w:t>
      </w:r>
      <w:r>
        <w:rPr>
          <w:color w:val="000000"/>
        </w:rPr>
        <w:t xml:space="preserve"> Performing zero-copy cloning (CREATE TABLE </w:t>
      </w:r>
      <w:proofErr w:type="spellStart"/>
      <w:r>
        <w:rPr>
          <w:color w:val="000000"/>
        </w:rPr>
        <w:t>cloned_table</w:t>
      </w:r>
      <w:proofErr w:type="spellEnd"/>
      <w:r>
        <w:rPr>
          <w:color w:val="000000"/>
        </w:rPr>
        <w:t xml:space="preserve"> CLONE </w:t>
      </w:r>
      <w:proofErr w:type="spellStart"/>
      <w:r>
        <w:rPr>
          <w:color w:val="000000"/>
        </w:rPr>
        <w:t>iceberg_table</w:t>
      </w:r>
      <w:proofErr w:type="spellEnd"/>
      <w:r>
        <w:rPr>
          <w:color w:val="000000"/>
        </w:rPr>
        <w:t>) of the Iceberg table to create an instant, zero-storage-cost copy.</w:t>
      </w:r>
    </w:p>
    <w:p w14:paraId="3197C4E9" w14:textId="77777777" w:rsidR="00A12A0C" w:rsidRDefault="00000000">
      <w:pPr>
        <w:spacing w:before="80" w:after="80"/>
        <w:ind w:left="720"/>
      </w:pPr>
      <w:r w:rsidRPr="00F90BBB">
        <w:rPr>
          <w:b/>
          <w:bCs/>
          <w:color w:val="000000"/>
        </w:rPr>
        <w:lastRenderedPageBreak/>
        <w:t>E.</w:t>
      </w:r>
      <w:r>
        <w:rPr>
          <w:color w:val="000000"/>
        </w:rPr>
        <w:t xml:space="preserve"> Creating an EXTERNAL VOLUME pointing to the customer-managed S3 bucket and using it as the storage location for the Iceberg table's data and metadata files.</w:t>
      </w:r>
    </w:p>
    <w:p w14:paraId="2669E6BA" w14:textId="77777777" w:rsidR="00A12A0C" w:rsidRDefault="00A12A0C">
      <w:pPr>
        <w:spacing w:before="80" w:after="80"/>
      </w:pPr>
    </w:p>
    <w:p w14:paraId="74D02A25" w14:textId="77777777" w:rsidR="00A12A0C" w:rsidRDefault="00A12A0C">
      <w:pPr>
        <w:pBdr>
          <w:bottom w:val="single" w:sz="8" w:space="1" w:color="2E75B6"/>
        </w:pBdr>
        <w:spacing w:before="240" w:after="240"/>
      </w:pPr>
    </w:p>
    <w:p w14:paraId="70EDB5F7" w14:textId="77777777" w:rsidR="00A12A0C" w:rsidRDefault="00000000">
      <w:pPr>
        <w:pStyle w:val="Heading2"/>
      </w:pPr>
      <w:r>
        <w:rPr>
          <w:color w:val="2E75B6"/>
        </w:rPr>
        <w:t>Question 6</w:t>
      </w:r>
    </w:p>
    <w:p w14:paraId="6A6AAD8E" w14:textId="77777777" w:rsidR="00A12A0C" w:rsidRDefault="00000000">
      <w:pPr>
        <w:spacing w:before="80" w:after="80"/>
      </w:pPr>
      <w:r>
        <w:rPr>
          <w:b/>
          <w:bCs/>
          <w:color w:val="000000"/>
        </w:rPr>
        <w:t xml:space="preserve">Scenario: </w:t>
      </w:r>
    </w:p>
    <w:p w14:paraId="1990FEEC" w14:textId="77777777" w:rsidR="00A12A0C" w:rsidRDefault="00000000">
      <w:pPr>
        <w:spacing w:before="80" w:after="80"/>
      </w:pPr>
      <w:r>
        <w:rPr>
          <w:color w:val="000000"/>
        </w:rPr>
        <w:t>A financial institution runs a production Snowflake pipeline where a MERGE-based SCD Type 2 procedure is called by a Snowflake Task. The task runs every hour. An architect considers adding a Stream on the staging table STG_CUSTOMER to replace the "full table scan for changes" approach currently in the MERGE. The team also maintains a separate TEMP_AUDIT table (created as a temporary table) used inside the stored procedure to hold changed records for an intra-procedure audit log. After each run, the procedure checks if TEMP_AUDIT has rows to send a notification. However, during one nightly maintenance window, the Snowflake session running the procedure timed out, and the TEMP_AUDIT table was automatically dropped.</w:t>
      </w:r>
    </w:p>
    <w:p w14:paraId="6A907182" w14:textId="77777777" w:rsidR="00A12A0C" w:rsidRDefault="00A12A0C">
      <w:pPr>
        <w:spacing w:before="80" w:after="80"/>
      </w:pPr>
    </w:p>
    <w:p w14:paraId="425F76E5" w14:textId="77777777" w:rsidR="00A12A0C" w:rsidRDefault="00000000">
      <w:pPr>
        <w:spacing w:before="80" w:after="80"/>
      </w:pPr>
      <w:r>
        <w:rPr>
          <w:b/>
          <w:bCs/>
          <w:color w:val="000000"/>
        </w:rPr>
        <w:t xml:space="preserve">Question: </w:t>
      </w:r>
      <w:r>
        <w:t>Which of the following architectural observations and design corrections are CORRECT for this pipeline?</w:t>
      </w:r>
    </w:p>
    <w:p w14:paraId="636113E5" w14:textId="77777777" w:rsidR="00A12A0C" w:rsidRDefault="00A12A0C">
      <w:pPr>
        <w:spacing w:before="80" w:after="80"/>
      </w:pPr>
    </w:p>
    <w:p w14:paraId="1E4516D4" w14:textId="77777777" w:rsidR="00A12A0C" w:rsidRDefault="00000000">
      <w:pPr>
        <w:spacing w:before="80" w:after="80"/>
      </w:pPr>
      <w:r>
        <w:rPr>
          <w:b/>
          <w:bCs/>
          <w:color w:val="000000"/>
        </w:rPr>
        <w:t>Options:</w:t>
      </w:r>
    </w:p>
    <w:p w14:paraId="5B89864D" w14:textId="77777777" w:rsidR="00A12A0C" w:rsidRDefault="00000000">
      <w:pPr>
        <w:spacing w:before="80" w:after="80"/>
        <w:ind w:left="720"/>
      </w:pPr>
      <w:r w:rsidRPr="00554CEC">
        <w:rPr>
          <w:b/>
          <w:bCs/>
          <w:color w:val="000000"/>
        </w:rPr>
        <w:t>A.</w:t>
      </w:r>
      <w:r>
        <w:rPr>
          <w:color w:val="000000"/>
        </w:rPr>
        <w:t xml:space="preserve"> The TEMP_AUDIT table being dropped on session timeout is expected </w:t>
      </w:r>
      <w:proofErr w:type="spellStart"/>
      <w:r>
        <w:rPr>
          <w:color w:val="000000"/>
        </w:rPr>
        <w:t>behavior</w:t>
      </w:r>
      <w:proofErr w:type="spellEnd"/>
      <w:r>
        <w:rPr>
          <w:color w:val="000000"/>
        </w:rPr>
        <w:t xml:space="preserve"> for temporary tables. Replacing TEMP_AUDIT with a transient table would preserve the audit rows across session boundaries while still avoiding Fail-Safe storage costs.</w:t>
      </w:r>
    </w:p>
    <w:p w14:paraId="45F21628" w14:textId="77777777" w:rsidR="00A12A0C" w:rsidRDefault="00000000">
      <w:pPr>
        <w:spacing w:before="80" w:after="80"/>
        <w:ind w:left="720"/>
      </w:pPr>
      <w:r w:rsidRPr="00554CEC">
        <w:rPr>
          <w:b/>
          <w:bCs/>
          <w:color w:val="000000"/>
        </w:rPr>
        <w:t>B.</w:t>
      </w:r>
      <w:r>
        <w:rPr>
          <w:color w:val="000000"/>
        </w:rPr>
        <w:t xml:space="preserve"> A Snowflake Stream placed on STG_CUSTOMER will track all INSERT, UPDATE, and DELETE DML operations and expose them via METADATA$ACTION and METADATA$ISUPDATE columns, allowing the MERGE to process only changed rows rather than scanning the full staging table.</w:t>
      </w:r>
    </w:p>
    <w:p w14:paraId="7348E2BB" w14:textId="77777777" w:rsidR="00A12A0C" w:rsidRDefault="00000000">
      <w:pPr>
        <w:spacing w:before="80" w:after="80"/>
        <w:ind w:left="720"/>
      </w:pPr>
      <w:r w:rsidRPr="00554CEC">
        <w:rPr>
          <w:b/>
          <w:bCs/>
          <w:color w:val="000000"/>
        </w:rPr>
        <w:t>C.</w:t>
      </w:r>
      <w:r>
        <w:rPr>
          <w:color w:val="000000"/>
        </w:rPr>
        <w:t xml:space="preserve"> If the Stream on STG_CUSTOMER is not consumed within the stream's </w:t>
      </w:r>
      <w:proofErr w:type="spellStart"/>
      <w:r>
        <w:rPr>
          <w:color w:val="000000"/>
        </w:rPr>
        <w:t>stale_after</w:t>
      </w:r>
      <w:proofErr w:type="spellEnd"/>
      <w:r>
        <w:rPr>
          <w:color w:val="000000"/>
        </w:rPr>
        <w:t xml:space="preserve"> window (determined by the source table's DATA_RETENTION_TIME_IN_DAYS), the stream becomes stale. If the hourly task fails for more than 1 day (assuming default retention), the stream's offset cannot be reconstructed from Time Travel history.</w:t>
      </w:r>
    </w:p>
    <w:p w14:paraId="4E2F16D8" w14:textId="77777777" w:rsidR="00A12A0C" w:rsidRDefault="00000000">
      <w:pPr>
        <w:spacing w:before="80" w:after="80"/>
        <w:ind w:left="720"/>
      </w:pPr>
      <w:r w:rsidRPr="00554CEC">
        <w:rPr>
          <w:b/>
          <w:bCs/>
          <w:color w:val="000000"/>
        </w:rPr>
        <w:t>D.</w:t>
      </w:r>
      <w:r>
        <w:rPr>
          <w:color w:val="000000"/>
        </w:rPr>
        <w:t xml:space="preserve"> Snowflake temporary tables created within a stored procedure persist until the stored procedure call stack returns, after which they are automatically dropped regardless of session state.</w:t>
      </w:r>
    </w:p>
    <w:p w14:paraId="7F8C407F" w14:textId="77777777" w:rsidR="00A12A0C" w:rsidRDefault="00000000">
      <w:pPr>
        <w:spacing w:before="80" w:after="80"/>
        <w:ind w:left="720"/>
      </w:pPr>
      <w:r w:rsidRPr="00554CEC">
        <w:rPr>
          <w:b/>
          <w:bCs/>
          <w:color w:val="000000"/>
        </w:rPr>
        <w:t>E.</w:t>
      </w:r>
      <w:r>
        <w:rPr>
          <w:color w:val="000000"/>
        </w:rPr>
        <w:t xml:space="preserve"> The MERGE statement in the SCD Type 2 procedure can safely reference the Stream object as the source (USING </w:t>
      </w:r>
      <w:proofErr w:type="spellStart"/>
      <w:r>
        <w:rPr>
          <w:color w:val="000000"/>
        </w:rPr>
        <w:t>stream_name</w:t>
      </w:r>
      <w:proofErr w:type="spellEnd"/>
      <w:r>
        <w:rPr>
          <w:color w:val="000000"/>
        </w:rPr>
        <w:t>) so that each task run processes only new changes, eliminating the need for hash-based full-table change detection.</w:t>
      </w:r>
    </w:p>
    <w:p w14:paraId="429334C8" w14:textId="77777777" w:rsidR="00A12A0C" w:rsidRDefault="00A12A0C">
      <w:pPr>
        <w:spacing w:before="80" w:after="80"/>
      </w:pPr>
    </w:p>
    <w:p w14:paraId="16055E77" w14:textId="77777777" w:rsidR="00A12A0C" w:rsidRDefault="00A12A0C">
      <w:pPr>
        <w:pBdr>
          <w:bottom w:val="single" w:sz="8" w:space="1" w:color="2E75B6"/>
        </w:pBdr>
        <w:spacing w:before="240" w:after="240"/>
      </w:pPr>
    </w:p>
    <w:p w14:paraId="6705AC28" w14:textId="77777777" w:rsidR="00A12A0C" w:rsidRDefault="00000000">
      <w:pPr>
        <w:pStyle w:val="Heading2"/>
      </w:pPr>
      <w:r>
        <w:rPr>
          <w:color w:val="2E75B6"/>
        </w:rPr>
        <w:t>Question 7</w:t>
      </w:r>
    </w:p>
    <w:p w14:paraId="5FAA6BD2" w14:textId="77777777" w:rsidR="00A12A0C" w:rsidRDefault="00000000">
      <w:pPr>
        <w:spacing w:before="80" w:after="80"/>
      </w:pPr>
      <w:r>
        <w:rPr>
          <w:b/>
          <w:bCs/>
          <w:color w:val="000000"/>
        </w:rPr>
        <w:t xml:space="preserve">Scenario: </w:t>
      </w:r>
    </w:p>
    <w:p w14:paraId="27F749B5" w14:textId="77777777" w:rsidR="00A12A0C" w:rsidRDefault="00000000">
      <w:pPr>
        <w:spacing w:before="80" w:after="80"/>
      </w:pPr>
      <w:r>
        <w:rPr>
          <w:color w:val="000000"/>
        </w:rPr>
        <w:lastRenderedPageBreak/>
        <w:t xml:space="preserve">A data science team at a healthcare company deploys a Cortex AI pipeline that processes 500,000 patient feedback records daily. The pipeline runs the following SQL for each record:    SELECT </w:t>
      </w:r>
      <w:proofErr w:type="gramStart"/>
      <w:r>
        <w:rPr>
          <w:color w:val="000000"/>
        </w:rPr>
        <w:t>SNOWFLAKE.CORTEX.SENTIMENT</w:t>
      </w:r>
      <w:proofErr w:type="gramEnd"/>
      <w:r>
        <w:rPr>
          <w:color w:val="000000"/>
        </w:rPr>
        <w:t xml:space="preserve">(FEEDBACK_TEXT) AS </w:t>
      </w:r>
      <w:proofErr w:type="gramStart"/>
      <w:r>
        <w:rPr>
          <w:color w:val="000000"/>
        </w:rPr>
        <w:t xml:space="preserve">SCORE,   </w:t>
      </w:r>
      <w:proofErr w:type="gramEnd"/>
      <w:r>
        <w:rPr>
          <w:color w:val="000000"/>
        </w:rPr>
        <w:t xml:space="preserve">       </w:t>
      </w:r>
      <w:proofErr w:type="gramStart"/>
      <w:r>
        <w:rPr>
          <w:color w:val="000000"/>
        </w:rPr>
        <w:t>SNOWFLAKE.CORTEX.COMPLETE</w:t>
      </w:r>
      <w:proofErr w:type="gramEnd"/>
      <w:r>
        <w:rPr>
          <w:color w:val="000000"/>
        </w:rPr>
        <w:t xml:space="preserve">('llama3.1-70b', </w:t>
      </w:r>
      <w:proofErr w:type="gramStart"/>
      <w:r>
        <w:rPr>
          <w:color w:val="000000"/>
        </w:rPr>
        <w:t>CONCAT(</w:t>
      </w:r>
      <w:proofErr w:type="gramEnd"/>
      <w:r>
        <w:rPr>
          <w:color w:val="000000"/>
        </w:rPr>
        <w:t>'Classify this: ', FEEDBACK_TEXT)) AS CATEGORY   FROM PATIENT_</w:t>
      </w:r>
      <w:proofErr w:type="gramStart"/>
      <w:r>
        <w:rPr>
          <w:color w:val="000000"/>
        </w:rPr>
        <w:t>FEEDBACK;  After</w:t>
      </w:r>
      <w:proofErr w:type="gramEnd"/>
      <w:r>
        <w:rPr>
          <w:color w:val="000000"/>
        </w:rPr>
        <w:t xml:space="preserve"> one week, the finance team reports unexpected credit consumption 40x higher than estimated. The team also needs to ensure the solution works in an environment where </w:t>
      </w:r>
      <w:proofErr w:type="gramStart"/>
      <w:r>
        <w:rPr>
          <w:color w:val="000000"/>
        </w:rPr>
        <w:t>COMPLETE(</w:t>
      </w:r>
      <w:proofErr w:type="gramEnd"/>
      <w:r>
        <w:rPr>
          <w:color w:val="000000"/>
        </w:rPr>
        <w:t>) calls occasionally hit rate limits, causing the entire query to fail. Additionally, they want to use a long-context model to process full multi-page discharge summaries (~50,000 tokens each).</w:t>
      </w:r>
    </w:p>
    <w:p w14:paraId="54D3663E" w14:textId="77777777" w:rsidR="00A12A0C" w:rsidRDefault="00A12A0C">
      <w:pPr>
        <w:spacing w:before="80" w:after="80"/>
      </w:pPr>
    </w:p>
    <w:p w14:paraId="4D0628EC" w14:textId="77777777" w:rsidR="00A12A0C" w:rsidRDefault="00000000">
      <w:pPr>
        <w:spacing w:before="80" w:after="80"/>
      </w:pPr>
      <w:r>
        <w:rPr>
          <w:b/>
          <w:bCs/>
          <w:color w:val="000000"/>
        </w:rPr>
        <w:t xml:space="preserve">Question: </w:t>
      </w:r>
      <w:r>
        <w:t xml:space="preserve">Which of the following statements about Snowflake Cortex AI architecture, cost, and </w:t>
      </w:r>
      <w:proofErr w:type="spellStart"/>
      <w:r>
        <w:t>behavior</w:t>
      </w:r>
      <w:proofErr w:type="spellEnd"/>
      <w:r>
        <w:t xml:space="preserve"> are CORRECT for this scenario?</w:t>
      </w:r>
    </w:p>
    <w:p w14:paraId="005CBBC2" w14:textId="77777777" w:rsidR="00A12A0C" w:rsidRDefault="00A12A0C">
      <w:pPr>
        <w:spacing w:before="80" w:after="80"/>
      </w:pPr>
    </w:p>
    <w:p w14:paraId="009BA2AD" w14:textId="77777777" w:rsidR="00A12A0C" w:rsidRDefault="00000000">
      <w:pPr>
        <w:spacing w:before="80" w:after="80"/>
      </w:pPr>
      <w:r>
        <w:rPr>
          <w:b/>
          <w:bCs/>
          <w:color w:val="000000"/>
        </w:rPr>
        <w:t>Options:</w:t>
      </w:r>
    </w:p>
    <w:p w14:paraId="6DBC65DE" w14:textId="77777777" w:rsidR="00A12A0C" w:rsidRDefault="00000000">
      <w:pPr>
        <w:spacing w:before="80" w:after="80"/>
        <w:ind w:left="720"/>
      </w:pPr>
      <w:r w:rsidRPr="00554CEC">
        <w:rPr>
          <w:b/>
          <w:bCs/>
          <w:color w:val="000000"/>
        </w:rPr>
        <w:t>A.</w:t>
      </w:r>
      <w:r>
        <w:rPr>
          <w:color w:val="000000"/>
        </w:rPr>
        <w:t xml:space="preserve"> The 40x cost overrun is partly explained by running two Cortex LLM function calls (SENTIMENT and COMPLETE) per row on 500,000 records. Each function call is billed per 1M tokens processed (input + output), and running llama3.1-70b COMPLETE on every row at scale generates substantial token consumption.</w:t>
      </w:r>
    </w:p>
    <w:p w14:paraId="6F9CE580" w14:textId="77777777" w:rsidR="00A12A0C" w:rsidRDefault="00000000">
      <w:pPr>
        <w:spacing w:before="80" w:after="80"/>
        <w:ind w:left="720"/>
      </w:pPr>
      <w:r w:rsidRPr="00554CEC">
        <w:rPr>
          <w:b/>
          <w:bCs/>
          <w:color w:val="000000"/>
        </w:rPr>
        <w:t>B.</w:t>
      </w:r>
      <w:r>
        <w:rPr>
          <w:color w:val="000000"/>
        </w:rPr>
        <w:t xml:space="preserve"> Replacing </w:t>
      </w:r>
      <w:proofErr w:type="gramStart"/>
      <w:r>
        <w:rPr>
          <w:color w:val="000000"/>
        </w:rPr>
        <w:t>COMPLETE(</w:t>
      </w:r>
      <w:proofErr w:type="gramEnd"/>
      <w:r>
        <w:rPr>
          <w:color w:val="000000"/>
        </w:rPr>
        <w:t>) with TRY_</w:t>
      </w:r>
      <w:proofErr w:type="gramStart"/>
      <w:r>
        <w:rPr>
          <w:color w:val="000000"/>
        </w:rPr>
        <w:t>COMPLETE(</w:t>
      </w:r>
      <w:proofErr w:type="gramEnd"/>
      <w:r>
        <w:rPr>
          <w:color w:val="000000"/>
        </w:rPr>
        <w:t>) in production would prevent the entire query from failing on rate limit errors, returning NULL for failed rows instead of raising an exception.</w:t>
      </w:r>
    </w:p>
    <w:p w14:paraId="711D5BA7" w14:textId="77777777" w:rsidR="00A12A0C" w:rsidRDefault="00000000">
      <w:pPr>
        <w:spacing w:before="80" w:after="80"/>
        <w:ind w:left="720"/>
      </w:pPr>
      <w:r w:rsidRPr="00554CEC">
        <w:rPr>
          <w:b/>
          <w:bCs/>
          <w:color w:val="000000"/>
        </w:rPr>
        <w:t>C.</w:t>
      </w:r>
      <w:r>
        <w:rPr>
          <w:color w:val="000000"/>
        </w:rPr>
        <w:t xml:space="preserve"> For processing 50,000-token discharge summaries, jamba-1.5-mini or jamba-1.5-large are the appropriate model choices because they support up to 256,000-token context windows, while llama3.1-70b only supports 8,192 tokens.</w:t>
      </w:r>
    </w:p>
    <w:p w14:paraId="0E521520" w14:textId="77777777" w:rsidR="00A12A0C" w:rsidRDefault="00000000">
      <w:pPr>
        <w:spacing w:before="80" w:after="80"/>
        <w:ind w:left="720"/>
      </w:pPr>
      <w:r w:rsidRPr="00554CEC">
        <w:rPr>
          <w:b/>
          <w:bCs/>
          <w:color w:val="000000"/>
        </w:rPr>
        <w:t>D.</w:t>
      </w:r>
      <w:r>
        <w:rPr>
          <w:color w:val="000000"/>
        </w:rPr>
        <w:t xml:space="preserve"> Snowflake Cortex AI routes LLM function calls to external OpenAI or Azure AI endpoints, which means patient data temporarily leaves the Snowflake security perimeter during </w:t>
      </w:r>
      <w:proofErr w:type="gramStart"/>
      <w:r>
        <w:rPr>
          <w:color w:val="000000"/>
        </w:rPr>
        <w:t>COMPLETE(</w:t>
      </w:r>
      <w:proofErr w:type="gramEnd"/>
      <w:r>
        <w:rPr>
          <w:color w:val="000000"/>
        </w:rPr>
        <w:t>) calls, requiring additional HIPAA BAA agreements.</w:t>
      </w:r>
    </w:p>
    <w:p w14:paraId="7E011F0C" w14:textId="77777777" w:rsidR="00A12A0C" w:rsidRDefault="00000000">
      <w:pPr>
        <w:spacing w:before="80" w:after="80"/>
        <w:ind w:left="720"/>
      </w:pPr>
      <w:r w:rsidRPr="00554CEC">
        <w:rPr>
          <w:b/>
          <w:bCs/>
          <w:color w:val="000000"/>
        </w:rPr>
        <w:t>E.</w:t>
      </w:r>
      <w:r>
        <w:rPr>
          <w:color w:val="000000"/>
        </w:rPr>
        <w:t xml:space="preserve"> </w:t>
      </w:r>
      <w:proofErr w:type="gramStart"/>
      <w:r>
        <w:rPr>
          <w:color w:val="000000"/>
        </w:rPr>
        <w:t>SENTIMENT(</w:t>
      </w:r>
      <w:proofErr w:type="gramEnd"/>
      <w:r>
        <w:rPr>
          <w:color w:val="000000"/>
        </w:rPr>
        <w:t xml:space="preserve">) and </w:t>
      </w:r>
      <w:proofErr w:type="gramStart"/>
      <w:r>
        <w:rPr>
          <w:color w:val="000000"/>
        </w:rPr>
        <w:t>COMPLETE(</w:t>
      </w:r>
      <w:proofErr w:type="gramEnd"/>
      <w:r>
        <w:rPr>
          <w:color w:val="000000"/>
        </w:rPr>
        <w:t>) are both Cortex LLM functions that incur per-token charges. The correct cost-optimization approach is to pre-classify records using CLASSIFY_</w:t>
      </w:r>
      <w:proofErr w:type="gramStart"/>
      <w:r>
        <w:rPr>
          <w:color w:val="000000"/>
        </w:rPr>
        <w:t>TEXT(</w:t>
      </w:r>
      <w:proofErr w:type="gramEnd"/>
      <w:r>
        <w:rPr>
          <w:color w:val="000000"/>
        </w:rPr>
        <w:t xml:space="preserve">) (which uses a lighter model) for simple categories, reserving </w:t>
      </w:r>
      <w:proofErr w:type="gramStart"/>
      <w:r>
        <w:rPr>
          <w:color w:val="000000"/>
        </w:rPr>
        <w:t>COMPLETE(</w:t>
      </w:r>
      <w:proofErr w:type="gramEnd"/>
      <w:r>
        <w:rPr>
          <w:color w:val="000000"/>
        </w:rPr>
        <w:t>) with llama3.1-70b for complex cases requiring generative reasoning.</w:t>
      </w:r>
    </w:p>
    <w:p w14:paraId="0C1118EE" w14:textId="77777777" w:rsidR="00A12A0C" w:rsidRDefault="00A12A0C">
      <w:pPr>
        <w:spacing w:before="80" w:after="80"/>
      </w:pPr>
    </w:p>
    <w:p w14:paraId="2C88C945" w14:textId="77777777" w:rsidR="00A12A0C" w:rsidRDefault="00A12A0C">
      <w:pPr>
        <w:pBdr>
          <w:bottom w:val="single" w:sz="8" w:space="1" w:color="2E75B6"/>
        </w:pBdr>
        <w:spacing w:before="240" w:after="240"/>
      </w:pPr>
    </w:p>
    <w:p w14:paraId="169E32C3" w14:textId="77777777" w:rsidR="00A12A0C" w:rsidRDefault="00000000">
      <w:pPr>
        <w:pStyle w:val="Heading2"/>
      </w:pPr>
      <w:r>
        <w:rPr>
          <w:color w:val="2E75B6"/>
        </w:rPr>
        <w:t>Question 8</w:t>
      </w:r>
    </w:p>
    <w:p w14:paraId="4E0E1C62" w14:textId="77777777" w:rsidR="00A12A0C" w:rsidRDefault="00000000">
      <w:pPr>
        <w:spacing w:before="80" w:after="80"/>
      </w:pPr>
      <w:r>
        <w:rPr>
          <w:b/>
          <w:bCs/>
          <w:color w:val="000000"/>
        </w:rPr>
        <w:t xml:space="preserve">Scenario: </w:t>
      </w:r>
    </w:p>
    <w:p w14:paraId="0E63C8A0" w14:textId="77777777" w:rsidR="00A12A0C" w:rsidRDefault="00000000">
      <w:pPr>
        <w:spacing w:before="80" w:after="80"/>
      </w:pPr>
      <w:r>
        <w:rPr>
          <w:color w:val="000000"/>
        </w:rPr>
        <w:t xml:space="preserve">An architect designs a Snowpark-based data transformation pipeline. The pipeline reads from a large Snowflake table using a Snowpark </w:t>
      </w:r>
      <w:proofErr w:type="spellStart"/>
      <w:r>
        <w:rPr>
          <w:color w:val="000000"/>
        </w:rPr>
        <w:t>DataFrame</w:t>
      </w:r>
      <w:proofErr w:type="spellEnd"/>
      <w:r>
        <w:rPr>
          <w:color w:val="000000"/>
        </w:rPr>
        <w:t>, applies several transformations (filters, joins, aggregations), and writes to a target table. A colleague suggests that lazy evaluation in Snowpark means all transformations are executed in Python on the Snowflake warehouse nodes. Another architect suggests that the transformations should be written as stored procedures rather than Snowpark session code to leverage pushdown. The data engineering team observes that their Snowpark code performs slower than equivalent SQL for the same transformations.</w:t>
      </w:r>
    </w:p>
    <w:p w14:paraId="2514609E" w14:textId="77777777" w:rsidR="00A12A0C" w:rsidRDefault="00A12A0C">
      <w:pPr>
        <w:spacing w:before="80" w:after="80"/>
      </w:pPr>
    </w:p>
    <w:p w14:paraId="19CB539C" w14:textId="77777777" w:rsidR="00A12A0C" w:rsidRDefault="00000000">
      <w:pPr>
        <w:spacing w:before="80" w:after="80"/>
      </w:pPr>
      <w:r>
        <w:rPr>
          <w:b/>
          <w:bCs/>
          <w:color w:val="000000"/>
        </w:rPr>
        <w:lastRenderedPageBreak/>
        <w:t xml:space="preserve">Question: </w:t>
      </w:r>
      <w:r>
        <w:t>Which of the following statements about Snowpark's execution model, pushdown optimization, and performance characteristics are CORRECT?</w:t>
      </w:r>
    </w:p>
    <w:p w14:paraId="285342B8" w14:textId="77777777" w:rsidR="00A12A0C" w:rsidRDefault="00A12A0C">
      <w:pPr>
        <w:spacing w:before="80" w:after="80"/>
      </w:pPr>
    </w:p>
    <w:p w14:paraId="1D33456B" w14:textId="77777777" w:rsidR="00A12A0C" w:rsidRDefault="00000000">
      <w:pPr>
        <w:spacing w:before="80" w:after="80"/>
      </w:pPr>
      <w:r>
        <w:rPr>
          <w:b/>
          <w:bCs/>
          <w:color w:val="000000"/>
        </w:rPr>
        <w:t>Options:</w:t>
      </w:r>
    </w:p>
    <w:p w14:paraId="52FAD2AA" w14:textId="77777777" w:rsidR="00A12A0C" w:rsidRDefault="00000000">
      <w:pPr>
        <w:spacing w:before="80" w:after="80"/>
        <w:ind w:left="720"/>
      </w:pPr>
      <w:r w:rsidRPr="00AC10D8">
        <w:rPr>
          <w:b/>
          <w:bCs/>
          <w:color w:val="000000"/>
        </w:rPr>
        <w:t>A.</w:t>
      </w:r>
      <w:r>
        <w:rPr>
          <w:color w:val="000000"/>
        </w:rPr>
        <w:t xml:space="preserve"> Snowpark uses lazy evaluation: </w:t>
      </w:r>
      <w:proofErr w:type="spellStart"/>
      <w:r>
        <w:rPr>
          <w:color w:val="000000"/>
        </w:rPr>
        <w:t>DataFrame</w:t>
      </w:r>
      <w:proofErr w:type="spellEnd"/>
      <w:r>
        <w:rPr>
          <w:color w:val="000000"/>
        </w:rPr>
        <w:t xml:space="preserve"> transformations (filter, join, select, </w:t>
      </w:r>
      <w:proofErr w:type="spellStart"/>
      <w:r>
        <w:rPr>
          <w:color w:val="000000"/>
        </w:rPr>
        <w:t>groupBy</w:t>
      </w:r>
      <w:proofErr w:type="spellEnd"/>
      <w:r>
        <w:rPr>
          <w:color w:val="000000"/>
        </w:rPr>
        <w:t>) build a logical query plan but do not execute until an action (collect, show, write) is triggered — at which point the entire plan is submitted to Snowflake's query engine as a single SQL query.</w:t>
      </w:r>
    </w:p>
    <w:p w14:paraId="7B70B7D2" w14:textId="77777777" w:rsidR="00A12A0C" w:rsidRDefault="00000000">
      <w:pPr>
        <w:spacing w:before="80" w:after="80"/>
        <w:ind w:left="720"/>
      </w:pPr>
      <w:r w:rsidRPr="00AC10D8">
        <w:rPr>
          <w:b/>
          <w:bCs/>
          <w:color w:val="000000"/>
        </w:rPr>
        <w:t>B.</w:t>
      </w:r>
      <w:r>
        <w:rPr>
          <w:color w:val="000000"/>
        </w:rPr>
        <w:t xml:space="preserve"> Snowpark's pushdown optimization means that transformations expressed as Snowpark </w:t>
      </w:r>
      <w:proofErr w:type="spellStart"/>
      <w:r>
        <w:rPr>
          <w:color w:val="000000"/>
        </w:rPr>
        <w:t>DataFrame</w:t>
      </w:r>
      <w:proofErr w:type="spellEnd"/>
      <w:r>
        <w:rPr>
          <w:color w:val="000000"/>
        </w:rPr>
        <w:t xml:space="preserve"> operations are compiled to SQL and executed entirely within Snowflake's compute engine (the virtual warehouse), not in a Python runtime on the client or warehouse worker nodes.</w:t>
      </w:r>
    </w:p>
    <w:p w14:paraId="2E48DAFE" w14:textId="77777777" w:rsidR="00A12A0C" w:rsidRDefault="00000000">
      <w:pPr>
        <w:spacing w:before="80" w:after="80"/>
        <w:ind w:left="720"/>
      </w:pPr>
      <w:r w:rsidRPr="00AC10D8">
        <w:rPr>
          <w:b/>
          <w:bCs/>
          <w:color w:val="000000"/>
        </w:rPr>
        <w:t>C.</w:t>
      </w:r>
      <w:r>
        <w:rPr>
          <w:color w:val="000000"/>
        </w:rPr>
        <w:t xml:space="preserve"> If the Snowpark code performs slower than equivalent SQL for the same transformations, it typically indicates that the </w:t>
      </w:r>
      <w:proofErr w:type="spellStart"/>
      <w:r>
        <w:rPr>
          <w:color w:val="000000"/>
        </w:rPr>
        <w:t>DataFrame</w:t>
      </w:r>
      <w:proofErr w:type="spellEnd"/>
      <w:r>
        <w:rPr>
          <w:color w:val="000000"/>
        </w:rPr>
        <w:t xml:space="preserve"> API is pulling raw data into the Python client runtime for processing rather than pushing the plan to Snowflake.</w:t>
      </w:r>
    </w:p>
    <w:p w14:paraId="3C0604BC" w14:textId="77777777" w:rsidR="00A12A0C" w:rsidRDefault="00000000">
      <w:pPr>
        <w:spacing w:before="80" w:after="80"/>
        <w:ind w:left="720"/>
      </w:pPr>
      <w:r w:rsidRPr="00AC10D8">
        <w:rPr>
          <w:b/>
          <w:bCs/>
          <w:color w:val="000000"/>
        </w:rPr>
        <w:t>D.</w:t>
      </w:r>
      <w:r>
        <w:rPr>
          <w:color w:val="000000"/>
        </w:rPr>
        <w:t xml:space="preserve"> Writing a Snowpark transformation as a stored procedure (Snowpark stored proc in Python) guarantees better performance than a client-side Snowpark session because stored procedures execute entirely server-side with zero network transfer of intermediate results.</w:t>
      </w:r>
    </w:p>
    <w:p w14:paraId="4DF07E8E" w14:textId="77777777" w:rsidR="00A12A0C" w:rsidRDefault="00000000">
      <w:pPr>
        <w:spacing w:before="80" w:after="80"/>
        <w:ind w:left="720"/>
      </w:pPr>
      <w:r w:rsidRPr="00AC10D8">
        <w:rPr>
          <w:b/>
          <w:bCs/>
          <w:color w:val="000000"/>
        </w:rPr>
        <w:t>E.</w:t>
      </w:r>
      <w:r>
        <w:rPr>
          <w:color w:val="000000"/>
        </w:rPr>
        <w:t xml:space="preserve"> Snowpark </w:t>
      </w:r>
      <w:proofErr w:type="spellStart"/>
      <w:r>
        <w:rPr>
          <w:color w:val="000000"/>
        </w:rPr>
        <w:t>DataFrames</w:t>
      </w:r>
      <w:proofErr w:type="spellEnd"/>
      <w:r>
        <w:rPr>
          <w:color w:val="000000"/>
        </w:rPr>
        <w:t xml:space="preserve"> support all Python </w:t>
      </w:r>
      <w:proofErr w:type="gramStart"/>
      <w:r>
        <w:rPr>
          <w:color w:val="000000"/>
        </w:rPr>
        <w:t>pandas</w:t>
      </w:r>
      <w:proofErr w:type="gramEnd"/>
      <w:r>
        <w:rPr>
          <w:color w:val="000000"/>
        </w:rPr>
        <w:t xml:space="preserve"> operations natively because Snowpark's execution engine translates </w:t>
      </w:r>
      <w:proofErr w:type="gramStart"/>
      <w:r>
        <w:rPr>
          <w:color w:val="000000"/>
        </w:rPr>
        <w:t>pandas</w:t>
      </w:r>
      <w:proofErr w:type="gramEnd"/>
      <w:r>
        <w:rPr>
          <w:color w:val="000000"/>
        </w:rPr>
        <w:t xml:space="preserve"> method calls into Snowflake SQL pushdown operations automatically.</w:t>
      </w:r>
    </w:p>
    <w:p w14:paraId="1E33FAC2" w14:textId="77777777" w:rsidR="00A12A0C" w:rsidRDefault="00A12A0C">
      <w:pPr>
        <w:spacing w:before="80" w:after="80"/>
      </w:pPr>
    </w:p>
    <w:p w14:paraId="4B27B0E7" w14:textId="5CEF4A7A" w:rsidR="00A12A0C" w:rsidRDefault="00A12A0C">
      <w:pPr>
        <w:spacing w:before="60" w:after="160"/>
      </w:pPr>
    </w:p>
    <w:p w14:paraId="4CBA723F" w14:textId="77777777" w:rsidR="00A12A0C" w:rsidRDefault="00A12A0C">
      <w:pPr>
        <w:pBdr>
          <w:bottom w:val="single" w:sz="8" w:space="1" w:color="2E75B6"/>
        </w:pBdr>
        <w:spacing w:before="240" w:after="240"/>
      </w:pPr>
    </w:p>
    <w:p w14:paraId="27BDBD0B" w14:textId="77777777" w:rsidR="00A12A0C" w:rsidRDefault="00000000">
      <w:pPr>
        <w:pStyle w:val="Heading2"/>
      </w:pPr>
      <w:r>
        <w:rPr>
          <w:color w:val="2E75B6"/>
        </w:rPr>
        <w:t>Question 9</w:t>
      </w:r>
    </w:p>
    <w:p w14:paraId="350A26E3" w14:textId="77777777" w:rsidR="00A12A0C" w:rsidRDefault="00000000">
      <w:pPr>
        <w:spacing w:before="80" w:after="80"/>
      </w:pPr>
      <w:r>
        <w:rPr>
          <w:b/>
          <w:bCs/>
          <w:color w:val="000000"/>
        </w:rPr>
        <w:t xml:space="preserve">Scenario: </w:t>
      </w:r>
    </w:p>
    <w:p w14:paraId="6182AEC6" w14:textId="77777777" w:rsidR="00A12A0C" w:rsidRDefault="00000000">
      <w:pPr>
        <w:spacing w:before="80" w:after="80"/>
      </w:pPr>
      <w:r>
        <w:rPr>
          <w:color w:val="000000"/>
        </w:rPr>
        <w:t xml:space="preserve">A data governance architect is deploying a </w:t>
      </w:r>
      <w:proofErr w:type="spellStart"/>
      <w:r>
        <w:rPr>
          <w:color w:val="000000"/>
        </w:rPr>
        <w:t>Streamlit</w:t>
      </w:r>
      <w:proofErr w:type="spellEnd"/>
      <w:r>
        <w:rPr>
          <w:color w:val="000000"/>
        </w:rPr>
        <w:t xml:space="preserve"> in Snowflake application for a regulated financial institution. The application must: (1) Allow analysts to see only their regional data (row-level security), (2) Mask SSN columns for all users except COMPLIANCE_ROLE, (3) Prevent the app from accessing external APIs or third-party services due to data residency requirements, (4) Ensure the app's warehouse auto-suspends when users close their browsers to control costs. The team debates whether the app's database role should be set to a high-privilege role for ease of development.</w:t>
      </w:r>
    </w:p>
    <w:p w14:paraId="6D77D9BD" w14:textId="77777777" w:rsidR="00A12A0C" w:rsidRDefault="00A12A0C">
      <w:pPr>
        <w:spacing w:before="80" w:after="80"/>
      </w:pPr>
    </w:p>
    <w:p w14:paraId="29E91282" w14:textId="77777777" w:rsidR="00A12A0C" w:rsidRDefault="00000000">
      <w:pPr>
        <w:spacing w:before="80" w:after="80"/>
      </w:pPr>
      <w:r>
        <w:rPr>
          <w:b/>
          <w:bCs/>
          <w:color w:val="000000"/>
        </w:rPr>
        <w:t xml:space="preserve">Question: </w:t>
      </w:r>
      <w:r>
        <w:t xml:space="preserve">Which of the following statements about </w:t>
      </w:r>
      <w:proofErr w:type="spellStart"/>
      <w:r>
        <w:t>Streamlit</w:t>
      </w:r>
      <w:proofErr w:type="spellEnd"/>
      <w:r>
        <w:t xml:space="preserve"> in Snowflake's security model, RBAC integration, and operational </w:t>
      </w:r>
      <w:proofErr w:type="spellStart"/>
      <w:r>
        <w:t>behavior</w:t>
      </w:r>
      <w:proofErr w:type="spellEnd"/>
      <w:r>
        <w:t xml:space="preserve"> are CORRECT?</w:t>
      </w:r>
    </w:p>
    <w:p w14:paraId="6D77DFF6" w14:textId="77777777" w:rsidR="00A12A0C" w:rsidRDefault="00A12A0C">
      <w:pPr>
        <w:spacing w:before="80" w:after="80"/>
      </w:pPr>
    </w:p>
    <w:p w14:paraId="2AD7DF4C" w14:textId="77777777" w:rsidR="00A12A0C" w:rsidRDefault="00000000">
      <w:pPr>
        <w:spacing w:before="80" w:after="80"/>
      </w:pPr>
      <w:r>
        <w:rPr>
          <w:b/>
          <w:bCs/>
          <w:color w:val="000000"/>
        </w:rPr>
        <w:t>Options:</w:t>
      </w:r>
    </w:p>
    <w:p w14:paraId="369E350F" w14:textId="77777777" w:rsidR="00A12A0C" w:rsidRDefault="00000000">
      <w:pPr>
        <w:spacing w:before="80" w:after="80"/>
        <w:ind w:left="720"/>
      </w:pPr>
      <w:r w:rsidRPr="00AC10D8">
        <w:rPr>
          <w:b/>
          <w:bCs/>
          <w:color w:val="000000"/>
        </w:rPr>
        <w:t>A.</w:t>
      </w:r>
      <w:r>
        <w:rPr>
          <w:color w:val="000000"/>
        </w:rPr>
        <w:t xml:space="preserve"> </w:t>
      </w:r>
      <w:proofErr w:type="spellStart"/>
      <w:r>
        <w:rPr>
          <w:color w:val="000000"/>
        </w:rPr>
        <w:t>Streamlit</w:t>
      </w:r>
      <w:proofErr w:type="spellEnd"/>
      <w:r>
        <w:rPr>
          <w:color w:val="000000"/>
        </w:rPr>
        <w:t xml:space="preserve"> in Snowflake apps run under the app owner's role by default when deployed within Snowflake — queries executed by the app inherit the privileges of this role, and Snowflake's RBAC (including Row Access Policies and Dynamic Data Masking) applies to all data accessed by the app.</w:t>
      </w:r>
    </w:p>
    <w:p w14:paraId="6E66611B" w14:textId="77777777" w:rsidR="00A12A0C" w:rsidRDefault="00000000">
      <w:pPr>
        <w:spacing w:before="80" w:after="80"/>
        <w:ind w:left="720"/>
      </w:pPr>
      <w:r w:rsidRPr="00AC10D8">
        <w:rPr>
          <w:b/>
          <w:bCs/>
          <w:color w:val="000000"/>
        </w:rPr>
        <w:lastRenderedPageBreak/>
        <w:t>B.</w:t>
      </w:r>
      <w:r>
        <w:rPr>
          <w:color w:val="000000"/>
        </w:rPr>
        <w:t xml:space="preserve"> Setting the </w:t>
      </w:r>
      <w:proofErr w:type="spellStart"/>
      <w:r>
        <w:rPr>
          <w:color w:val="000000"/>
        </w:rPr>
        <w:t>Streamlit</w:t>
      </w:r>
      <w:proofErr w:type="spellEnd"/>
      <w:r>
        <w:rPr>
          <w:color w:val="000000"/>
        </w:rPr>
        <w:t xml:space="preserve"> app's warehouse to auto-suspend after the WebSocket connection idles will not reduce cost for the scenario described, because </w:t>
      </w:r>
      <w:proofErr w:type="spellStart"/>
      <w:r>
        <w:rPr>
          <w:color w:val="000000"/>
        </w:rPr>
        <w:t>Streamlit</w:t>
      </w:r>
      <w:proofErr w:type="spellEnd"/>
      <w:r>
        <w:rPr>
          <w:color w:val="000000"/>
        </w:rPr>
        <w:t xml:space="preserve"> apps maintain a persistent keep-alive heartbeat that prevents warehouse auto-suspend regardless of session configuration.</w:t>
      </w:r>
    </w:p>
    <w:p w14:paraId="68A82EC9" w14:textId="77777777" w:rsidR="00A12A0C" w:rsidRDefault="00000000">
      <w:pPr>
        <w:spacing w:before="80" w:after="80"/>
        <w:ind w:left="720"/>
      </w:pPr>
      <w:r w:rsidRPr="00AC10D8">
        <w:rPr>
          <w:b/>
          <w:bCs/>
          <w:color w:val="000000"/>
        </w:rPr>
        <w:t>C.</w:t>
      </w:r>
      <w:r>
        <w:rPr>
          <w:color w:val="000000"/>
        </w:rPr>
        <w:t xml:space="preserve"> External network calls (e.g., to a third-party REST API) from within a </w:t>
      </w:r>
      <w:proofErr w:type="spellStart"/>
      <w:r>
        <w:rPr>
          <w:color w:val="000000"/>
        </w:rPr>
        <w:t>Streamlit</w:t>
      </w:r>
      <w:proofErr w:type="spellEnd"/>
      <w:r>
        <w:rPr>
          <w:color w:val="000000"/>
        </w:rPr>
        <w:t xml:space="preserve"> in Snowflake app may be restricted depending on the Snowflake account's network policy configuration, making it feasible to enforce data residency by restricting outbound network access.</w:t>
      </w:r>
    </w:p>
    <w:p w14:paraId="1717B71A" w14:textId="77777777" w:rsidR="00A12A0C" w:rsidRDefault="00000000">
      <w:pPr>
        <w:spacing w:before="80" w:after="80"/>
        <w:ind w:left="720"/>
      </w:pPr>
      <w:r w:rsidRPr="00AC10D8">
        <w:rPr>
          <w:b/>
          <w:bCs/>
          <w:color w:val="000000"/>
        </w:rPr>
        <w:t>D.</w:t>
      </w:r>
      <w:r>
        <w:rPr>
          <w:color w:val="000000"/>
        </w:rPr>
        <w:t xml:space="preserve"> Using a high-privilege role (e.g., ACCOUNTADMIN or SYSADMIN) as the </w:t>
      </w:r>
      <w:proofErr w:type="spellStart"/>
      <w:r>
        <w:rPr>
          <w:color w:val="000000"/>
        </w:rPr>
        <w:t>Streamlit</w:t>
      </w:r>
      <w:proofErr w:type="spellEnd"/>
      <w:r>
        <w:rPr>
          <w:color w:val="000000"/>
        </w:rPr>
        <w:t xml:space="preserve"> app's owner role is an anti-pattern because all 200+ analysts using the app would inherit ACCOUNTADMIN-level data access through the app's queries, bypassing row-level and column-level security policies.</w:t>
      </w:r>
    </w:p>
    <w:p w14:paraId="03D8315F" w14:textId="77777777" w:rsidR="00A12A0C" w:rsidRDefault="00000000">
      <w:pPr>
        <w:spacing w:before="80" w:after="80"/>
        <w:ind w:left="720"/>
      </w:pPr>
      <w:r w:rsidRPr="00AC10D8">
        <w:rPr>
          <w:b/>
          <w:bCs/>
          <w:color w:val="000000"/>
        </w:rPr>
        <w:t>E.</w:t>
      </w:r>
      <w:r>
        <w:rPr>
          <w:color w:val="000000"/>
        </w:rPr>
        <w:t xml:space="preserve"> The @</w:t>
      </w:r>
      <w:proofErr w:type="gramStart"/>
      <w:r>
        <w:rPr>
          <w:color w:val="000000"/>
        </w:rPr>
        <w:t>st.cache</w:t>
      </w:r>
      <w:proofErr w:type="gramEnd"/>
      <w:r>
        <w:rPr>
          <w:color w:val="000000"/>
        </w:rPr>
        <w:t xml:space="preserve">_data decorator in </w:t>
      </w:r>
      <w:proofErr w:type="spellStart"/>
      <w:r>
        <w:rPr>
          <w:color w:val="000000"/>
        </w:rPr>
        <w:t>Streamlit</w:t>
      </w:r>
      <w:proofErr w:type="spellEnd"/>
      <w:r>
        <w:rPr>
          <w:color w:val="000000"/>
        </w:rPr>
        <w:t xml:space="preserve"> caches query results in the user's browser session memory, which means cached data is encrypted end-to-end and persists securely across user sessions for up to 24 hours.</w:t>
      </w:r>
    </w:p>
    <w:p w14:paraId="17EAC395" w14:textId="77777777" w:rsidR="00A12A0C" w:rsidRDefault="00A12A0C">
      <w:pPr>
        <w:spacing w:before="80" w:after="80"/>
      </w:pPr>
    </w:p>
    <w:p w14:paraId="44A11EE6" w14:textId="77777777" w:rsidR="00A12A0C" w:rsidRDefault="00A12A0C">
      <w:pPr>
        <w:pBdr>
          <w:bottom w:val="single" w:sz="8" w:space="1" w:color="2E75B6"/>
        </w:pBdr>
        <w:spacing w:before="240" w:after="240"/>
      </w:pPr>
    </w:p>
    <w:p w14:paraId="742B2662" w14:textId="77777777" w:rsidR="00A12A0C" w:rsidRDefault="00000000">
      <w:pPr>
        <w:pStyle w:val="Heading2"/>
      </w:pPr>
      <w:r>
        <w:rPr>
          <w:color w:val="2E75B6"/>
        </w:rPr>
        <w:t>Question 10</w:t>
      </w:r>
    </w:p>
    <w:p w14:paraId="366C6CB9" w14:textId="77777777" w:rsidR="00A12A0C" w:rsidRDefault="00000000">
      <w:pPr>
        <w:spacing w:before="80" w:after="80"/>
      </w:pPr>
      <w:r>
        <w:rPr>
          <w:b/>
          <w:bCs/>
          <w:color w:val="000000"/>
        </w:rPr>
        <w:t xml:space="preserve">Scenario: </w:t>
      </w:r>
    </w:p>
    <w:p w14:paraId="7893B711" w14:textId="77777777" w:rsidR="00A12A0C" w:rsidRDefault="00000000">
      <w:pPr>
        <w:spacing w:before="80" w:after="80"/>
      </w:pPr>
      <w:r>
        <w:rPr>
          <w:color w:val="000000"/>
        </w:rPr>
        <w:t xml:space="preserve">A data engineering team is designing a real-time analytics pipeline that combines multiple Snowflake capabilities. The pipeline requirements are: (R1) Ingest 10 million records/day via </w:t>
      </w:r>
      <w:proofErr w:type="spellStart"/>
      <w:r>
        <w:rPr>
          <w:color w:val="000000"/>
        </w:rPr>
        <w:t>Snowpipe</w:t>
      </w:r>
      <w:proofErr w:type="spellEnd"/>
      <w:r>
        <w:rPr>
          <w:color w:val="000000"/>
        </w:rPr>
        <w:t xml:space="preserve"> into a staging table with schema evolution enabled. (R2) Automatically propagate only changed rows from staging into a cleaned analytics layer using a declarative approach with 10-minute freshness SLA. (R3) Serve a Cortex AI–powered natural language query interface to business users who ask questions in plain English about sales data. (R4) Build a </w:t>
      </w:r>
      <w:proofErr w:type="spellStart"/>
      <w:r>
        <w:rPr>
          <w:color w:val="000000"/>
        </w:rPr>
        <w:t>Streamlit</w:t>
      </w:r>
      <w:proofErr w:type="spellEnd"/>
      <w:r>
        <w:rPr>
          <w:color w:val="000000"/>
        </w:rPr>
        <w:t xml:space="preserve"> dashboard consuming the analytics layer, with results cached to avoid repeated warehouse queries. The team debates whether a </w:t>
      </w:r>
      <w:proofErr w:type="spellStart"/>
      <w:r>
        <w:rPr>
          <w:color w:val="000000"/>
        </w:rPr>
        <w:t>Stream+Task</w:t>
      </w:r>
      <w:proofErr w:type="spellEnd"/>
      <w:r>
        <w:rPr>
          <w:color w:val="000000"/>
        </w:rPr>
        <w:t xml:space="preserve"> or Dynamic Table better satisfies R2.</w:t>
      </w:r>
    </w:p>
    <w:p w14:paraId="55E2FA6A" w14:textId="77777777" w:rsidR="00A12A0C" w:rsidRDefault="00A12A0C">
      <w:pPr>
        <w:spacing w:before="80" w:after="80"/>
      </w:pPr>
    </w:p>
    <w:p w14:paraId="7FAD9C6E" w14:textId="77777777" w:rsidR="00A12A0C" w:rsidRDefault="00000000">
      <w:pPr>
        <w:spacing w:before="80" w:after="80"/>
      </w:pPr>
      <w:r>
        <w:rPr>
          <w:b/>
          <w:bCs/>
          <w:color w:val="000000"/>
        </w:rPr>
        <w:t xml:space="preserve">Question: </w:t>
      </w:r>
      <w:r>
        <w:t>Which of the following architectural decisions and technology mappings are CORRECT for this end-to-end pipeline?</w:t>
      </w:r>
    </w:p>
    <w:p w14:paraId="425725B1" w14:textId="77777777" w:rsidR="00A12A0C" w:rsidRDefault="00A12A0C">
      <w:pPr>
        <w:spacing w:before="80" w:after="80"/>
      </w:pPr>
    </w:p>
    <w:p w14:paraId="244DC959" w14:textId="77777777" w:rsidR="00A12A0C" w:rsidRDefault="00000000">
      <w:pPr>
        <w:spacing w:before="80" w:after="80"/>
      </w:pPr>
      <w:r>
        <w:rPr>
          <w:b/>
          <w:bCs/>
          <w:color w:val="000000"/>
        </w:rPr>
        <w:t>Options:</w:t>
      </w:r>
    </w:p>
    <w:p w14:paraId="57323133" w14:textId="77777777" w:rsidR="00A12A0C" w:rsidRDefault="00000000">
      <w:pPr>
        <w:spacing w:before="80" w:after="80"/>
        <w:ind w:left="720"/>
      </w:pPr>
      <w:r w:rsidRPr="002D398D">
        <w:rPr>
          <w:b/>
          <w:bCs/>
          <w:color w:val="000000"/>
        </w:rPr>
        <w:t>A.</w:t>
      </w:r>
      <w:r>
        <w:rPr>
          <w:color w:val="000000"/>
        </w:rPr>
        <w:t xml:space="preserve"> For R2, a Dynamic Table with TARGET_LAG = '10 minutes' and REFRESH_MODE = AUTO is preferable to </w:t>
      </w:r>
      <w:proofErr w:type="spellStart"/>
      <w:r>
        <w:rPr>
          <w:color w:val="000000"/>
        </w:rPr>
        <w:t>Stream+Task</w:t>
      </w:r>
      <w:proofErr w:type="spellEnd"/>
      <w:r>
        <w:rPr>
          <w:color w:val="000000"/>
        </w:rPr>
        <w:t xml:space="preserve"> because it is declarative (no procedural code), auto-manages the refresh DAG, and Snowflake handles incremental vs full refresh decisions automatically.</w:t>
      </w:r>
    </w:p>
    <w:p w14:paraId="3B965183" w14:textId="77777777" w:rsidR="00A12A0C" w:rsidRDefault="00000000">
      <w:pPr>
        <w:spacing w:before="80" w:after="80"/>
        <w:ind w:left="720"/>
      </w:pPr>
      <w:r w:rsidRPr="002D398D">
        <w:rPr>
          <w:b/>
          <w:bCs/>
          <w:color w:val="000000"/>
        </w:rPr>
        <w:t>B.</w:t>
      </w:r>
      <w:r>
        <w:rPr>
          <w:color w:val="000000"/>
        </w:rPr>
        <w:t xml:space="preserve"> For R3, Cortex Analyst requires uploading a semantic model YAML file to a Snowflake internal stage, which maps business terminology to table columns/measures, enabling the natural language-to-SQL translation for business users.</w:t>
      </w:r>
    </w:p>
    <w:p w14:paraId="10C1DC38" w14:textId="77777777" w:rsidR="00A12A0C" w:rsidRDefault="00000000">
      <w:pPr>
        <w:spacing w:before="80" w:after="80"/>
        <w:ind w:left="720"/>
      </w:pPr>
      <w:r w:rsidRPr="002D398D">
        <w:rPr>
          <w:b/>
          <w:bCs/>
          <w:color w:val="000000"/>
        </w:rPr>
        <w:t>C.</w:t>
      </w:r>
      <w:r>
        <w:rPr>
          <w:color w:val="000000"/>
        </w:rPr>
        <w:t xml:space="preserve"> For R1, when ENABLE_SCHEMA_EVOLUTION = TRUE and </w:t>
      </w:r>
      <w:proofErr w:type="spellStart"/>
      <w:r>
        <w:rPr>
          <w:color w:val="000000"/>
        </w:rPr>
        <w:t>Snowpipe</w:t>
      </w:r>
      <w:proofErr w:type="spellEnd"/>
      <w:r>
        <w:rPr>
          <w:color w:val="000000"/>
        </w:rPr>
        <w:t xml:space="preserve"> loads a CSV with a new column DISCOUNT_CODE, Snowflake will add DISCOUNT_CODE as a NUMBER data type by inferring the numeric values in the first sampled rows of the CSV file.</w:t>
      </w:r>
    </w:p>
    <w:p w14:paraId="782A0AB6" w14:textId="77777777" w:rsidR="00A12A0C" w:rsidRDefault="00000000">
      <w:pPr>
        <w:spacing w:before="80" w:after="80"/>
        <w:ind w:left="720"/>
      </w:pPr>
      <w:r w:rsidRPr="002D398D">
        <w:rPr>
          <w:b/>
          <w:bCs/>
          <w:color w:val="000000"/>
        </w:rPr>
        <w:lastRenderedPageBreak/>
        <w:t>D.</w:t>
      </w:r>
      <w:r>
        <w:rPr>
          <w:color w:val="000000"/>
        </w:rPr>
        <w:t xml:space="preserve"> For R4, @</w:t>
      </w:r>
      <w:proofErr w:type="gramStart"/>
      <w:r>
        <w:rPr>
          <w:color w:val="000000"/>
        </w:rPr>
        <w:t>st.cache</w:t>
      </w:r>
      <w:proofErr w:type="gramEnd"/>
      <w:r>
        <w:rPr>
          <w:color w:val="000000"/>
        </w:rPr>
        <w:t xml:space="preserve">_data on the </w:t>
      </w:r>
      <w:proofErr w:type="spellStart"/>
      <w:r>
        <w:rPr>
          <w:color w:val="000000"/>
        </w:rPr>
        <w:t>Streamlit</w:t>
      </w:r>
      <w:proofErr w:type="spellEnd"/>
      <w:r>
        <w:rPr>
          <w:color w:val="000000"/>
        </w:rPr>
        <w:t xml:space="preserve"> aggregation functions reduces warehouse consumption by serving repeated query calls from </w:t>
      </w:r>
      <w:proofErr w:type="spellStart"/>
      <w:r>
        <w:rPr>
          <w:color w:val="000000"/>
        </w:rPr>
        <w:t>Streamlit's</w:t>
      </w:r>
      <w:proofErr w:type="spellEnd"/>
      <w:r>
        <w:rPr>
          <w:color w:val="000000"/>
        </w:rPr>
        <w:t xml:space="preserve"> server-side cache without re-submitting warehouse queries, while Snowflake's result cache independently serves identical SQL queries submitted by different app instances.</w:t>
      </w:r>
    </w:p>
    <w:p w14:paraId="7FE9D50F" w14:textId="77777777" w:rsidR="00A12A0C" w:rsidRDefault="00000000">
      <w:pPr>
        <w:spacing w:before="80" w:after="80"/>
        <w:ind w:left="720"/>
      </w:pPr>
      <w:r w:rsidRPr="002D398D">
        <w:rPr>
          <w:b/>
          <w:bCs/>
          <w:color w:val="000000"/>
        </w:rPr>
        <w:t>E.</w:t>
      </w:r>
      <w:r>
        <w:rPr>
          <w:color w:val="000000"/>
        </w:rPr>
        <w:t xml:space="preserve"> A Stream placed on the </w:t>
      </w:r>
      <w:proofErr w:type="spellStart"/>
      <w:r>
        <w:rPr>
          <w:color w:val="000000"/>
        </w:rPr>
        <w:t>Snowpipe</w:t>
      </w:r>
      <w:proofErr w:type="spellEnd"/>
      <w:r>
        <w:rPr>
          <w:color w:val="000000"/>
        </w:rPr>
        <w:t xml:space="preserve"> staging table (R1) can be used as the source for a MERGE in the analytics layer, but if the staging table is a Transient table, the stream will become stale after 1 day because transient tables have a maximum DATA_RETENTION_TIME_IN_DAYS of 1.</w:t>
      </w:r>
    </w:p>
    <w:p w14:paraId="489FA4D9" w14:textId="77777777" w:rsidR="00A12A0C" w:rsidRDefault="00A12A0C">
      <w:pPr>
        <w:spacing w:before="80" w:after="80"/>
      </w:pPr>
    </w:p>
    <w:p w14:paraId="2F83F12C" w14:textId="0E55B622" w:rsidR="00A12A0C" w:rsidRDefault="00A12A0C">
      <w:pPr>
        <w:spacing w:before="60" w:after="160"/>
      </w:pPr>
    </w:p>
    <w:sectPr w:rsidR="00A12A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34A1F"/>
    <w:multiLevelType w:val="hybridMultilevel"/>
    <w:tmpl w:val="C22829FA"/>
    <w:lvl w:ilvl="0" w:tplc="BD04D8C6">
      <w:start w:val="1"/>
      <w:numFmt w:val="bullet"/>
      <w:lvlText w:val="●"/>
      <w:lvlJc w:val="left"/>
      <w:pPr>
        <w:ind w:left="720" w:hanging="360"/>
      </w:pPr>
    </w:lvl>
    <w:lvl w:ilvl="1" w:tplc="D56621B2">
      <w:start w:val="1"/>
      <w:numFmt w:val="bullet"/>
      <w:lvlText w:val="○"/>
      <w:lvlJc w:val="left"/>
      <w:pPr>
        <w:ind w:left="1440" w:hanging="360"/>
      </w:pPr>
    </w:lvl>
    <w:lvl w:ilvl="2" w:tplc="020A9390">
      <w:start w:val="1"/>
      <w:numFmt w:val="bullet"/>
      <w:lvlText w:val="■"/>
      <w:lvlJc w:val="left"/>
      <w:pPr>
        <w:ind w:left="2160" w:hanging="360"/>
      </w:pPr>
    </w:lvl>
    <w:lvl w:ilvl="3" w:tplc="A3BE4FB8">
      <w:start w:val="1"/>
      <w:numFmt w:val="bullet"/>
      <w:lvlText w:val="●"/>
      <w:lvlJc w:val="left"/>
      <w:pPr>
        <w:ind w:left="2880" w:hanging="360"/>
      </w:pPr>
    </w:lvl>
    <w:lvl w:ilvl="4" w:tplc="9DD68474">
      <w:start w:val="1"/>
      <w:numFmt w:val="bullet"/>
      <w:lvlText w:val="○"/>
      <w:lvlJc w:val="left"/>
      <w:pPr>
        <w:ind w:left="3600" w:hanging="360"/>
      </w:pPr>
    </w:lvl>
    <w:lvl w:ilvl="5" w:tplc="B90EC1EA">
      <w:start w:val="1"/>
      <w:numFmt w:val="bullet"/>
      <w:lvlText w:val="■"/>
      <w:lvlJc w:val="left"/>
      <w:pPr>
        <w:ind w:left="4320" w:hanging="360"/>
      </w:pPr>
    </w:lvl>
    <w:lvl w:ilvl="6" w:tplc="BD7CDEA4">
      <w:start w:val="1"/>
      <w:numFmt w:val="bullet"/>
      <w:lvlText w:val="●"/>
      <w:lvlJc w:val="left"/>
      <w:pPr>
        <w:ind w:left="5040" w:hanging="360"/>
      </w:pPr>
    </w:lvl>
    <w:lvl w:ilvl="7" w:tplc="FC20DD38">
      <w:start w:val="1"/>
      <w:numFmt w:val="bullet"/>
      <w:lvlText w:val="●"/>
      <w:lvlJc w:val="left"/>
      <w:pPr>
        <w:ind w:left="5760" w:hanging="360"/>
      </w:pPr>
    </w:lvl>
    <w:lvl w:ilvl="8" w:tplc="4B8EE47A">
      <w:start w:val="1"/>
      <w:numFmt w:val="bullet"/>
      <w:lvlText w:val="●"/>
      <w:lvlJc w:val="left"/>
      <w:pPr>
        <w:ind w:left="6480" w:hanging="360"/>
      </w:pPr>
    </w:lvl>
  </w:abstractNum>
  <w:num w:numId="1" w16cid:durableId="1609311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A0C"/>
    <w:rsid w:val="0022326D"/>
    <w:rsid w:val="002D398D"/>
    <w:rsid w:val="002F38C1"/>
    <w:rsid w:val="00554CEC"/>
    <w:rsid w:val="00810006"/>
    <w:rsid w:val="00A12A0C"/>
    <w:rsid w:val="00AC10D8"/>
    <w:rsid w:val="00F90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AD9C"/>
  <w15:docId w15:val="{052CE1CD-FB28-410D-B28D-925B92058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4"/>
      <w:szCs w:val="34"/>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3098</Words>
  <Characters>17659</Characters>
  <Application>Microsoft Office Word</Application>
  <DocSecurity>0</DocSecurity>
  <Lines>147</Lines>
  <Paragraphs>41</Paragraphs>
  <ScaleCrop>false</ScaleCrop>
  <Company/>
  <LinksUpToDate>false</LinksUpToDate>
  <CharactersWithSpaces>20716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7</cp:revision>
  <dcterms:created xsi:type="dcterms:W3CDTF">2026-05-29T17:32:00Z</dcterms:created>
  <dcterms:modified xsi:type="dcterms:W3CDTF">2026-05-29T17:47:00Z</dcterms:modified>
</cp:coreProperties>
</file>