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pStyle w:val="Title"/>
        <w:pBdr>
          <w:bottom w:color="000000" w:space="0" w:sz="0" w:val="none"/>
        </w:pBd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CS</w:t>
      </w:r>
      <w:r w:rsidDel="00000000" w:rsidR="00000000" w:rsidRPr="00000000">
        <w:rPr>
          <w:rFonts w:ascii="Times New Roman" w:cs="Times New Roman" w:eastAsia="Times New Roman" w:hAnsi="Times New Roman"/>
          <w:highlight w:val="yellow"/>
          <w:vertAlign w:val="baseline"/>
          <w:rtl w:val="0"/>
        </w:rPr>
        <w:t xml:space="preserve">XXX</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w:t>
      </w:r>
      <w:r w:rsidDel="00000000" w:rsidR="00000000" w:rsidRPr="00000000">
        <w:rPr>
          <w:rFonts w:ascii="Times New Roman" w:cs="Times New Roman" w:eastAsia="Times New Roman" w:hAnsi="Times New Roman"/>
          <w:b w:val="1"/>
          <w:bCs w:val="1"/>
          <w:highlight w:val="yellow"/>
          <w:vertAlign w:val="baseline"/>
          <w:rtl w:val="0"/>
        </w:rPr>
        <w:t xml:space="preserve">Day</w:t>
      </w:r>
      <w:r w:rsidDel="00000000" w:rsidR="00000000" w:rsidRPr="00000000">
        <w:rPr>
          <w:rFonts w:ascii="Times New Roman" w:cs="Times New Roman" w:eastAsia="Times New Roman" w:hAnsi="Times New Roman"/>
          <w:highlight w:val="yellow"/>
          <w:vertAlign w:val="baseline"/>
          <w:rtl w:val="0"/>
        </w:rPr>
        <w:t xml:space="preserve"> and </w:t>
      </w:r>
      <w:r w:rsidDel="00000000" w:rsidR="00000000" w:rsidRPr="00000000">
        <w:rPr>
          <w:rFonts w:ascii="Times New Roman" w:cs="Times New Roman" w:eastAsia="Times New Roman" w:hAnsi="Times New Roman"/>
          <w:b w:val="1"/>
          <w:bCs w:val="1"/>
          <w:highlight w:val="yellow"/>
          <w:vertAlign w:val="baseline"/>
          <w:rtl w:val="0"/>
        </w:rPr>
        <w:t xml:space="preserve">Time</w:t>
      </w:r>
      <w:r w:rsidDel="00000000" w:rsidR="00000000" w:rsidRPr="00000000">
        <w:rPr>
          <w:rFonts w:ascii="Times New Roman" w:cs="Times New Roman" w:eastAsia="Times New Roman" w:hAnsi="Times New Roman"/>
          <w:highlight w:val="yellow"/>
          <w:vertAlign w:val="baseline"/>
          <w:rtl w:val="0"/>
        </w:rPr>
        <w:t xml:space="preserve"> of the Class</w:t>
      </w:r>
      <w:r w:rsidDel="00000000" w:rsidR="00000000" w:rsidRPr="00000000">
        <w:rPr>
          <w:rFonts w:ascii="Times New Roman" w:cs="Times New Roman" w:eastAsia="Times New Roman" w:hAnsi="Times New Roman"/>
          <w:b w:val="1"/>
          <w:bCs w:val="1"/>
          <w:highlight w:val="yellow"/>
          <w:vertAlign w:val="baseline"/>
          <w:rtl w:val="0"/>
        </w:rPr>
        <w:t xml:space="preserve">)</w:t>
      </w:r>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CAPSTONE COURSE</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pStyle w:val="Heading1"/>
        <w:spacing w:after="0" w:before="0" w:lineRule="auto"/>
        <w:rPr>
          <w:rFonts w:ascii="Times New Roman" w:cs="Times New Roman" w:eastAsia="Times New Roman" w:hAnsi="Times New Roman"/>
          <w:vertAlign w:val="baseline"/>
        </w:rPr>
      </w:pPr>
      <w:bookmarkStart w:colFirst="0" w:colLast="0" w:name="_heading=h.8vkeyo2vc9mb" w:id="0"/>
      <w:bookmarkEnd w:id="0"/>
      <w:r w:rsidDel="00000000" w:rsidR="00000000" w:rsidRPr="00000000">
        <w:rPr>
          <w:rFonts w:ascii="Times New Roman" w:cs="Times New Roman" w:eastAsia="Times New Roman" w:hAnsi="Times New Roman"/>
          <w:vertAlign w:val="baseline"/>
          <w:rtl w:val="0"/>
        </w:rPr>
        <w:t xml:space="preserve">San Francisco Bay University, Fremont, CA</w:t>
      </w:r>
    </w:p>
    <w:p w:rsidR="00000000" w:rsidDel="00000000" w:rsidP="00000000" w:rsidRDefault="00000000" w:rsidRPr="00000000" w14:paraId="00000008">
      <w:pPr>
        <w:pStyle w:val="Heading1"/>
        <w:spacing w:after="0" w:before="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FINAL REPORT</w:t>
      </w:r>
    </w:p>
    <w:p w:rsidR="00000000" w:rsidDel="00000000" w:rsidP="00000000" w:rsidRDefault="00000000" w:rsidRPr="00000000" w14:paraId="00000009">
      <w:pPr>
        <w:pStyle w:val="Heading1"/>
        <w:spacing w:after="0" w:before="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Term XXXX 202X</w:t>
      </w:r>
    </w:p>
    <w:p w:rsidR="00000000" w:rsidDel="00000000" w:rsidP="00000000" w:rsidRDefault="00000000" w:rsidRPr="00000000" w14:paraId="0000000A">
      <w:pPr>
        <w:jc w:val="center"/>
        <w:rPr>
          <w:vertAlign w:val="baseline"/>
        </w:rPr>
      </w:pPr>
      <w:r w:rsidDel="00000000" w:rsidR="00000000" w:rsidRPr="00000000">
        <w:rPr>
          <w:vertAlign w:val="baseline"/>
        </w:rPr>
        <w:drawing>
          <wp:inline distB="0" distT="0" distL="114300" distR="114300">
            <wp:extent cx="2844800" cy="1489075"/>
            <wp:effectExtent b="0" l="0" r="0" t="0"/>
            <wp:docPr descr="San Francisco Bay University's Intensive English Program Gets High Marks  from Commission on English Language Program Accreditation (CEA)" id="1044" name="image6.jpg"/>
            <a:graphic>
              <a:graphicData uri="http://schemas.openxmlformats.org/drawingml/2006/picture">
                <pic:pic>
                  <pic:nvPicPr>
                    <pic:cNvPr descr="San Francisco Bay University's Intensive English Program Gets High Marks  from Commission on English Language Program Accreditation (CEA)" id="0" name="image6.jpg"/>
                    <pic:cNvPicPr preferRelativeResize="0"/>
                  </pic:nvPicPr>
                  <pic:blipFill>
                    <a:blip r:embed="rId7"/>
                    <a:srcRect b="0" l="0" r="0" t="0"/>
                    <a:stretch>
                      <a:fillRect/>
                    </a:stretch>
                  </pic:blipFill>
                  <pic:spPr>
                    <a:xfrm>
                      <a:off x="0" y="0"/>
                      <a:ext cx="2844800" cy="14890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spacing w:after="0" w:before="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Prof. Ahmed Banafa</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jc w:val="center"/>
        <w:rPr>
          <w:vertAlign w:val="baseline"/>
        </w:rPr>
      </w:pPr>
      <w:r w:rsidDel="00000000" w:rsidR="00000000" w:rsidRPr="00000000">
        <w:rPr>
          <w:rtl w:val="0"/>
        </w:rPr>
      </w:r>
    </w:p>
    <w:p w:rsidR="00000000" w:rsidDel="00000000" w:rsidP="00000000" w:rsidRDefault="00000000" w:rsidRPr="00000000" w14:paraId="0000000E">
      <w:pPr>
        <w:jc w:val="center"/>
        <w:rPr>
          <w:sz w:val="40"/>
          <w:szCs w:val="40"/>
          <w:vertAlign w:val="baseline"/>
        </w:rPr>
      </w:pPr>
      <w:r w:rsidDel="00000000" w:rsidR="00000000" w:rsidRPr="00000000">
        <w:rPr>
          <w:rtl w:val="0"/>
        </w:rPr>
      </w:r>
    </w:p>
    <w:p w:rsidR="00000000" w:rsidDel="00000000" w:rsidP="00000000" w:rsidRDefault="00000000" w:rsidRPr="00000000" w14:paraId="0000000F">
      <w:pPr>
        <w:pStyle w:val="Heading1"/>
        <w:spacing w:after="0" w:before="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highlight w:val="yellow"/>
          <w:vertAlign w:val="baseline"/>
          <w:rtl w:val="0"/>
        </w:rPr>
        <w:t xml:space="preserve">Name of the Project</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10">
      <w:pPr>
        <w:jc w:val="center"/>
        <w:rPr>
          <w:color w:val="345a8a"/>
          <w:sz w:val="32"/>
          <w:szCs w:val="32"/>
          <w:vertAlign w:val="baseline"/>
        </w:rPr>
      </w:pPr>
      <w:r w:rsidDel="00000000" w:rsidR="00000000" w:rsidRPr="00000000">
        <w:rPr>
          <w:rtl w:val="0"/>
        </w:rPr>
      </w:r>
    </w:p>
    <w:p w:rsidR="00000000" w:rsidDel="00000000" w:rsidP="00000000" w:rsidRDefault="00000000" w:rsidRPr="00000000" w14:paraId="00000011">
      <w:pPr>
        <w:jc w:val="center"/>
        <w:rPr>
          <w:color w:val="345a8a"/>
          <w:sz w:val="32"/>
          <w:szCs w:val="32"/>
          <w:vertAlign w:val="baseline"/>
        </w:rPr>
      </w:pPr>
      <w:r w:rsidDel="00000000" w:rsidR="00000000" w:rsidRPr="00000000">
        <w:rPr>
          <w:b w:val="1"/>
          <w:bCs w:val="1"/>
          <w:color w:val="345a8a"/>
          <w:sz w:val="32"/>
          <w:szCs w:val="32"/>
          <w:highlight w:val="yellow"/>
          <w:vertAlign w:val="baseline"/>
          <w:rtl w:val="0"/>
        </w:rPr>
        <w:t xml:space="preserve">Submission Date</w:t>
      </w:r>
      <w:r w:rsidDel="00000000" w:rsidR="00000000" w:rsidRPr="00000000">
        <w:rPr>
          <w:b w:val="1"/>
          <w:bCs w:val="1"/>
          <w:color w:val="345a8a"/>
          <w:sz w:val="32"/>
          <w:szCs w:val="32"/>
          <w:vertAlign w:val="baseline"/>
          <w:rtl w:val="0"/>
        </w:rPr>
        <w:t xml:space="preserve"> </w:t>
      </w:r>
      <w:r w:rsidDel="00000000" w:rsidR="00000000" w:rsidRPr="00000000">
        <w:rPr>
          <w:rtl w:val="0"/>
        </w:rPr>
      </w:r>
    </w:p>
    <w:p w:rsidR="00000000" w:rsidDel="00000000" w:rsidP="00000000" w:rsidRDefault="00000000" w:rsidRPr="00000000" w14:paraId="00000012">
      <w:pPr>
        <w:jc w:val="center"/>
        <w:rPr>
          <w:sz w:val="40"/>
          <w:szCs w:val="40"/>
          <w:vertAlign w:val="baseline"/>
        </w:rPr>
      </w:pPr>
      <w:r w:rsidDel="00000000" w:rsidR="00000000" w:rsidRPr="00000000">
        <w:rPr>
          <w:rtl w:val="0"/>
        </w:rPr>
      </w:r>
    </w:p>
    <w:p w:rsidR="00000000" w:rsidDel="00000000" w:rsidP="00000000" w:rsidRDefault="00000000" w:rsidRPr="00000000" w14:paraId="00000013">
      <w:pPr>
        <w:jc w:val="center"/>
        <w:rPr>
          <w:sz w:val="40"/>
          <w:szCs w:val="40"/>
          <w:vertAlign w:val="baseline"/>
        </w:rPr>
      </w:pPr>
      <w:r w:rsidDel="00000000" w:rsidR="00000000" w:rsidRPr="00000000">
        <w:rPr>
          <w:rtl w:val="0"/>
        </w:rPr>
      </w:r>
    </w:p>
    <w:p w:rsidR="00000000" w:rsidDel="00000000" w:rsidP="00000000" w:rsidRDefault="00000000" w:rsidRPr="00000000" w14:paraId="00000014">
      <w:pPr>
        <w:pStyle w:val="Heading1"/>
        <w:spacing w:after="0" w:before="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Team Members </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015">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rtl w:val="0"/>
              </w:rPr>
              <w:t xml:space="preserve">Ayoyimika Ajibade</w:t>
            </w:r>
            <w:r w:rsidDel="00000000" w:rsidR="00000000" w:rsidRPr="00000000">
              <w:rPr>
                <w:rtl w:val="0"/>
              </w:rPr>
            </w:r>
          </w:p>
        </w:tc>
        <w:tc>
          <w:tcPr>
            <w:vAlign w:val="top"/>
          </w:tcPr>
          <w:p w:rsidR="00000000" w:rsidDel="00000000" w:rsidP="00000000" w:rsidRDefault="00000000" w:rsidRPr="00000000" w14:paraId="00000016">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rtl w:val="0"/>
              </w:rPr>
              <w:t xml:space="preserve">144210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Student Name</w:t>
            </w:r>
          </w:p>
        </w:tc>
        <w:tc>
          <w:tcPr>
            <w:vAlign w:val="top"/>
          </w:tcPr>
          <w:p w:rsidR="00000000" w:rsidDel="00000000" w:rsidP="00000000" w:rsidRDefault="00000000" w:rsidRPr="00000000" w14:paraId="00000018">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Student ID</w:t>
            </w:r>
          </w:p>
        </w:tc>
      </w:tr>
      <w:tr>
        <w:trPr>
          <w:cantSplit w:val="0"/>
          <w:tblHeader w:val="0"/>
        </w:trPr>
        <w:tc>
          <w:tcPr>
            <w:vAlign w:val="top"/>
          </w:tcPr>
          <w:p w:rsidR="00000000" w:rsidDel="00000000" w:rsidP="00000000" w:rsidRDefault="00000000" w:rsidRPr="00000000" w14:paraId="00000019">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Student Name</w:t>
            </w:r>
          </w:p>
        </w:tc>
        <w:tc>
          <w:tcPr>
            <w:vAlign w:val="top"/>
          </w:tcPr>
          <w:p w:rsidR="00000000" w:rsidDel="00000000" w:rsidP="00000000" w:rsidRDefault="00000000" w:rsidRPr="00000000" w14:paraId="0000001A">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Student ID</w:t>
            </w:r>
          </w:p>
        </w:tc>
      </w:tr>
      <w:tr>
        <w:trPr>
          <w:cantSplit w:val="0"/>
          <w:tblHeader w:val="0"/>
        </w:trPr>
        <w:tc>
          <w:tcPr>
            <w:vAlign w:val="top"/>
          </w:tcPr>
          <w:p w:rsidR="00000000" w:rsidDel="00000000" w:rsidP="00000000" w:rsidRDefault="00000000" w:rsidRPr="00000000" w14:paraId="0000001B">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Student Name</w:t>
            </w:r>
          </w:p>
        </w:tc>
        <w:tc>
          <w:tcPr>
            <w:vAlign w:val="top"/>
          </w:tcPr>
          <w:p w:rsidR="00000000" w:rsidDel="00000000" w:rsidP="00000000" w:rsidRDefault="00000000" w:rsidRPr="00000000" w14:paraId="0000001C">
            <w:pPr>
              <w:pStyle w:val="Heading1"/>
              <w:spacing w:after="0" w:before="0" w:lineRule="auto"/>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Student ID</w:t>
            </w:r>
          </w:p>
        </w:tc>
      </w:tr>
    </w:tbl>
    <w:p w:rsidR="00000000" w:rsidDel="00000000" w:rsidP="00000000" w:rsidRDefault="00000000" w:rsidRPr="00000000" w14:paraId="0000001D">
      <w:pPr>
        <w:jc w:val="center"/>
        <w:rPr>
          <w:vertAlign w:val="baseline"/>
        </w:rPr>
      </w:pPr>
      <w:r w:rsidDel="00000000" w:rsidR="00000000" w:rsidRPr="00000000">
        <w:rPr>
          <w:rtl w:val="0"/>
        </w:rPr>
      </w:r>
    </w:p>
    <w:p w:rsidR="00000000" w:rsidDel="00000000" w:rsidP="00000000" w:rsidRDefault="00000000" w:rsidRPr="00000000" w14:paraId="0000001E">
      <w:pPr>
        <w:jc w:val="center"/>
        <w:rPr>
          <w:vertAlign w:val="baseline"/>
        </w:rPr>
      </w:pPr>
      <w:r w:rsidDel="00000000" w:rsidR="00000000" w:rsidRPr="00000000">
        <w:rPr>
          <w:rtl w:val="0"/>
        </w:rPr>
      </w:r>
    </w:p>
    <w:p w:rsidR="00000000" w:rsidDel="00000000" w:rsidP="00000000" w:rsidRDefault="00000000" w:rsidRPr="00000000" w14:paraId="0000001F">
      <w:pPr>
        <w:jc w:val="center"/>
        <w:rPr>
          <w:vertAlign w:val="baseline"/>
        </w:rPr>
      </w:pPr>
      <w:r w:rsidDel="00000000" w:rsidR="00000000" w:rsidRPr="00000000">
        <w:rPr>
          <w:rtl w:val="0"/>
        </w:rPr>
      </w:r>
    </w:p>
    <w:p w:rsidR="00000000" w:rsidDel="00000000" w:rsidP="00000000" w:rsidRDefault="00000000" w:rsidRPr="00000000" w14:paraId="00000020">
      <w:pPr>
        <w:jc w:val="center"/>
        <w:rPr>
          <w:vertAlign w:val="baseline"/>
        </w:rPr>
      </w:pPr>
      <w:r w:rsidDel="00000000" w:rsidR="00000000" w:rsidRPr="00000000">
        <w:br w:type="page"/>
      </w:r>
      <w:r w:rsidDel="00000000" w:rsidR="00000000" w:rsidRPr="00000000">
        <w:rPr>
          <w:vertAlign w:val="baseline"/>
          <w:rtl w:val="0"/>
        </w:rPr>
        <w:t xml:space="preserve">Abstract</w:t>
      </w:r>
    </w:p>
    <w:p w:rsidR="00000000" w:rsidDel="00000000" w:rsidP="00000000" w:rsidRDefault="00000000" w:rsidRPr="00000000" w14:paraId="00000021">
      <w:pPr>
        <w:jc w:val="cente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vertAlign w:val="baseline"/>
          <w:rtl w:val="0"/>
        </w:rPr>
        <w:t xml:space="preserve">This is a summary of the paper.</w:t>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spacing w:line="480" w:lineRule="auto"/>
        <w:rPr>
          <w:vertAlign w:val="baseline"/>
        </w:rPr>
      </w:pPr>
      <w:r w:rsidDel="00000000" w:rsidR="00000000" w:rsidRPr="00000000">
        <w:rPr>
          <w:vertAlign w:val="baseline"/>
          <w:rtl w:val="0"/>
        </w:rPr>
        <w:t xml:space="preserve">Single block paragraph.</w:t>
      </w:r>
    </w:p>
    <w:p w:rsidR="00000000" w:rsidDel="00000000" w:rsidP="00000000" w:rsidRDefault="00000000" w:rsidRPr="00000000" w14:paraId="00000025">
      <w:pPr>
        <w:spacing w:line="480" w:lineRule="auto"/>
        <w:rPr>
          <w:vertAlign w:val="baseline"/>
        </w:rPr>
      </w:pPr>
      <w:r w:rsidDel="00000000" w:rsidR="00000000" w:rsidRPr="00000000">
        <w:rPr>
          <w:vertAlign w:val="baseline"/>
          <w:rtl w:val="0"/>
        </w:rPr>
        <w:t xml:space="preserve">Double Spaced</w:t>
      </w:r>
    </w:p>
    <w:p w:rsidR="00000000" w:rsidDel="00000000" w:rsidP="00000000" w:rsidRDefault="00000000" w:rsidRPr="00000000" w14:paraId="00000026">
      <w:pPr>
        <w:spacing w:line="480" w:lineRule="auto"/>
        <w:rPr>
          <w:vertAlign w:val="baseline"/>
        </w:rPr>
      </w:pPr>
      <w:r w:rsidDel="00000000" w:rsidR="00000000" w:rsidRPr="00000000">
        <w:rPr>
          <w:vertAlign w:val="baseline"/>
          <w:rtl w:val="0"/>
        </w:rPr>
        <w:t xml:space="preserve">If this was a study, it would include what/who was studied; the process; and the outcome.</w:t>
      </w:r>
    </w:p>
    <w:p w:rsidR="00000000" w:rsidDel="00000000" w:rsidP="00000000" w:rsidRDefault="00000000" w:rsidRPr="00000000" w14:paraId="00000027">
      <w:pPr>
        <w:jc w:val="center"/>
        <w:rPr>
          <w:vertAlign w:val="baseline"/>
        </w:rPr>
      </w:pPr>
      <w:r w:rsidDel="00000000" w:rsidR="00000000" w:rsidRPr="00000000">
        <w:rPr>
          <w:rtl w:val="0"/>
        </w:rPr>
      </w:r>
    </w:p>
    <w:p w:rsidR="00000000" w:rsidDel="00000000" w:rsidP="00000000" w:rsidRDefault="00000000" w:rsidRPr="00000000" w14:paraId="00000028">
      <w:pPr>
        <w:jc w:val="cente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spacing w:line="276" w:lineRule="auto"/>
        <w:rPr>
          <w:rFonts w:ascii="Times New Roman" w:cs="Times New Roman" w:eastAsia="Times New Roman" w:hAnsi="Times New Roman"/>
          <w:color w:val="000000"/>
        </w:rPr>
      </w:pPr>
      <w:bookmarkStart w:colFirst="0" w:colLast="0" w:name="_heading=h.fomix4elkcil" w:id="1"/>
      <w:bookmarkEnd w:id="1"/>
      <w:r w:rsidDel="00000000" w:rsidR="00000000" w:rsidRPr="00000000">
        <w:rPr>
          <w:rFonts w:ascii="Times New Roman" w:cs="Times New Roman" w:eastAsia="Times New Roman" w:hAnsi="Times New Roman"/>
          <w:color w:val="000000"/>
          <w:rtl w:val="0"/>
        </w:rPr>
        <w:t xml:space="preserve">4. Database and Backend API Management (Ayo)</w:t>
      </w:r>
    </w:p>
    <w:p w:rsidR="00000000" w:rsidDel="00000000" w:rsidP="00000000" w:rsidRDefault="00000000" w:rsidRPr="00000000" w14:paraId="0000002A">
      <w:pPr>
        <w:rPr/>
      </w:pPr>
      <w:r w:rsidDel="00000000" w:rsidR="00000000" w:rsidRPr="00000000">
        <w:rPr/>
        <w:drawing>
          <wp:inline distB="114300" distT="114300" distL="114300" distR="114300">
            <wp:extent cx="5943600" cy="4241800"/>
            <wp:effectExtent b="0" l="0" r="0" t="0"/>
            <wp:docPr id="103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jc w:val="center"/>
        <w:rPr>
          <w:sz w:val="26"/>
          <w:szCs w:val="26"/>
        </w:rPr>
      </w:pPr>
      <w:r w:rsidDel="00000000" w:rsidR="00000000" w:rsidRPr="00000000">
        <w:rPr>
          <w:b w:val="1"/>
          <w:bCs w:val="1"/>
          <w:sz w:val="17"/>
          <w:szCs w:val="17"/>
          <w:rtl w:val="0"/>
        </w:rPr>
        <w:t xml:space="preserve">Figure 1 - High-Level System Architecture</w:t>
      </w:r>
      <w:r w:rsidDel="00000000" w:rsidR="00000000" w:rsidRPr="00000000">
        <w:rPr>
          <w:rtl w:val="0"/>
        </w:rPr>
      </w:r>
    </w:p>
    <w:p w:rsidR="00000000" w:rsidDel="00000000" w:rsidP="00000000" w:rsidRDefault="00000000" w:rsidRPr="00000000" w14:paraId="0000002C">
      <w:pPr>
        <w:spacing w:line="276" w:lineRule="auto"/>
        <w:rPr>
          <w:sz w:val="18"/>
          <w:szCs w:val="18"/>
        </w:rPr>
      </w:pPr>
      <w:r w:rsidDel="00000000" w:rsidR="00000000" w:rsidRPr="00000000">
        <w:rPr>
          <w:b w:val="1"/>
          <w:bCs w:val="1"/>
          <w:sz w:val="18"/>
          <w:szCs w:val="18"/>
          <w:rtl w:val="0"/>
        </w:rPr>
        <w:t xml:space="preserve">Description:</w:t>
      </w:r>
      <w:r w:rsidDel="00000000" w:rsidR="00000000" w:rsidRPr="00000000">
        <w:rPr>
          <w:sz w:val="18"/>
          <w:szCs w:val="18"/>
          <w:rtl w:val="0"/>
        </w:rPr>
        <w:t xml:space="preserve"> Diagram showing the overall system architecture with frontend, AI, backend, database,</w:t>
      </w:r>
    </w:p>
    <w:p w:rsidR="00000000" w:rsidDel="00000000" w:rsidP="00000000" w:rsidRDefault="00000000" w:rsidRPr="00000000" w14:paraId="0000002D">
      <w:pPr>
        <w:spacing w:line="276" w:lineRule="auto"/>
        <w:rPr>
          <w:sz w:val="18"/>
          <w:szCs w:val="18"/>
        </w:rPr>
      </w:pPr>
      <w:r w:rsidDel="00000000" w:rsidR="00000000" w:rsidRPr="00000000">
        <w:rPr>
          <w:sz w:val="18"/>
          <w:szCs w:val="18"/>
          <w:rtl w:val="0"/>
        </w:rPr>
        <w:t xml:space="preserve">and external service interactions.</w:t>
      </w:r>
    </w:p>
    <w:p w:rsidR="00000000" w:rsidDel="00000000" w:rsidP="00000000" w:rsidRDefault="00000000" w:rsidRPr="00000000" w14:paraId="0000002E">
      <w:pPr>
        <w:spacing w:line="276" w:lineRule="auto"/>
        <w:rPr>
          <w:sz w:val="18"/>
          <w:szCs w:val="18"/>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Key Components and Their Interactions</w:t>
      </w:r>
      <w:r w:rsidDel="00000000" w:rsidR="00000000" w:rsidRPr="00000000">
        <w:rPr>
          <w:rtl w:val="0"/>
        </w:rPr>
      </w:r>
    </w:p>
    <w:p w:rsidR="00000000" w:rsidDel="00000000" w:rsidP="00000000" w:rsidRDefault="00000000" w:rsidRPr="00000000" w14:paraId="00000030">
      <w:pPr>
        <w:pStyle w:val="Heading4"/>
        <w:rPr>
          <w:rFonts w:ascii="Times New Roman" w:cs="Times New Roman" w:eastAsia="Times New Roman" w:hAnsi="Times New Roman"/>
          <w:i w:val="0"/>
          <w:iCs w:val="0"/>
          <w:color w:val="000000"/>
        </w:rPr>
      </w:pPr>
      <w:bookmarkStart w:colFirst="0" w:colLast="0" w:name="_heading=h.j6efrn4mwxqf" w:id="2"/>
      <w:bookmarkEnd w:id="2"/>
      <w:r w:rsidDel="00000000" w:rsidR="00000000" w:rsidRPr="00000000">
        <w:rPr>
          <w:rFonts w:ascii="Times New Roman" w:cs="Times New Roman" w:eastAsia="Times New Roman" w:hAnsi="Times New Roman"/>
          <w:i w:val="0"/>
          <w:iCs w:val="0"/>
          <w:color w:val="000000"/>
          <w:rtl w:val="0"/>
        </w:rPr>
        <w:t xml:space="preserve">1. Client Layer</w:t>
      </w:r>
    </w:p>
    <w:p w:rsidR="00000000" w:rsidDel="00000000" w:rsidP="00000000" w:rsidRDefault="00000000" w:rsidRPr="00000000" w14:paraId="00000031">
      <w:pPr>
        <w:rPr>
          <w:b w:val="1"/>
          <w:bCs w:val="1"/>
        </w:rPr>
      </w:pPr>
      <w:r w:rsidDel="00000000" w:rsidR="00000000" w:rsidRPr="00000000">
        <w:rPr>
          <w:b w:val="1"/>
          <w:bCs w:val="1"/>
          <w:rtl w:val="0"/>
        </w:rPr>
        <w:t xml:space="preserve">Mobile Application (React Native with Expo)</w:t>
      </w:r>
    </w:p>
    <w:p w:rsidR="00000000" w:rsidDel="00000000" w:rsidP="00000000" w:rsidRDefault="00000000" w:rsidRPr="00000000" w14:paraId="00000032">
      <w:pPr>
        <w:rPr/>
      </w:pPr>
      <w:r w:rsidDel="00000000" w:rsidR="00000000" w:rsidRPr="00000000">
        <w:rPr>
          <w:rtl w:val="0"/>
        </w:rPr>
        <w:t xml:space="preserve">The mobile application serves as the primary user interface for the system. Built with React Native and Expo SDK 53, the application provides:</w:t>
      </w:r>
    </w:p>
    <w:p w:rsidR="00000000" w:rsidDel="00000000" w:rsidP="00000000" w:rsidRDefault="00000000" w:rsidRPr="00000000" w14:paraId="00000033">
      <w:pPr>
        <w:numPr>
          <w:ilvl w:val="0"/>
          <w:numId w:val="11"/>
        </w:numPr>
        <w:ind w:left="720" w:hanging="360"/>
        <w:rPr/>
      </w:pPr>
      <w:r w:rsidDel="00000000" w:rsidR="00000000" w:rsidRPr="00000000">
        <w:rPr>
          <w:rtl w:val="0"/>
        </w:rPr>
        <w:t xml:space="preserve">Chats Interface: Natural language chat interface for travel planning</w:t>
      </w:r>
    </w:p>
    <w:p w:rsidR="00000000" w:rsidDel="00000000" w:rsidP="00000000" w:rsidRDefault="00000000" w:rsidRPr="00000000" w14:paraId="00000034">
      <w:pPr>
        <w:numPr>
          <w:ilvl w:val="0"/>
          <w:numId w:val="11"/>
        </w:numPr>
        <w:ind w:left="720" w:hanging="360"/>
        <w:rPr/>
      </w:pPr>
      <w:r w:rsidDel="00000000" w:rsidR="00000000" w:rsidRPr="00000000">
        <w:rPr>
          <w:rtl w:val="0"/>
        </w:rPr>
        <w:t xml:space="preserve">Authentication: Secure user registration, login, and session management</w:t>
      </w:r>
    </w:p>
    <w:p w:rsidR="00000000" w:rsidDel="00000000" w:rsidP="00000000" w:rsidRDefault="00000000" w:rsidRPr="00000000" w14:paraId="00000035">
      <w:pPr>
        <w:numPr>
          <w:ilvl w:val="0"/>
          <w:numId w:val="11"/>
        </w:numPr>
        <w:ind w:left="720" w:hanging="360"/>
        <w:rPr/>
      </w:pPr>
      <w:r w:rsidDel="00000000" w:rsidR="00000000" w:rsidRPr="00000000">
        <w:rPr>
          <w:rtl w:val="0"/>
        </w:rPr>
        <w:t xml:space="preserve">Plan Management: View, compare, and manage generated travel plans</w:t>
      </w:r>
    </w:p>
    <w:p w:rsidR="00000000" w:rsidDel="00000000" w:rsidP="00000000" w:rsidRDefault="00000000" w:rsidRPr="00000000" w14:paraId="00000036">
      <w:pPr>
        <w:numPr>
          <w:ilvl w:val="0"/>
          <w:numId w:val="11"/>
        </w:numPr>
        <w:ind w:left="720" w:hanging="360"/>
        <w:rPr/>
      </w:pPr>
      <w:r w:rsidDel="00000000" w:rsidR="00000000" w:rsidRPr="00000000">
        <w:rPr>
          <w:rtl w:val="0"/>
        </w:rPr>
        <w:t xml:space="preserve">Chat History: Access to chat history and saved plans</w:t>
      </w:r>
    </w:p>
    <w:p w:rsidR="00000000" w:rsidDel="00000000" w:rsidP="00000000" w:rsidRDefault="00000000" w:rsidRPr="00000000" w14:paraId="00000037">
      <w:pPr>
        <w:numPr>
          <w:ilvl w:val="0"/>
          <w:numId w:val="11"/>
        </w:numPr>
        <w:ind w:left="720" w:hanging="360"/>
        <w:rPr/>
      </w:pPr>
      <w:r w:rsidDel="00000000" w:rsidR="00000000" w:rsidRPr="00000000">
        <w:rPr>
          <w:rtl w:val="0"/>
        </w:rPr>
        <w:t xml:space="preserve">RESTful API Integration: Direct HTTPS communication with backend services</w:t>
      </w:r>
    </w:p>
    <w:p w:rsidR="00000000" w:rsidDel="00000000" w:rsidP="00000000" w:rsidRDefault="00000000" w:rsidRPr="00000000" w14:paraId="00000038">
      <w:pPr>
        <w:rPr/>
      </w:pPr>
      <w:r w:rsidDel="00000000" w:rsidR="00000000" w:rsidRPr="00000000">
        <w:rPr>
          <w:rtl w:val="0"/>
        </w:rPr>
        <w:t xml:space="preserve">The application communicates exclusively through synchronous HTTP/REST API calls, ensuring compatibility with standard mobile networking environments.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rFonts w:ascii="Times New Roman" w:cs="Times New Roman" w:eastAsia="Times New Roman" w:hAnsi="Times New Roman"/>
          <w:i w:val="0"/>
          <w:iCs w:val="0"/>
          <w:color w:val="000000"/>
        </w:rPr>
      </w:pPr>
      <w:bookmarkStart w:colFirst="0" w:colLast="0" w:name="_heading=h.pok5fcygale5" w:id="3"/>
      <w:bookmarkEnd w:id="3"/>
      <w:r w:rsidDel="00000000" w:rsidR="00000000" w:rsidRPr="00000000">
        <w:rPr>
          <w:rFonts w:ascii="Times New Roman" w:cs="Times New Roman" w:eastAsia="Times New Roman" w:hAnsi="Times New Roman"/>
          <w:i w:val="0"/>
          <w:iCs w:val="0"/>
          <w:color w:val="000000"/>
          <w:rtl w:val="0"/>
        </w:rPr>
        <w:t xml:space="preserve">2. AI Service (Entry Point Service)</w:t>
      </w:r>
    </w:p>
    <w:p w:rsidR="00000000" w:rsidDel="00000000" w:rsidP="00000000" w:rsidRDefault="00000000" w:rsidRPr="00000000" w14:paraId="0000003B">
      <w:pPr>
        <w:rPr>
          <w:b w:val="1"/>
          <w:bCs w:val="1"/>
          <w:color w:val="980000"/>
        </w:rPr>
      </w:pPr>
      <w:r w:rsidDel="00000000" w:rsidR="00000000" w:rsidRPr="00000000">
        <w:rPr>
          <w:b w:val="1"/>
          <w:bCs w:val="1"/>
          <w:rtl w:val="0"/>
        </w:rPr>
        <w:t xml:space="preserve">Technology: </w:t>
      </w:r>
      <w:r w:rsidDel="00000000" w:rsidR="00000000" w:rsidRPr="00000000">
        <w:rPr>
          <w:rtl w:val="0"/>
        </w:rPr>
        <w:t xml:space="preserve">FastAPI application running in Docker container</w:t>
      </w:r>
      <w:r w:rsidDel="00000000" w:rsidR="00000000" w:rsidRPr="00000000">
        <w:rPr>
          <w:b w:val="1"/>
          <w:bCs w:val="1"/>
          <w:color w:val="980000"/>
          <w:rtl w:val="0"/>
        </w:rPr>
        <w:t xml:space="preserve"> (Port 8000)</w:t>
      </w:r>
    </w:p>
    <w:p w:rsidR="00000000" w:rsidDel="00000000" w:rsidP="00000000" w:rsidRDefault="00000000" w:rsidRPr="00000000" w14:paraId="0000003C">
      <w:pPr>
        <w:rPr/>
      </w:pPr>
      <w:r w:rsidDel="00000000" w:rsidR="00000000" w:rsidRPr="00000000">
        <w:rPr>
          <w:b w:val="1"/>
          <w:bCs w:val="1"/>
          <w:rtl w:val="0"/>
        </w:rPr>
        <w:t xml:space="preserve">Purpose:</w:t>
      </w:r>
      <w:r w:rsidDel="00000000" w:rsidR="00000000" w:rsidRPr="00000000">
        <w:rPr>
          <w:rtl w:val="0"/>
        </w:rPr>
        <w:t xml:space="preserve"> The AI Service serves as the primary entry point for all client interactions and handles the system's intelligent processing layer. This service is responsible for: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Natural Language Processing (NLP):</w:t>
      </w:r>
    </w:p>
    <w:p w:rsidR="00000000" w:rsidDel="00000000" w:rsidP="00000000" w:rsidRDefault="00000000" w:rsidRPr="00000000" w14:paraId="0000003F">
      <w:pPr>
        <w:numPr>
          <w:ilvl w:val="0"/>
          <w:numId w:val="9"/>
        </w:numPr>
        <w:ind w:left="720" w:hanging="360"/>
        <w:rPr/>
      </w:pPr>
      <w:r w:rsidDel="00000000" w:rsidR="00000000" w:rsidRPr="00000000">
        <w:rPr>
          <w:rtl w:val="0"/>
        </w:rPr>
        <w:t xml:space="preserve">Receives user messages in natural language format</w:t>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Utilizes </w:t>
      </w:r>
      <w:r w:rsidDel="00000000" w:rsidR="00000000" w:rsidRPr="00000000">
        <w:rPr>
          <w:b w:val="1"/>
          <w:bCs w:val="1"/>
          <w:i w:val="1"/>
          <w:iCs w:val="1"/>
          <w:rtl w:val="0"/>
        </w:rPr>
        <w:t xml:space="preserve">Google Gemini 2.0 Flash API</w:t>
      </w:r>
      <w:r w:rsidDel="00000000" w:rsidR="00000000" w:rsidRPr="00000000">
        <w:rPr>
          <w:rtl w:val="0"/>
        </w:rPr>
        <w:t xml:space="preserve"> for intent extraction and entity recognition</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Parses unstructured user input into structured travel parameters </w:t>
      </w:r>
      <w:r w:rsidDel="00000000" w:rsidR="00000000" w:rsidRPr="00000000">
        <w:rPr>
          <w:b w:val="1"/>
          <w:bCs w:val="1"/>
          <w:i w:val="1"/>
          <w:iCs w:val="1"/>
          <w:rtl w:val="0"/>
        </w:rPr>
        <w:t xml:space="preserve">(origin, destination, dates, budget, preferences)</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Maintains chat context using slot-based tracking </w:t>
      </w:r>
      <w:r w:rsidDel="00000000" w:rsidR="00000000" w:rsidRPr="00000000">
        <w:rPr>
          <w:b w:val="1"/>
          <w:bCs w:val="1"/>
          <w:i w:val="1"/>
          <w:iCs w:val="1"/>
          <w:rtl w:val="0"/>
        </w:rPr>
        <w:t xml:space="preserve">(ULID slot_id)</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Travel Data Aggregation:</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Integrates with </w:t>
      </w:r>
      <w:r w:rsidDel="00000000" w:rsidR="00000000" w:rsidRPr="00000000">
        <w:rPr>
          <w:b w:val="1"/>
          <w:bCs w:val="1"/>
          <w:rtl w:val="0"/>
        </w:rPr>
        <w:t xml:space="preserve">Amadeus</w:t>
      </w:r>
      <w:r w:rsidDel="00000000" w:rsidR="00000000" w:rsidRPr="00000000">
        <w:rPr>
          <w:rtl w:val="0"/>
        </w:rPr>
        <w:t xml:space="preserve"> for Developers APIs for real-time travel information:</w:t>
      </w:r>
    </w:p>
    <w:p w:rsidR="00000000" w:rsidDel="00000000" w:rsidP="00000000" w:rsidRDefault="00000000" w:rsidRPr="00000000" w14:paraId="00000046">
      <w:pPr>
        <w:numPr>
          <w:ilvl w:val="1"/>
          <w:numId w:val="4"/>
        </w:numPr>
        <w:ind w:left="1440" w:hanging="360"/>
        <w:rPr/>
      </w:pPr>
      <w:r w:rsidDel="00000000" w:rsidR="00000000" w:rsidRPr="00000000">
        <w:rPr>
          <w:i w:val="1"/>
          <w:iCs w:val="1"/>
          <w:rtl w:val="0"/>
        </w:rPr>
        <w:t xml:space="preserve">Flight Offers API:</w:t>
      </w:r>
      <w:r w:rsidDel="00000000" w:rsidR="00000000" w:rsidRPr="00000000">
        <w:rPr>
          <w:rtl w:val="0"/>
        </w:rPr>
        <w:t xml:space="preserve"> Searches and retrieves flight options based on origin, destination, and dates</w:t>
      </w:r>
    </w:p>
    <w:p w:rsidR="00000000" w:rsidDel="00000000" w:rsidP="00000000" w:rsidRDefault="00000000" w:rsidRPr="00000000" w14:paraId="00000047">
      <w:pPr>
        <w:numPr>
          <w:ilvl w:val="1"/>
          <w:numId w:val="4"/>
        </w:numPr>
        <w:ind w:left="1440" w:hanging="360"/>
        <w:rPr/>
      </w:pPr>
      <w:r w:rsidDel="00000000" w:rsidR="00000000" w:rsidRPr="00000000">
        <w:rPr>
          <w:i w:val="1"/>
          <w:iCs w:val="1"/>
          <w:rtl w:val="0"/>
        </w:rPr>
        <w:t xml:space="preserve">Hotel Offers API:</w:t>
      </w:r>
      <w:r w:rsidDel="00000000" w:rsidR="00000000" w:rsidRPr="00000000">
        <w:rPr>
          <w:rtl w:val="0"/>
        </w:rPr>
        <w:t xml:space="preserve"> Queries hotel availability and pricing</w:t>
      </w:r>
    </w:p>
    <w:p w:rsidR="00000000" w:rsidDel="00000000" w:rsidP="00000000" w:rsidRDefault="00000000" w:rsidRPr="00000000" w14:paraId="00000048">
      <w:pPr>
        <w:numPr>
          <w:ilvl w:val="1"/>
          <w:numId w:val="4"/>
        </w:numPr>
        <w:ind w:left="1440" w:hanging="360"/>
        <w:rPr/>
      </w:pPr>
      <w:r w:rsidDel="00000000" w:rsidR="00000000" w:rsidRPr="00000000">
        <w:rPr>
          <w:i w:val="1"/>
          <w:iCs w:val="1"/>
          <w:rtl w:val="0"/>
        </w:rPr>
        <w:t xml:space="preserve">Activities API:</w:t>
      </w:r>
      <w:r w:rsidDel="00000000" w:rsidR="00000000" w:rsidRPr="00000000">
        <w:rPr>
          <w:rtl w:val="0"/>
        </w:rPr>
        <w:t xml:space="preserve"> Discovers local attractions and activities</w:t>
      </w:r>
    </w:p>
    <w:p w:rsidR="00000000" w:rsidDel="00000000" w:rsidP="00000000" w:rsidRDefault="00000000" w:rsidRPr="00000000" w14:paraId="00000049">
      <w:pPr>
        <w:numPr>
          <w:ilvl w:val="1"/>
          <w:numId w:val="4"/>
        </w:numPr>
        <w:ind w:left="1440" w:hanging="360"/>
        <w:rPr/>
      </w:pPr>
      <w:r w:rsidDel="00000000" w:rsidR="00000000" w:rsidRPr="00000000">
        <w:rPr>
          <w:i w:val="1"/>
          <w:iCs w:val="1"/>
          <w:rtl w:val="0"/>
        </w:rPr>
        <w:t xml:space="preserve">Mock Car Rental Service:</w:t>
      </w:r>
      <w:r w:rsidDel="00000000" w:rsidR="00000000" w:rsidRPr="00000000">
        <w:rPr>
          <w:rtl w:val="0"/>
        </w:rPr>
        <w:t xml:space="preserve"> Provides car rental recommendations (prepared for future Amadeus Car API integration)</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Aggregates travel options into comprehensive travel plans</w:t>
      </w:r>
    </w:p>
    <w:p w:rsidR="00000000" w:rsidDel="00000000" w:rsidP="00000000" w:rsidRDefault="00000000" w:rsidRPr="00000000" w14:paraId="0000004B">
      <w:pPr>
        <w:numPr>
          <w:ilvl w:val="0"/>
          <w:numId w:val="4"/>
        </w:numPr>
        <w:ind w:left="720" w:hanging="360"/>
        <w:rPr/>
      </w:pPr>
      <w:r w:rsidDel="00000000" w:rsidR="00000000" w:rsidRPr="00000000">
        <w:rPr>
          <w:rtl w:val="0"/>
        </w:rPr>
        <w:t xml:space="preserve">Applies filtering and selection algorithms to identify optimal options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Chat Management:</w:t>
      </w:r>
    </w:p>
    <w:p w:rsidR="00000000" w:rsidDel="00000000" w:rsidP="00000000" w:rsidRDefault="00000000" w:rsidRPr="00000000" w14:paraId="0000004E">
      <w:pPr>
        <w:numPr>
          <w:ilvl w:val="0"/>
          <w:numId w:val="20"/>
        </w:numPr>
        <w:ind w:left="720" w:hanging="360"/>
      </w:pPr>
      <w:r w:rsidDel="00000000" w:rsidR="00000000" w:rsidRPr="00000000">
        <w:rPr>
          <w:rtl w:val="0"/>
        </w:rPr>
        <w:t xml:space="preserve">Generates unique session identifiers (</w:t>
      </w:r>
      <w:r w:rsidDel="00000000" w:rsidR="00000000" w:rsidRPr="00000000">
        <w:rPr>
          <w:b w:val="1"/>
          <w:bCs w:val="1"/>
          <w:rtl w:val="0"/>
        </w:rPr>
        <w:t xml:space="preserve">slot_id</w:t>
      </w:r>
      <w:r w:rsidDel="00000000" w:rsidR="00000000" w:rsidRPr="00000000">
        <w:rPr>
          <w:rtl w:val="0"/>
        </w:rPr>
        <w:t xml:space="preserve">) using ULID for session continuity</w:t>
      </w:r>
    </w:p>
    <w:p w:rsidR="00000000" w:rsidDel="00000000" w:rsidP="00000000" w:rsidRDefault="00000000" w:rsidRPr="00000000" w14:paraId="0000004F">
      <w:pPr>
        <w:numPr>
          <w:ilvl w:val="0"/>
          <w:numId w:val="20"/>
        </w:numPr>
        <w:ind w:left="720" w:hanging="360"/>
        <w:rPr/>
      </w:pPr>
      <w:r w:rsidDel="00000000" w:rsidR="00000000" w:rsidRPr="00000000">
        <w:rPr>
          <w:rtl w:val="0"/>
        </w:rPr>
        <w:t xml:space="preserve">Merges new user input with existing conversation state</w:t>
      </w:r>
    </w:p>
    <w:p w:rsidR="00000000" w:rsidDel="00000000" w:rsidP="00000000" w:rsidRDefault="00000000" w:rsidRPr="00000000" w14:paraId="00000050">
      <w:pPr>
        <w:numPr>
          <w:ilvl w:val="0"/>
          <w:numId w:val="20"/>
        </w:numPr>
        <w:ind w:left="720" w:hanging="360"/>
        <w:rPr/>
      </w:pPr>
      <w:r w:rsidDel="00000000" w:rsidR="00000000" w:rsidRPr="00000000">
        <w:rPr>
          <w:rtl w:val="0"/>
        </w:rPr>
        <w:t xml:space="preserve">Determines information completeness and prompts for missing required parameters</w:t>
      </w:r>
    </w:p>
    <w:p w:rsidR="00000000" w:rsidDel="00000000" w:rsidP="00000000" w:rsidRDefault="00000000" w:rsidRPr="00000000" w14:paraId="00000051">
      <w:pPr>
        <w:numPr>
          <w:ilvl w:val="0"/>
          <w:numId w:val="20"/>
        </w:numPr>
        <w:ind w:left="720" w:hanging="360"/>
        <w:rPr/>
      </w:pPr>
      <w:r w:rsidDel="00000000" w:rsidR="00000000" w:rsidRPr="00000000">
        <w:rPr>
          <w:rtl w:val="0"/>
        </w:rPr>
        <w:t xml:space="preserve">Generates contextual, natural language responses to guide users through the planning process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Plan Generation:</w:t>
      </w:r>
    </w:p>
    <w:p w:rsidR="00000000" w:rsidDel="00000000" w:rsidP="00000000" w:rsidRDefault="00000000" w:rsidRPr="00000000" w14:paraId="00000054">
      <w:pPr>
        <w:numPr>
          <w:ilvl w:val="0"/>
          <w:numId w:val="24"/>
        </w:numPr>
        <w:ind w:left="720" w:hanging="360"/>
        <w:rPr/>
      </w:pPr>
      <w:r w:rsidDel="00000000" w:rsidR="00000000" w:rsidRPr="00000000">
        <w:rPr>
          <w:rtl w:val="0"/>
        </w:rPr>
        <w:t xml:space="preserve">Automatically generates travel plans when all required information is collected</w:t>
      </w:r>
    </w:p>
    <w:p w:rsidR="00000000" w:rsidDel="00000000" w:rsidP="00000000" w:rsidRDefault="00000000" w:rsidRPr="00000000" w14:paraId="00000055">
      <w:pPr>
        <w:numPr>
          <w:ilvl w:val="0"/>
          <w:numId w:val="24"/>
        </w:numPr>
        <w:ind w:left="720" w:hanging="360"/>
        <w:rPr/>
      </w:pPr>
      <w:r w:rsidDel="00000000" w:rsidR="00000000" w:rsidRPr="00000000">
        <w:rPr>
          <w:rtl w:val="0"/>
        </w:rPr>
        <w:t xml:space="preserve">Creates structured JSON responses containing flight, hotel, car rental, and attraction recommendations</w:t>
      </w:r>
    </w:p>
    <w:p w:rsidR="00000000" w:rsidDel="00000000" w:rsidP="00000000" w:rsidRDefault="00000000" w:rsidRPr="00000000" w14:paraId="00000056">
      <w:pPr>
        <w:numPr>
          <w:ilvl w:val="0"/>
          <w:numId w:val="24"/>
        </w:numPr>
        <w:ind w:left="720" w:hanging="360"/>
        <w:rPr/>
      </w:pPr>
      <w:r w:rsidDel="00000000" w:rsidR="00000000" w:rsidRPr="00000000">
        <w:rPr>
          <w:rtl w:val="0"/>
        </w:rPr>
        <w:t xml:space="preserve">Calculates total pricing and provides budget analysis</w:t>
      </w:r>
    </w:p>
    <w:p w:rsidR="00000000" w:rsidDel="00000000" w:rsidP="00000000" w:rsidRDefault="00000000" w:rsidRPr="00000000" w14:paraId="00000057">
      <w:pPr>
        <w:numPr>
          <w:ilvl w:val="0"/>
          <w:numId w:val="24"/>
        </w:numPr>
        <w:ind w:left="720" w:hanging="360"/>
        <w:rPr/>
      </w:pPr>
      <w:r w:rsidDel="00000000" w:rsidR="00000000" w:rsidRPr="00000000">
        <w:rPr>
          <w:rtl w:val="0"/>
        </w:rPr>
        <w:t xml:space="preserve">Returns immediate responses to users while asynchronously persisting data</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Data Persistence Coordination:</w:t>
      </w:r>
    </w:p>
    <w:p w:rsidR="00000000" w:rsidDel="00000000" w:rsidP="00000000" w:rsidRDefault="00000000" w:rsidRPr="00000000" w14:paraId="0000005A">
      <w:pPr>
        <w:numPr>
          <w:ilvl w:val="0"/>
          <w:numId w:val="13"/>
        </w:numPr>
        <w:ind w:left="720" w:hanging="360"/>
        <w:rPr/>
      </w:pPr>
      <w:r w:rsidDel="00000000" w:rsidR="00000000" w:rsidRPr="00000000">
        <w:rPr>
          <w:rtl w:val="0"/>
        </w:rPr>
        <w:t xml:space="preserve">Makes non-blocking HTTP requests to the Backend Service to persist chat conversations, messages, and generated plans</w:t>
      </w:r>
    </w:p>
    <w:p w:rsidR="00000000" w:rsidDel="00000000" w:rsidP="00000000" w:rsidRDefault="00000000" w:rsidRPr="00000000" w14:paraId="0000005B">
      <w:pPr>
        <w:numPr>
          <w:ilvl w:val="0"/>
          <w:numId w:val="13"/>
        </w:numPr>
        <w:ind w:left="720" w:hanging="360"/>
        <w:rPr/>
      </w:pPr>
      <w:r w:rsidDel="00000000" w:rsidR="00000000" w:rsidRPr="00000000">
        <w:rPr>
          <w:rtl w:val="0"/>
        </w:rPr>
        <w:t xml:space="preserve">Ensures data durability without impacting user response times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rPr>
          <w:rFonts w:ascii="Times New Roman" w:cs="Times New Roman" w:eastAsia="Times New Roman" w:hAnsi="Times New Roman"/>
          <w:i w:val="0"/>
          <w:iCs w:val="0"/>
          <w:color w:val="000000"/>
        </w:rPr>
      </w:pPr>
      <w:bookmarkStart w:colFirst="0" w:colLast="0" w:name="_heading=h.1fyz98imiefi" w:id="4"/>
      <w:bookmarkEnd w:id="4"/>
      <w:r w:rsidDel="00000000" w:rsidR="00000000" w:rsidRPr="00000000">
        <w:rPr>
          <w:rFonts w:ascii="Times New Roman" w:cs="Times New Roman" w:eastAsia="Times New Roman" w:hAnsi="Times New Roman"/>
          <w:i w:val="0"/>
          <w:iCs w:val="0"/>
          <w:color w:val="000000"/>
          <w:rtl w:val="0"/>
        </w:rPr>
        <w:t xml:space="preserve">3. Backend Service (Persistence &amp; Management Layer)</w:t>
      </w:r>
    </w:p>
    <w:p w:rsidR="00000000" w:rsidDel="00000000" w:rsidP="00000000" w:rsidRDefault="00000000" w:rsidRPr="00000000" w14:paraId="0000005E">
      <w:pPr>
        <w:rPr>
          <w:b w:val="1"/>
          <w:bCs w:val="1"/>
          <w:color w:val="980000"/>
        </w:rPr>
      </w:pPr>
      <w:r w:rsidDel="00000000" w:rsidR="00000000" w:rsidRPr="00000000">
        <w:rPr>
          <w:b w:val="1"/>
          <w:bCs w:val="1"/>
          <w:rtl w:val="0"/>
        </w:rPr>
        <w:t xml:space="preserve">Technology</w:t>
      </w:r>
      <w:r w:rsidDel="00000000" w:rsidR="00000000" w:rsidRPr="00000000">
        <w:rPr>
          <w:rtl w:val="0"/>
        </w:rPr>
        <w:t xml:space="preserve">: FastAPI application running in Docker container </w:t>
      </w:r>
      <w:r w:rsidDel="00000000" w:rsidR="00000000" w:rsidRPr="00000000">
        <w:rPr>
          <w:b w:val="1"/>
          <w:bCs w:val="1"/>
          <w:color w:val="980000"/>
          <w:rtl w:val="0"/>
        </w:rPr>
        <w:t xml:space="preserve">(Port 8001)</w:t>
      </w:r>
    </w:p>
    <w:p w:rsidR="00000000" w:rsidDel="00000000" w:rsidP="00000000" w:rsidRDefault="00000000" w:rsidRPr="00000000" w14:paraId="0000005F">
      <w:pPr>
        <w:rPr/>
      </w:pPr>
      <w:r w:rsidDel="00000000" w:rsidR="00000000" w:rsidRPr="00000000">
        <w:rPr>
          <w:b w:val="1"/>
          <w:bCs w:val="1"/>
          <w:rtl w:val="0"/>
        </w:rPr>
        <w:t xml:space="preserve">Purpose: </w:t>
      </w:r>
      <w:r w:rsidDel="00000000" w:rsidR="00000000" w:rsidRPr="00000000">
        <w:rPr>
          <w:rtl w:val="0"/>
        </w:rPr>
        <w:t xml:space="preserve">The Backend Service handles all data persistence, user management, and administrative operations: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Authentication &amp; Authorization:</w:t>
      </w:r>
    </w:p>
    <w:p w:rsidR="00000000" w:rsidDel="00000000" w:rsidP="00000000" w:rsidRDefault="00000000" w:rsidRPr="00000000" w14:paraId="00000062">
      <w:pPr>
        <w:numPr>
          <w:ilvl w:val="0"/>
          <w:numId w:val="22"/>
        </w:numPr>
        <w:ind w:left="720" w:hanging="360"/>
        <w:rPr/>
      </w:pPr>
      <w:r w:rsidDel="00000000" w:rsidR="00000000" w:rsidRPr="00000000">
        <w:rPr>
          <w:i w:val="1"/>
          <w:iCs w:val="1"/>
          <w:rtl w:val="0"/>
        </w:rPr>
        <w:t xml:space="preserve">User Registration:</w:t>
      </w:r>
      <w:r w:rsidDel="00000000" w:rsidR="00000000" w:rsidRPr="00000000">
        <w:rPr>
          <w:rtl w:val="0"/>
        </w:rPr>
        <w:t xml:space="preserve"> Creates new user accounts with username, email, and encrypted password storage</w:t>
      </w:r>
    </w:p>
    <w:p w:rsidR="00000000" w:rsidDel="00000000" w:rsidP="00000000" w:rsidRDefault="00000000" w:rsidRPr="00000000" w14:paraId="00000063">
      <w:pPr>
        <w:numPr>
          <w:ilvl w:val="0"/>
          <w:numId w:val="22"/>
        </w:numPr>
        <w:ind w:left="720" w:hanging="360"/>
        <w:rPr/>
      </w:pPr>
      <w:r w:rsidDel="00000000" w:rsidR="00000000" w:rsidRPr="00000000">
        <w:rPr>
          <w:i w:val="1"/>
          <w:iCs w:val="1"/>
          <w:rtl w:val="0"/>
        </w:rPr>
        <w:t xml:space="preserve">Login/Logout:</w:t>
      </w:r>
      <w:r w:rsidDel="00000000" w:rsidR="00000000" w:rsidRPr="00000000">
        <w:rPr>
          <w:rtl w:val="0"/>
        </w:rPr>
        <w:t xml:space="preserve"> JWT-based authentication with access tokens (8-hour expiration) and refresh tokens (30-day expiration)</w:t>
      </w:r>
    </w:p>
    <w:p w:rsidR="00000000" w:rsidDel="00000000" w:rsidP="00000000" w:rsidRDefault="00000000" w:rsidRPr="00000000" w14:paraId="00000064">
      <w:pPr>
        <w:numPr>
          <w:ilvl w:val="0"/>
          <w:numId w:val="22"/>
        </w:numPr>
        <w:ind w:left="720" w:hanging="360"/>
        <w:rPr/>
      </w:pPr>
      <w:r w:rsidDel="00000000" w:rsidR="00000000" w:rsidRPr="00000000">
        <w:rPr>
          <w:i w:val="1"/>
          <w:iCs w:val="1"/>
          <w:rtl w:val="0"/>
        </w:rPr>
        <w:t xml:space="preserve">Token Management:</w:t>
      </w:r>
      <w:r w:rsidDel="00000000" w:rsidR="00000000" w:rsidRPr="00000000">
        <w:rPr>
          <w:rtl w:val="0"/>
        </w:rPr>
        <w:t xml:space="preserve"> Implements token blacklisting for secure logout functionality</w:t>
      </w:r>
    </w:p>
    <w:p w:rsidR="00000000" w:rsidDel="00000000" w:rsidP="00000000" w:rsidRDefault="00000000" w:rsidRPr="00000000" w14:paraId="00000065">
      <w:pPr>
        <w:numPr>
          <w:ilvl w:val="0"/>
          <w:numId w:val="22"/>
        </w:numPr>
        <w:ind w:left="720" w:hanging="360"/>
        <w:rPr/>
      </w:pPr>
      <w:r w:rsidDel="00000000" w:rsidR="00000000" w:rsidRPr="00000000">
        <w:rPr>
          <w:i w:val="1"/>
          <w:iCs w:val="1"/>
          <w:rtl w:val="0"/>
        </w:rPr>
        <w:t xml:space="preserve">Password Management: </w:t>
      </w:r>
      <w:r w:rsidDel="00000000" w:rsidR="00000000" w:rsidRPr="00000000">
        <w:rPr>
          <w:rtl w:val="0"/>
        </w:rPr>
        <w:t xml:space="preserve">Supports password reset with temporary password generation and secure password change functionality</w:t>
      </w:r>
    </w:p>
    <w:p w:rsidR="00000000" w:rsidDel="00000000" w:rsidP="00000000" w:rsidRDefault="00000000" w:rsidRPr="00000000" w14:paraId="00000066">
      <w:pPr>
        <w:numPr>
          <w:ilvl w:val="0"/>
          <w:numId w:val="22"/>
        </w:numPr>
        <w:ind w:left="720" w:hanging="360"/>
        <w:rPr/>
      </w:pPr>
      <w:r w:rsidDel="00000000" w:rsidR="00000000" w:rsidRPr="00000000">
        <w:rPr>
          <w:i w:val="1"/>
          <w:iCs w:val="1"/>
          <w:rtl w:val="0"/>
        </w:rPr>
        <w:t xml:space="preserve">Optional Authentication:</w:t>
      </w:r>
      <w:r w:rsidDel="00000000" w:rsidR="00000000" w:rsidRPr="00000000">
        <w:rPr>
          <w:rtl w:val="0"/>
        </w:rPr>
        <w:t xml:space="preserve"> Supports both authenticated and anonymous user sessions</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User Management:</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Profile management (retrieve and update user information)</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User preferences storage (flexible JSON-based preference system)</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Last login tracking and account status management</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Chat Management:</w:t>
      </w:r>
    </w:p>
    <w:p w:rsidR="00000000" w:rsidDel="00000000" w:rsidP="00000000" w:rsidRDefault="00000000" w:rsidRPr="00000000" w14:paraId="0000006E">
      <w:pPr>
        <w:numPr>
          <w:ilvl w:val="0"/>
          <w:numId w:val="3"/>
        </w:numPr>
        <w:ind w:left="720" w:hanging="360"/>
        <w:rPr/>
      </w:pPr>
      <w:r w:rsidDel="00000000" w:rsidR="00000000" w:rsidRPr="00000000">
        <w:rPr>
          <w:rtl w:val="0"/>
        </w:rPr>
        <w:t xml:space="preserve">Chat session creation and retrieval (linked by slot_id for anonymous users or user_id for authenticated users)</w:t>
      </w:r>
    </w:p>
    <w:p w:rsidR="00000000" w:rsidDel="00000000" w:rsidP="00000000" w:rsidRDefault="00000000" w:rsidRPr="00000000" w14:paraId="0000006F">
      <w:pPr>
        <w:numPr>
          <w:ilvl w:val="0"/>
          <w:numId w:val="3"/>
        </w:numPr>
        <w:ind w:left="720" w:hanging="360"/>
        <w:rPr/>
      </w:pPr>
      <w:r w:rsidDel="00000000" w:rsidR="00000000" w:rsidRPr="00000000">
        <w:rPr>
          <w:rtl w:val="0"/>
        </w:rPr>
        <w:t xml:space="preserve">Chat status management (draft, booked, confirmed, cancelled)</w:t>
      </w:r>
    </w:p>
    <w:p w:rsidR="00000000" w:rsidDel="00000000" w:rsidP="00000000" w:rsidRDefault="00000000" w:rsidRPr="00000000" w14:paraId="00000070">
      <w:pPr>
        <w:numPr>
          <w:ilvl w:val="0"/>
          <w:numId w:val="3"/>
        </w:numPr>
        <w:ind w:left="720" w:hanging="360"/>
        <w:rPr/>
      </w:pPr>
      <w:r w:rsidDel="00000000" w:rsidR="00000000" w:rsidRPr="00000000">
        <w:rPr>
          <w:rtl w:val="0"/>
        </w:rPr>
        <w:t xml:space="preserve">Chat ownership and access control</w:t>
      </w:r>
    </w:p>
    <w:p w:rsidR="00000000" w:rsidDel="00000000" w:rsidP="00000000" w:rsidRDefault="00000000" w:rsidRPr="00000000" w14:paraId="00000071">
      <w:pPr>
        <w:numPr>
          <w:ilvl w:val="0"/>
          <w:numId w:val="3"/>
        </w:numPr>
        <w:ind w:left="720" w:hanging="360"/>
        <w:rPr/>
      </w:pPr>
      <w:r w:rsidDel="00000000" w:rsidR="00000000" w:rsidRPr="00000000">
        <w:rPr>
          <w:rtl w:val="0"/>
        </w:rPr>
        <w:t xml:space="preserve">Chat deletion with cascade deletion of associated plans and messages</w:t>
      </w:r>
    </w:p>
    <w:p w:rsidR="00000000" w:rsidDel="00000000" w:rsidP="00000000" w:rsidRDefault="00000000" w:rsidRPr="00000000" w14:paraId="00000072">
      <w:pPr>
        <w:numPr>
          <w:ilvl w:val="0"/>
          <w:numId w:val="3"/>
        </w:numPr>
        <w:ind w:left="720" w:hanging="360"/>
        <w:rPr/>
      </w:pPr>
      <w:r w:rsidDel="00000000" w:rsidR="00000000" w:rsidRPr="00000000">
        <w:rPr>
          <w:rtl w:val="0"/>
        </w:rPr>
        <w:t xml:space="preserve">Support for shareable chat links via unique share_code</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Plan Management:</w:t>
      </w:r>
    </w:p>
    <w:p w:rsidR="00000000" w:rsidDel="00000000" w:rsidP="00000000" w:rsidRDefault="00000000" w:rsidRPr="00000000" w14:paraId="00000075">
      <w:pPr>
        <w:numPr>
          <w:ilvl w:val="0"/>
          <w:numId w:val="10"/>
        </w:numPr>
        <w:ind w:left="720" w:hanging="360"/>
        <w:rPr/>
      </w:pPr>
      <w:r w:rsidDel="00000000" w:rsidR="00000000" w:rsidRPr="00000000">
        <w:rPr>
          <w:rtl w:val="0"/>
        </w:rPr>
        <w:t xml:space="preserve">Travel plan storage and retrieval</w:t>
      </w:r>
    </w:p>
    <w:p w:rsidR="00000000" w:rsidDel="00000000" w:rsidP="00000000" w:rsidRDefault="00000000" w:rsidRPr="00000000" w14:paraId="00000076">
      <w:pPr>
        <w:numPr>
          <w:ilvl w:val="0"/>
          <w:numId w:val="10"/>
        </w:numPr>
        <w:ind w:left="720" w:hanging="360"/>
        <w:rPr/>
      </w:pPr>
      <w:r w:rsidDel="00000000" w:rsidR="00000000" w:rsidRPr="00000000">
        <w:rPr>
          <w:rtl w:val="0"/>
        </w:rPr>
        <w:t xml:space="preserve">Plan association with chat sessions</w:t>
      </w:r>
    </w:p>
    <w:p w:rsidR="00000000" w:rsidDel="00000000" w:rsidP="00000000" w:rsidRDefault="00000000" w:rsidRPr="00000000" w14:paraId="00000077">
      <w:pPr>
        <w:numPr>
          <w:ilvl w:val="0"/>
          <w:numId w:val="10"/>
        </w:numPr>
        <w:ind w:left="720" w:hanging="360"/>
        <w:rPr/>
      </w:pPr>
      <w:r w:rsidDel="00000000" w:rsidR="00000000" w:rsidRPr="00000000">
        <w:rPr>
          <w:rtl w:val="0"/>
        </w:rPr>
        <w:t xml:space="preserve">Plan deletion and management</w:t>
      </w:r>
    </w:p>
    <w:p w:rsidR="00000000" w:rsidDel="00000000" w:rsidP="00000000" w:rsidRDefault="00000000" w:rsidRPr="00000000" w14:paraId="00000078">
      <w:pPr>
        <w:numPr>
          <w:ilvl w:val="0"/>
          <w:numId w:val="10"/>
        </w:numPr>
        <w:ind w:left="720" w:hanging="360"/>
        <w:rPr/>
      </w:pPr>
      <w:r w:rsidDel="00000000" w:rsidR="00000000" w:rsidRPr="00000000">
        <w:rPr>
          <w:rtl w:val="0"/>
        </w:rPr>
        <w:t xml:space="preserve">Public plan access (unauthenticated plan viewing via plan_id)</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Message Persistence:</w:t>
      </w:r>
    </w:p>
    <w:p w:rsidR="00000000" w:rsidDel="00000000" w:rsidP="00000000" w:rsidRDefault="00000000" w:rsidRPr="00000000" w14:paraId="0000007B">
      <w:pPr>
        <w:numPr>
          <w:ilvl w:val="0"/>
          <w:numId w:val="12"/>
        </w:numPr>
        <w:ind w:left="720" w:hanging="360"/>
        <w:rPr/>
      </w:pPr>
      <w:r w:rsidDel="00000000" w:rsidR="00000000" w:rsidRPr="00000000">
        <w:rPr>
          <w:rtl w:val="0"/>
        </w:rPr>
        <w:t xml:space="preserve">Stores both user messages and AI-generated responses</w:t>
      </w:r>
    </w:p>
    <w:p w:rsidR="00000000" w:rsidDel="00000000" w:rsidP="00000000" w:rsidRDefault="00000000" w:rsidRPr="00000000" w14:paraId="0000007C">
      <w:pPr>
        <w:numPr>
          <w:ilvl w:val="0"/>
          <w:numId w:val="12"/>
        </w:numPr>
        <w:ind w:left="720" w:hanging="360"/>
        <w:rPr/>
      </w:pPr>
      <w:r w:rsidDel="00000000" w:rsidR="00000000" w:rsidRPr="00000000">
        <w:rPr>
          <w:rtl w:val="0"/>
        </w:rPr>
        <w:t xml:space="preserve">Maintains chat history with role-based message classification (user/bot)</w:t>
      </w:r>
    </w:p>
    <w:p w:rsidR="00000000" w:rsidDel="00000000" w:rsidP="00000000" w:rsidRDefault="00000000" w:rsidRPr="00000000" w14:paraId="0000007D">
      <w:pPr>
        <w:numPr>
          <w:ilvl w:val="0"/>
          <w:numId w:val="12"/>
        </w:numPr>
        <w:ind w:left="720" w:hanging="360"/>
        <w:rPr/>
      </w:pPr>
      <w:r w:rsidDel="00000000" w:rsidR="00000000" w:rsidRPr="00000000">
        <w:rPr>
          <w:rtl w:val="0"/>
        </w:rPr>
        <w:t xml:space="preserve">Links messages to chat sessions via chat_id and slot_id</w:t>
      </w:r>
    </w:p>
    <w:p w:rsidR="00000000" w:rsidDel="00000000" w:rsidP="00000000" w:rsidRDefault="00000000" w:rsidRPr="00000000" w14:paraId="0000007E">
      <w:pPr>
        <w:numPr>
          <w:ilvl w:val="0"/>
          <w:numId w:val="12"/>
        </w:numPr>
        <w:ind w:left="720" w:hanging="360"/>
        <w:rPr/>
      </w:pPr>
      <w:r w:rsidDel="00000000" w:rsidR="00000000" w:rsidRPr="00000000">
        <w:rPr>
          <w:rtl w:val="0"/>
        </w:rPr>
        <w:t xml:space="preserve">Preserves AI response metadata and structured data</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Database Interaction:</w:t>
      </w:r>
    </w:p>
    <w:p w:rsidR="00000000" w:rsidDel="00000000" w:rsidP="00000000" w:rsidRDefault="00000000" w:rsidRPr="00000000" w14:paraId="00000081">
      <w:pPr>
        <w:numPr>
          <w:ilvl w:val="0"/>
          <w:numId w:val="17"/>
        </w:numPr>
        <w:ind w:left="720" w:hanging="360"/>
        <w:rPr/>
      </w:pPr>
      <w:r w:rsidDel="00000000" w:rsidR="00000000" w:rsidRPr="00000000">
        <w:rPr>
          <w:rtl w:val="0"/>
        </w:rPr>
        <w:t xml:space="preserve">Direct SQLAlchemy/SQLModel ORM interaction with PostgreSQL</w:t>
      </w:r>
    </w:p>
    <w:p w:rsidR="00000000" w:rsidDel="00000000" w:rsidP="00000000" w:rsidRDefault="00000000" w:rsidRPr="00000000" w14:paraId="00000082">
      <w:pPr>
        <w:numPr>
          <w:ilvl w:val="0"/>
          <w:numId w:val="17"/>
        </w:numPr>
        <w:ind w:left="720" w:hanging="360"/>
        <w:rPr/>
      </w:pPr>
      <w:r w:rsidDel="00000000" w:rsidR="00000000" w:rsidRPr="00000000">
        <w:rPr>
          <w:rtl w:val="0"/>
        </w:rPr>
        <w:t xml:space="preserve">Repository pattern for data access abstraction</w:t>
      </w:r>
    </w:p>
    <w:p w:rsidR="00000000" w:rsidDel="00000000" w:rsidP="00000000" w:rsidRDefault="00000000" w:rsidRPr="00000000" w14:paraId="00000083">
      <w:pPr>
        <w:numPr>
          <w:ilvl w:val="0"/>
          <w:numId w:val="17"/>
        </w:numPr>
        <w:ind w:left="720" w:hanging="360"/>
        <w:rPr/>
      </w:pPr>
      <w:r w:rsidDel="00000000" w:rsidR="00000000" w:rsidRPr="00000000">
        <w:rPr>
          <w:rtl w:val="0"/>
        </w:rPr>
        <w:t xml:space="preserve">Service layer for business logic encapsulation</w:t>
      </w:r>
    </w:p>
    <w:p w:rsidR="00000000" w:rsidDel="00000000" w:rsidP="00000000" w:rsidRDefault="00000000" w:rsidRPr="00000000" w14:paraId="00000084">
      <w:pPr>
        <w:numPr>
          <w:ilvl w:val="0"/>
          <w:numId w:val="17"/>
        </w:numPr>
        <w:ind w:left="720" w:hanging="360"/>
        <w:rPr/>
      </w:pPr>
      <w:r w:rsidDel="00000000" w:rsidR="00000000" w:rsidRPr="00000000">
        <w:rPr>
          <w:rtl w:val="0"/>
        </w:rPr>
        <w:t xml:space="preserve">Transaction management and data integrity enforcement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rPr>
          <w:rFonts w:ascii="Times New Roman" w:cs="Times New Roman" w:eastAsia="Times New Roman" w:hAnsi="Times New Roman"/>
          <w:color w:val="839496"/>
          <w:sz w:val="33"/>
          <w:szCs w:val="33"/>
        </w:rPr>
      </w:pPr>
      <w:bookmarkStart w:colFirst="0" w:colLast="0" w:name="_heading=h.r2m0jzcd5j0m" w:id="5"/>
      <w:bookmarkEnd w:id="5"/>
      <w:r w:rsidDel="00000000" w:rsidR="00000000" w:rsidRPr="00000000">
        <w:rPr>
          <w:rFonts w:ascii="Times New Roman" w:cs="Times New Roman" w:eastAsia="Times New Roman" w:hAnsi="Times New Roman"/>
          <w:i w:val="0"/>
          <w:iCs w:val="0"/>
          <w:color w:val="000000"/>
          <w:rtl w:val="0"/>
        </w:rPr>
        <w:t xml:space="preserve">4. Data Layer</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PostgreSQL Database (IBM Cloud Databases or Self-Hosted)</w:t>
      </w:r>
    </w:p>
    <w:p w:rsidR="00000000" w:rsidDel="00000000" w:rsidP="00000000" w:rsidRDefault="00000000" w:rsidRPr="00000000" w14:paraId="00000088">
      <w:pPr>
        <w:rPr/>
      </w:pPr>
      <w:r w:rsidDel="00000000" w:rsidR="00000000" w:rsidRPr="00000000">
        <w:rPr>
          <w:rtl w:val="0"/>
        </w:rPr>
        <w:t xml:space="preserve">The system employs PostgreSQL 13+ as the primary persistent storage solution: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Schema Overview:</w:t>
      </w:r>
    </w:p>
    <w:p w:rsidR="00000000" w:rsidDel="00000000" w:rsidP="00000000" w:rsidRDefault="00000000" w:rsidRPr="00000000" w14:paraId="0000008B">
      <w:pPr>
        <w:numPr>
          <w:ilvl w:val="0"/>
          <w:numId w:val="21"/>
        </w:numPr>
        <w:ind w:left="720" w:hanging="360"/>
        <w:rPr/>
      </w:pPr>
      <w:r w:rsidDel="00000000" w:rsidR="00000000" w:rsidRPr="00000000">
        <w:rPr>
          <w:rtl w:val="0"/>
        </w:rPr>
        <w:t xml:space="preserve">users: User accounts, authentication credentials, and profile information</w:t>
      </w:r>
    </w:p>
    <w:p w:rsidR="00000000" w:rsidDel="00000000" w:rsidP="00000000" w:rsidRDefault="00000000" w:rsidRPr="00000000" w14:paraId="0000008C">
      <w:pPr>
        <w:numPr>
          <w:ilvl w:val="0"/>
          <w:numId w:val="21"/>
        </w:numPr>
        <w:ind w:left="720" w:hanging="360"/>
        <w:rPr/>
      </w:pPr>
      <w:r w:rsidDel="00000000" w:rsidR="00000000" w:rsidRPr="00000000">
        <w:rPr>
          <w:rtl w:val="0"/>
        </w:rPr>
        <w:t xml:space="preserve">user_preferences: Flexible JSON-based user preference storage</w:t>
      </w:r>
    </w:p>
    <w:p w:rsidR="00000000" w:rsidDel="00000000" w:rsidP="00000000" w:rsidRDefault="00000000" w:rsidRPr="00000000" w14:paraId="0000008D">
      <w:pPr>
        <w:numPr>
          <w:ilvl w:val="0"/>
          <w:numId w:val="21"/>
        </w:numPr>
        <w:ind w:left="720" w:hanging="360"/>
        <w:rPr/>
      </w:pPr>
      <w:r w:rsidDel="00000000" w:rsidR="00000000" w:rsidRPr="00000000">
        <w:rPr>
          <w:rtl w:val="0"/>
        </w:rPr>
        <w:t xml:space="preserve">token_blacklist: JWT token invalidation tracking (supports secure logout)</w:t>
      </w:r>
    </w:p>
    <w:p w:rsidR="00000000" w:rsidDel="00000000" w:rsidP="00000000" w:rsidRDefault="00000000" w:rsidRPr="00000000" w14:paraId="0000008E">
      <w:pPr>
        <w:numPr>
          <w:ilvl w:val="0"/>
          <w:numId w:val="21"/>
        </w:numPr>
        <w:ind w:left="720" w:hanging="360"/>
        <w:rPr/>
      </w:pPr>
      <w:r w:rsidDel="00000000" w:rsidR="00000000" w:rsidRPr="00000000">
        <w:rPr>
          <w:rtl w:val="0"/>
        </w:rPr>
        <w:t xml:space="preserve">chats: Travel chat sessions with comprehensive travel parameters</w:t>
      </w:r>
    </w:p>
    <w:p w:rsidR="00000000" w:rsidDel="00000000" w:rsidP="00000000" w:rsidRDefault="00000000" w:rsidRPr="00000000" w14:paraId="0000008F">
      <w:pPr>
        <w:numPr>
          <w:ilvl w:val="0"/>
          <w:numId w:val="21"/>
        </w:numPr>
        <w:ind w:left="720" w:hanging="360"/>
        <w:rPr/>
      </w:pPr>
      <w:r w:rsidDel="00000000" w:rsidR="00000000" w:rsidRPr="00000000">
        <w:rPr>
          <w:rtl w:val="0"/>
        </w:rPr>
        <w:t xml:space="preserve">chat_messages: Individual messages within conversations (user and bot messages)</w:t>
      </w:r>
    </w:p>
    <w:p w:rsidR="00000000" w:rsidDel="00000000" w:rsidP="00000000" w:rsidRDefault="00000000" w:rsidRPr="00000000" w14:paraId="00000090">
      <w:pPr>
        <w:numPr>
          <w:ilvl w:val="0"/>
          <w:numId w:val="21"/>
        </w:numPr>
        <w:ind w:left="720" w:hanging="360"/>
        <w:rPr/>
      </w:pPr>
      <w:r w:rsidDel="00000000" w:rsidR="00000000" w:rsidRPr="00000000">
        <w:rPr>
          <w:rtl w:val="0"/>
        </w:rPr>
        <w:t xml:space="preserve">plans: Generated travel plans with flight, hotel, car, and attraction data stored as JSONB</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Design Characteristics:</w:t>
      </w:r>
    </w:p>
    <w:p w:rsidR="00000000" w:rsidDel="00000000" w:rsidP="00000000" w:rsidRDefault="00000000" w:rsidRPr="00000000" w14:paraId="00000093">
      <w:pPr>
        <w:numPr>
          <w:ilvl w:val="0"/>
          <w:numId w:val="25"/>
        </w:numPr>
        <w:ind w:left="720" w:hanging="360"/>
        <w:rPr/>
      </w:pPr>
      <w:r w:rsidDel="00000000" w:rsidR="00000000" w:rsidRPr="00000000">
        <w:rPr>
          <w:rtl w:val="0"/>
        </w:rPr>
        <w:t xml:space="preserve">UUID primary keys for all entities</w:t>
      </w:r>
    </w:p>
    <w:p w:rsidR="00000000" w:rsidDel="00000000" w:rsidP="00000000" w:rsidRDefault="00000000" w:rsidRPr="00000000" w14:paraId="00000094">
      <w:pPr>
        <w:numPr>
          <w:ilvl w:val="0"/>
          <w:numId w:val="25"/>
        </w:numPr>
        <w:ind w:left="720" w:hanging="360"/>
        <w:rPr/>
      </w:pPr>
      <w:r w:rsidDel="00000000" w:rsidR="00000000" w:rsidRPr="00000000">
        <w:rPr>
          <w:rtl w:val="0"/>
        </w:rPr>
        <w:t xml:space="preserve">Timestamps </w:t>
      </w:r>
      <w:r w:rsidDel="00000000" w:rsidR="00000000" w:rsidRPr="00000000">
        <w:rPr>
          <w:i w:val="1"/>
          <w:iCs w:val="1"/>
          <w:rtl w:val="0"/>
        </w:rPr>
        <w:t xml:space="preserve">(created_time, updated_time)</w:t>
      </w:r>
      <w:r w:rsidDel="00000000" w:rsidR="00000000" w:rsidRPr="00000000">
        <w:rPr>
          <w:rtl w:val="0"/>
        </w:rPr>
        <w:t xml:space="preserve"> for audit trails</w:t>
      </w:r>
    </w:p>
    <w:p w:rsidR="00000000" w:rsidDel="00000000" w:rsidP="00000000" w:rsidRDefault="00000000" w:rsidRPr="00000000" w14:paraId="00000095">
      <w:pPr>
        <w:numPr>
          <w:ilvl w:val="0"/>
          <w:numId w:val="25"/>
        </w:numPr>
        <w:ind w:left="720" w:hanging="360"/>
        <w:rPr/>
      </w:pPr>
      <w:r w:rsidDel="00000000" w:rsidR="00000000" w:rsidRPr="00000000">
        <w:rPr>
          <w:rtl w:val="0"/>
        </w:rPr>
        <w:t xml:space="preserve">Foreign key relationships with appropriate cascade behaviors</w:t>
      </w:r>
    </w:p>
    <w:p w:rsidR="00000000" w:rsidDel="00000000" w:rsidP="00000000" w:rsidRDefault="00000000" w:rsidRPr="00000000" w14:paraId="00000096">
      <w:pPr>
        <w:numPr>
          <w:ilvl w:val="0"/>
          <w:numId w:val="25"/>
        </w:numPr>
        <w:ind w:left="720" w:hanging="360"/>
        <w:rPr/>
      </w:pPr>
      <w:r w:rsidDel="00000000" w:rsidR="00000000" w:rsidRPr="00000000">
        <w:rPr>
          <w:rtl w:val="0"/>
        </w:rPr>
        <w:t xml:space="preserve">Indexes on frequently queried fields </w:t>
      </w:r>
      <w:r w:rsidDel="00000000" w:rsidR="00000000" w:rsidRPr="00000000">
        <w:rPr>
          <w:i w:val="1"/>
          <w:iCs w:val="1"/>
          <w:rtl w:val="0"/>
        </w:rPr>
        <w:t xml:space="preserve">(user_id, chat_id, slot_id, share_code)</w:t>
      </w:r>
    </w:p>
    <w:p w:rsidR="00000000" w:rsidDel="00000000" w:rsidP="00000000" w:rsidRDefault="00000000" w:rsidRPr="00000000" w14:paraId="00000097">
      <w:pPr>
        <w:numPr>
          <w:ilvl w:val="0"/>
          <w:numId w:val="25"/>
        </w:numPr>
        <w:ind w:left="720" w:hanging="360"/>
        <w:rPr/>
      </w:pPr>
      <w:r w:rsidDel="00000000" w:rsidR="00000000" w:rsidRPr="00000000">
        <w:rPr>
          <w:rtl w:val="0"/>
        </w:rPr>
        <w:t xml:space="preserve">JSONB fields for flexible schema-less data storage </w:t>
      </w:r>
      <w:r w:rsidDel="00000000" w:rsidR="00000000" w:rsidRPr="00000000">
        <w:rPr>
          <w:i w:val="1"/>
          <w:iCs w:val="1"/>
          <w:rtl w:val="0"/>
        </w:rPr>
        <w:t xml:space="preserve">(travel options, preferences, metadata)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Data Access Pattern:</w:t>
      </w:r>
    </w:p>
    <w:p w:rsidR="00000000" w:rsidDel="00000000" w:rsidP="00000000" w:rsidRDefault="00000000" w:rsidRPr="00000000" w14:paraId="0000009A">
      <w:pPr>
        <w:numPr>
          <w:ilvl w:val="0"/>
          <w:numId w:val="23"/>
        </w:numPr>
        <w:ind w:left="720" w:hanging="360"/>
        <w:rPr/>
      </w:pPr>
      <w:r w:rsidDel="00000000" w:rsidR="00000000" w:rsidRPr="00000000">
        <w:rPr>
          <w:rtl w:val="0"/>
        </w:rPr>
        <w:t xml:space="preserve">All persistent data operations go through the Backend Service</w:t>
      </w:r>
    </w:p>
    <w:p w:rsidR="00000000" w:rsidDel="00000000" w:rsidP="00000000" w:rsidRDefault="00000000" w:rsidRPr="00000000" w14:paraId="0000009B">
      <w:pPr>
        <w:numPr>
          <w:ilvl w:val="0"/>
          <w:numId w:val="23"/>
        </w:numPr>
        <w:ind w:left="720" w:hanging="360"/>
        <w:rPr/>
      </w:pPr>
      <w:r w:rsidDel="00000000" w:rsidR="00000000" w:rsidRPr="00000000">
        <w:rPr>
          <w:rtl w:val="0"/>
        </w:rPr>
        <w:t xml:space="preserve">Direct database access is not exposed to clients or the AI Service</w:t>
      </w:r>
    </w:p>
    <w:p w:rsidR="00000000" w:rsidDel="00000000" w:rsidP="00000000" w:rsidRDefault="00000000" w:rsidRPr="00000000" w14:paraId="0000009C">
      <w:pPr>
        <w:numPr>
          <w:ilvl w:val="0"/>
          <w:numId w:val="23"/>
        </w:numPr>
        <w:ind w:left="720" w:hanging="360"/>
        <w:rPr/>
      </w:pPr>
      <w:r w:rsidDel="00000000" w:rsidR="00000000" w:rsidRPr="00000000">
        <w:rPr>
          <w:rtl w:val="0"/>
        </w:rPr>
        <w:t xml:space="preserve">The repository pattern ensures consistent data access patterns</w:t>
      </w:r>
    </w:p>
    <w:p w:rsidR="00000000" w:rsidDel="00000000" w:rsidP="00000000" w:rsidRDefault="00000000" w:rsidRPr="00000000" w14:paraId="0000009D">
      <w:pPr>
        <w:numPr>
          <w:ilvl w:val="0"/>
          <w:numId w:val="23"/>
        </w:numPr>
        <w:ind w:left="720" w:hanging="360"/>
        <w:rPr/>
      </w:pPr>
      <w:r w:rsidDel="00000000" w:rsidR="00000000" w:rsidRPr="00000000">
        <w:rPr>
          <w:rtl w:val="0"/>
        </w:rPr>
        <w:t xml:space="preserve">The service layer enforces business logic and validation rules</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4"/>
        <w:rPr>
          <w:rFonts w:ascii="Times New Roman" w:cs="Times New Roman" w:eastAsia="Times New Roman" w:hAnsi="Times New Roman"/>
        </w:rPr>
      </w:pPr>
      <w:bookmarkStart w:colFirst="0" w:colLast="0" w:name="_heading=h.75es67wok3z8" w:id="6"/>
      <w:bookmarkEnd w:id="6"/>
      <w:r w:rsidDel="00000000" w:rsidR="00000000" w:rsidRPr="00000000">
        <w:rPr>
          <w:rFonts w:ascii="Times New Roman" w:cs="Times New Roman" w:eastAsia="Times New Roman" w:hAnsi="Times New Roman"/>
          <w:i w:val="0"/>
          <w:iCs w:val="0"/>
          <w:color w:val="000000"/>
          <w:rtl w:val="0"/>
        </w:rPr>
        <w:t xml:space="preserve">5. External Services &amp; APIs</w: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AI Provider - Google Gemini 2.0 Flash:</w:t>
      </w:r>
    </w:p>
    <w:p w:rsidR="00000000" w:rsidDel="00000000" w:rsidP="00000000" w:rsidRDefault="00000000" w:rsidRPr="00000000" w14:paraId="000000A1">
      <w:pPr>
        <w:numPr>
          <w:ilvl w:val="0"/>
          <w:numId w:val="26"/>
        </w:numPr>
        <w:ind w:left="720" w:hanging="360"/>
        <w:rPr/>
      </w:pPr>
      <w:r w:rsidDel="00000000" w:rsidR="00000000" w:rsidRPr="00000000">
        <w:rPr>
          <w:rtl w:val="0"/>
        </w:rPr>
        <w:t xml:space="preserve">Purpose: Natural language understanding and parsing</w:t>
      </w:r>
    </w:p>
    <w:p w:rsidR="00000000" w:rsidDel="00000000" w:rsidP="00000000" w:rsidRDefault="00000000" w:rsidRPr="00000000" w14:paraId="000000A2">
      <w:pPr>
        <w:numPr>
          <w:ilvl w:val="0"/>
          <w:numId w:val="26"/>
        </w:numPr>
        <w:ind w:left="720" w:hanging="360"/>
        <w:rPr/>
      </w:pPr>
      <w:r w:rsidDel="00000000" w:rsidR="00000000" w:rsidRPr="00000000">
        <w:rPr>
          <w:rtl w:val="0"/>
        </w:rPr>
        <w:t xml:space="preserve">Integration: REST API calls with JSON mode enabled</w:t>
      </w:r>
    </w:p>
    <w:p w:rsidR="00000000" w:rsidDel="00000000" w:rsidP="00000000" w:rsidRDefault="00000000" w:rsidRPr="00000000" w14:paraId="000000A3">
      <w:pPr>
        <w:numPr>
          <w:ilvl w:val="0"/>
          <w:numId w:val="26"/>
        </w:numPr>
        <w:ind w:left="720" w:hanging="360"/>
        <w:rPr/>
      </w:pPr>
      <w:r w:rsidDel="00000000" w:rsidR="00000000" w:rsidRPr="00000000">
        <w:rPr>
          <w:rtl w:val="0"/>
        </w:rPr>
        <w:t xml:space="preserve">Authentication: API key-based authentication</w:t>
      </w:r>
    </w:p>
    <w:p w:rsidR="00000000" w:rsidDel="00000000" w:rsidP="00000000" w:rsidRDefault="00000000" w:rsidRPr="00000000" w14:paraId="000000A4">
      <w:pPr>
        <w:numPr>
          <w:ilvl w:val="0"/>
          <w:numId w:val="26"/>
        </w:numPr>
        <w:ind w:left="720" w:hanging="360"/>
        <w:rPr/>
      </w:pPr>
      <w:r w:rsidDel="00000000" w:rsidR="00000000" w:rsidRPr="00000000">
        <w:rPr>
          <w:rtl w:val="0"/>
        </w:rPr>
        <w:t xml:space="preserve">Capabilities: Extracts structured travel parameters from conversational input, generates natural language responses</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Travel Data Provider - Amadeus for Developers:</w:t>
      </w:r>
    </w:p>
    <w:p w:rsidR="00000000" w:rsidDel="00000000" w:rsidP="00000000" w:rsidRDefault="00000000" w:rsidRPr="00000000" w14:paraId="000000A7">
      <w:pPr>
        <w:numPr>
          <w:ilvl w:val="0"/>
          <w:numId w:val="16"/>
        </w:numPr>
        <w:ind w:left="720" w:hanging="360"/>
        <w:rPr/>
      </w:pPr>
      <w:r w:rsidDel="00000000" w:rsidR="00000000" w:rsidRPr="00000000">
        <w:rPr>
          <w:rtl w:val="0"/>
        </w:rPr>
        <w:t xml:space="preserve">Purpose: Real-time travel data aggregation</w:t>
      </w:r>
    </w:p>
    <w:p w:rsidR="00000000" w:rsidDel="00000000" w:rsidP="00000000" w:rsidRDefault="00000000" w:rsidRPr="00000000" w14:paraId="000000A8">
      <w:pPr>
        <w:numPr>
          <w:ilvl w:val="0"/>
          <w:numId w:val="16"/>
        </w:numPr>
        <w:ind w:left="720" w:hanging="360"/>
        <w:rPr/>
      </w:pPr>
      <w:r w:rsidDel="00000000" w:rsidR="00000000" w:rsidRPr="00000000">
        <w:rPr>
          <w:rtl w:val="0"/>
        </w:rPr>
        <w:t xml:space="preserve">Integration: OAuth2 client credentials flow with REST API calls</w:t>
      </w:r>
    </w:p>
    <w:p w:rsidR="00000000" w:rsidDel="00000000" w:rsidP="00000000" w:rsidRDefault="00000000" w:rsidRPr="00000000" w14:paraId="000000A9">
      <w:pPr>
        <w:numPr>
          <w:ilvl w:val="0"/>
          <w:numId w:val="16"/>
        </w:numPr>
        <w:ind w:left="720" w:hanging="360"/>
        <w:rPr/>
      </w:pPr>
      <w:r w:rsidDel="00000000" w:rsidR="00000000" w:rsidRPr="00000000">
        <w:rPr>
          <w:rtl w:val="0"/>
        </w:rPr>
        <w:t xml:space="preserve">Endpoints:</w:t>
      </w:r>
    </w:p>
    <w:p w:rsidR="00000000" w:rsidDel="00000000" w:rsidP="00000000" w:rsidRDefault="00000000" w:rsidRPr="00000000" w14:paraId="000000AA">
      <w:pPr>
        <w:numPr>
          <w:ilvl w:val="1"/>
          <w:numId w:val="16"/>
        </w:numPr>
        <w:ind w:left="1440" w:hanging="360"/>
      </w:pPr>
      <w:r w:rsidDel="00000000" w:rsidR="00000000" w:rsidRPr="00000000">
        <w:rPr>
          <w:b w:val="1"/>
          <w:bCs w:val="1"/>
          <w:i w:val="1"/>
          <w:iCs w:val="1"/>
          <w:rtl w:val="0"/>
        </w:rPr>
        <w:t xml:space="preserve">Flight Offers API:</w:t>
      </w:r>
      <w:r w:rsidDel="00000000" w:rsidR="00000000" w:rsidRPr="00000000">
        <w:rPr>
          <w:rtl w:val="0"/>
        </w:rPr>
        <w:t xml:space="preserve"> Comprehensive flight search and pricing</w:t>
      </w:r>
    </w:p>
    <w:p w:rsidR="00000000" w:rsidDel="00000000" w:rsidP="00000000" w:rsidRDefault="00000000" w:rsidRPr="00000000" w14:paraId="000000AB">
      <w:pPr>
        <w:numPr>
          <w:ilvl w:val="1"/>
          <w:numId w:val="16"/>
        </w:numPr>
        <w:ind w:left="1440" w:hanging="360"/>
      </w:pPr>
      <w:r w:rsidDel="00000000" w:rsidR="00000000" w:rsidRPr="00000000">
        <w:rPr>
          <w:b w:val="1"/>
          <w:bCs w:val="1"/>
          <w:i w:val="1"/>
          <w:iCs w:val="1"/>
          <w:rtl w:val="0"/>
        </w:rPr>
        <w:t xml:space="preserve">Hotel Offers API:</w:t>
      </w:r>
      <w:r w:rsidDel="00000000" w:rsidR="00000000" w:rsidRPr="00000000">
        <w:rPr>
          <w:i w:val="1"/>
          <w:iCs w:val="1"/>
          <w:rtl w:val="0"/>
        </w:rPr>
        <w:t xml:space="preserve"> </w:t>
      </w:r>
      <w:r w:rsidDel="00000000" w:rsidR="00000000" w:rsidRPr="00000000">
        <w:rPr>
          <w:rtl w:val="0"/>
        </w:rPr>
        <w:t xml:space="preserve">Hotel availability and pricing information</w:t>
      </w:r>
    </w:p>
    <w:p w:rsidR="00000000" w:rsidDel="00000000" w:rsidP="00000000" w:rsidRDefault="00000000" w:rsidRPr="00000000" w14:paraId="000000AC">
      <w:pPr>
        <w:numPr>
          <w:ilvl w:val="1"/>
          <w:numId w:val="16"/>
        </w:numPr>
        <w:ind w:left="1440" w:hanging="360"/>
      </w:pPr>
      <w:r w:rsidDel="00000000" w:rsidR="00000000" w:rsidRPr="00000000">
        <w:rPr>
          <w:b w:val="1"/>
          <w:bCs w:val="1"/>
          <w:i w:val="1"/>
          <w:iCs w:val="1"/>
          <w:rtl w:val="0"/>
        </w:rPr>
        <w:t xml:space="preserve">Activities API:</w:t>
      </w:r>
      <w:r w:rsidDel="00000000" w:rsidR="00000000" w:rsidRPr="00000000">
        <w:rPr>
          <w:rtl w:val="0"/>
        </w:rPr>
        <w:t xml:space="preserve"> Local attractions and activities discovery</w:t>
      </w:r>
    </w:p>
    <w:p w:rsidR="00000000" w:rsidDel="00000000" w:rsidP="00000000" w:rsidRDefault="00000000" w:rsidRPr="00000000" w14:paraId="000000AD">
      <w:pPr>
        <w:numPr>
          <w:ilvl w:val="0"/>
          <w:numId w:val="16"/>
        </w:numPr>
        <w:ind w:left="720" w:hanging="360"/>
        <w:rPr/>
      </w:pPr>
      <w:r w:rsidDel="00000000" w:rsidR="00000000" w:rsidRPr="00000000">
        <w:rPr>
          <w:rtl w:val="0"/>
        </w:rPr>
        <w:t xml:space="preserve">Authentication: OAuth2 client credentials (API key and secret)</w:t>
      </w:r>
    </w:p>
    <w:p w:rsidR="00000000" w:rsidDel="00000000" w:rsidP="00000000" w:rsidRDefault="00000000" w:rsidRPr="00000000" w14:paraId="000000AE">
      <w:pPr>
        <w:numPr>
          <w:ilvl w:val="0"/>
          <w:numId w:val="16"/>
        </w:numPr>
        <w:ind w:left="720" w:hanging="360"/>
        <w:rPr/>
      </w:pPr>
      <w:r w:rsidDel="00000000" w:rsidR="00000000" w:rsidRPr="00000000">
        <w:rPr>
          <w:rtl w:val="0"/>
        </w:rPr>
        <w:t xml:space="preserve">Data Quality: Live, real-time data from travel industry providers</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Future Integration - Car Rental API:</w:t>
      </w:r>
    </w:p>
    <w:p w:rsidR="00000000" w:rsidDel="00000000" w:rsidP="00000000" w:rsidRDefault="00000000" w:rsidRPr="00000000" w14:paraId="000000B1">
      <w:pPr>
        <w:numPr>
          <w:ilvl w:val="0"/>
          <w:numId w:val="15"/>
        </w:numPr>
        <w:ind w:left="720" w:hanging="360"/>
        <w:rPr/>
      </w:pPr>
      <w:r w:rsidDel="00000000" w:rsidR="00000000" w:rsidRPr="00000000">
        <w:rPr>
          <w:rtl w:val="0"/>
        </w:rPr>
        <w:t xml:space="preserve">Currently uses a mock data service for car rental recommendations</w:t>
      </w:r>
    </w:p>
    <w:p w:rsidR="00000000" w:rsidDel="00000000" w:rsidP="00000000" w:rsidRDefault="00000000" w:rsidRPr="00000000" w14:paraId="000000B2">
      <w:pPr>
        <w:numPr>
          <w:ilvl w:val="0"/>
          <w:numId w:val="15"/>
        </w:numPr>
        <w:ind w:left="720" w:hanging="360"/>
        <w:rPr/>
      </w:pPr>
      <w:r w:rsidDel="00000000" w:rsidR="00000000" w:rsidRPr="00000000">
        <w:rPr>
          <w:rtl w:val="0"/>
        </w:rPr>
        <w:t xml:space="preserve">Architecture prepared for Amadeus Car Rental API integration</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276225</wp:posOffset>
            </wp:positionV>
            <wp:extent cx="3216797" cy="3176588"/>
            <wp:effectExtent b="0" l="0" r="0" t="0"/>
            <wp:wrapSquare wrapText="bothSides" distB="114300" distT="114300" distL="114300" distR="114300"/>
            <wp:docPr id="104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216797" cy="3176588"/>
                    </a:xfrm>
                    <a:prstGeom prst="rect"/>
                    <a:ln/>
                  </pic:spPr>
                </pic:pic>
              </a:graphicData>
            </a:graphic>
          </wp:anchor>
        </w:drawing>
      </w:r>
    </w:p>
    <w:p w:rsidR="00000000" w:rsidDel="00000000" w:rsidP="00000000" w:rsidRDefault="00000000" w:rsidRPr="00000000" w14:paraId="000000B4">
      <w:pPr>
        <w:rPr>
          <w:b w:val="1"/>
          <w:bCs w:val="1"/>
          <w:sz w:val="17"/>
          <w:szCs w:val="17"/>
        </w:rPr>
      </w:pPr>
      <w:r w:rsidDel="00000000" w:rsidR="00000000" w:rsidRPr="00000000">
        <w:rPr>
          <w:rtl w:val="0"/>
        </w:rPr>
      </w:r>
    </w:p>
    <w:p w:rsidR="00000000" w:rsidDel="00000000" w:rsidP="00000000" w:rsidRDefault="00000000" w:rsidRPr="00000000" w14:paraId="000000B5">
      <w:pPr>
        <w:rPr>
          <w:b w:val="1"/>
          <w:bCs w:val="1"/>
          <w:sz w:val="17"/>
          <w:szCs w:val="17"/>
        </w:rPr>
      </w:pPr>
      <w:r w:rsidDel="00000000" w:rsidR="00000000" w:rsidRPr="00000000">
        <w:rPr>
          <w:b w:val="1"/>
          <w:bCs w:val="1"/>
          <w:sz w:val="17"/>
          <w:szCs w:val="17"/>
          <w:rtl w:val="0"/>
        </w:rPr>
        <w:t xml:space="preserve">Figure 2 - API Route Structure</w:t>
      </w:r>
    </w:p>
    <w:p w:rsidR="00000000" w:rsidDel="00000000" w:rsidP="00000000" w:rsidRDefault="00000000" w:rsidRPr="00000000" w14:paraId="000000B6">
      <w:pPr>
        <w:spacing w:line="276" w:lineRule="auto"/>
        <w:rPr>
          <w:sz w:val="15"/>
          <w:szCs w:val="15"/>
        </w:rPr>
      </w:pPr>
      <w:r w:rsidDel="00000000" w:rsidR="00000000" w:rsidRPr="00000000">
        <w:rPr>
          <w:b w:val="1"/>
          <w:bCs w:val="1"/>
          <w:sz w:val="17"/>
          <w:szCs w:val="17"/>
          <w:rtl w:val="0"/>
        </w:rPr>
        <w:t xml:space="preserve">Description:</w:t>
      </w:r>
      <w:r w:rsidDel="00000000" w:rsidR="00000000" w:rsidRPr="00000000">
        <w:rPr>
          <w:sz w:val="18"/>
          <w:szCs w:val="18"/>
          <w:rtl w:val="0"/>
        </w:rPr>
        <w:t xml:space="preserve"> </w:t>
      </w:r>
      <w:r w:rsidDel="00000000" w:rsidR="00000000" w:rsidRPr="00000000">
        <w:rPr>
          <w:sz w:val="15"/>
          <w:szCs w:val="15"/>
          <w:rtl w:val="0"/>
        </w:rPr>
        <w:t xml:space="preserve">Visual representation of</w:t>
      </w:r>
    </w:p>
    <w:p w:rsidR="00000000" w:rsidDel="00000000" w:rsidP="00000000" w:rsidRDefault="00000000" w:rsidRPr="00000000" w14:paraId="000000B7">
      <w:pPr>
        <w:spacing w:line="276" w:lineRule="auto"/>
        <w:rPr>
          <w:sz w:val="15"/>
          <w:szCs w:val="15"/>
        </w:rPr>
      </w:pPr>
      <w:r w:rsidDel="00000000" w:rsidR="00000000" w:rsidRPr="00000000">
        <w:rPr>
          <w:sz w:val="15"/>
          <w:szCs w:val="15"/>
          <w:rtl w:val="0"/>
        </w:rPr>
        <w:t xml:space="preserve">the API routes and their HTTP</w:t>
      </w:r>
    </w:p>
    <w:p w:rsidR="00000000" w:rsidDel="00000000" w:rsidP="00000000" w:rsidRDefault="00000000" w:rsidRPr="00000000" w14:paraId="000000B8">
      <w:pPr>
        <w:spacing w:line="276" w:lineRule="auto"/>
        <w:rPr>
          <w:sz w:val="15"/>
          <w:szCs w:val="15"/>
        </w:rPr>
      </w:pPr>
      <w:r w:rsidDel="00000000" w:rsidR="00000000" w:rsidRPr="00000000">
        <w:rPr>
          <w:sz w:val="15"/>
          <w:szCs w:val="15"/>
          <w:rtl w:val="0"/>
        </w:rPr>
        <w:t xml:space="preserve">methods.</w:t>
      </w:r>
    </w:p>
    <w:p w:rsidR="00000000" w:rsidDel="00000000" w:rsidP="00000000" w:rsidRDefault="00000000" w:rsidRPr="00000000" w14:paraId="000000B9">
      <w:pPr>
        <w:spacing w:line="276" w:lineRule="auto"/>
        <w:rPr>
          <w:b w:val="1"/>
          <w:bCs w:val="1"/>
          <w:sz w:val="17"/>
          <w:szCs w:val="17"/>
        </w:rPr>
      </w:pPr>
      <w:r w:rsidDel="00000000" w:rsidR="00000000" w:rsidRPr="00000000">
        <w:rPr>
          <w:b w:val="1"/>
          <w:bCs w:val="1"/>
          <w:sz w:val="17"/>
          <w:szCs w:val="17"/>
          <w:rtl w:val="0"/>
        </w:rPr>
        <w:t xml:space="preserve">Example:</w:t>
      </w:r>
    </w:p>
    <w:p w:rsidR="00000000" w:rsidDel="00000000" w:rsidP="00000000" w:rsidRDefault="00000000" w:rsidRPr="00000000" w14:paraId="000000BA">
      <w:pPr>
        <w:spacing w:line="276" w:lineRule="auto"/>
        <w:rPr>
          <w:color w:val="0d0e11"/>
          <w:sz w:val="15"/>
          <w:szCs w:val="15"/>
        </w:rPr>
      </w:pPr>
      <w:r w:rsidDel="00000000" w:rsidR="00000000" w:rsidRPr="00000000">
        <w:rPr>
          <w:color w:val="0d0e11"/>
          <w:sz w:val="15"/>
          <w:szCs w:val="15"/>
          <w:rtl w:val="0"/>
        </w:rPr>
        <w:t xml:space="preserve">Auth &amp; User Mgt: POST /auth/login,</w:t>
      </w:r>
    </w:p>
    <w:p w:rsidR="00000000" w:rsidDel="00000000" w:rsidP="00000000" w:rsidRDefault="00000000" w:rsidRPr="00000000" w14:paraId="000000BB">
      <w:pPr>
        <w:spacing w:line="276" w:lineRule="auto"/>
        <w:rPr>
          <w:color w:val="0d0e11"/>
          <w:sz w:val="15"/>
          <w:szCs w:val="15"/>
        </w:rPr>
      </w:pPr>
      <w:r w:rsidDel="00000000" w:rsidR="00000000" w:rsidRPr="00000000">
        <w:rPr>
          <w:color w:val="0d0e11"/>
          <w:sz w:val="15"/>
          <w:szCs w:val="15"/>
          <w:rtl w:val="0"/>
        </w:rPr>
        <w:t xml:space="preserve">GET /users/me.</w:t>
      </w:r>
    </w:p>
    <w:p w:rsidR="00000000" w:rsidDel="00000000" w:rsidP="00000000" w:rsidRDefault="00000000" w:rsidRPr="00000000" w14:paraId="000000BC">
      <w:pPr>
        <w:spacing w:line="276" w:lineRule="auto"/>
        <w:rPr>
          <w:color w:val="0d0e11"/>
          <w:sz w:val="15"/>
          <w:szCs w:val="15"/>
        </w:rPr>
      </w:pPr>
      <w:r w:rsidDel="00000000" w:rsidR="00000000" w:rsidRPr="00000000">
        <w:rPr>
          <w:color w:val="0d0e11"/>
          <w:sz w:val="15"/>
          <w:szCs w:val="15"/>
          <w:rtl w:val="0"/>
        </w:rPr>
        <w:t xml:space="preserve">Chat &amp; Plans Mgt: GET</w:t>
      </w:r>
    </w:p>
    <w:p w:rsidR="00000000" w:rsidDel="00000000" w:rsidP="00000000" w:rsidRDefault="00000000" w:rsidRPr="00000000" w14:paraId="000000BD">
      <w:pPr>
        <w:spacing w:line="276" w:lineRule="auto"/>
        <w:rPr>
          <w:color w:val="0d0e11"/>
          <w:sz w:val="15"/>
          <w:szCs w:val="15"/>
        </w:rPr>
      </w:pPr>
      <w:r w:rsidDel="00000000" w:rsidR="00000000" w:rsidRPr="00000000">
        <w:rPr>
          <w:color w:val="0d0e11"/>
          <w:sz w:val="15"/>
          <w:szCs w:val="15"/>
          <w:rtl w:val="0"/>
        </w:rPr>
        <w:t xml:space="preserve">/plan/{plan_id}/,  GET /chats, DELETE</w:t>
      </w:r>
    </w:p>
    <w:p w:rsidR="00000000" w:rsidDel="00000000" w:rsidP="00000000" w:rsidRDefault="00000000" w:rsidRPr="00000000" w14:paraId="000000BE">
      <w:pPr>
        <w:spacing w:line="276" w:lineRule="auto"/>
        <w:rPr>
          <w:color w:val="0d0e11"/>
          <w:sz w:val="15"/>
          <w:szCs w:val="15"/>
        </w:rPr>
      </w:pPr>
      <w:r w:rsidDel="00000000" w:rsidR="00000000" w:rsidRPr="00000000">
        <w:rPr>
          <w:color w:val="0d0e11"/>
          <w:sz w:val="15"/>
          <w:szCs w:val="15"/>
          <w:rtl w:val="0"/>
        </w:rPr>
        <w:t xml:space="preserve">/chats/{chat_id}..</w:t>
      </w:r>
    </w:p>
    <w:p w:rsidR="00000000" w:rsidDel="00000000" w:rsidP="00000000" w:rsidRDefault="00000000" w:rsidRPr="00000000" w14:paraId="000000BF">
      <w:pPr>
        <w:spacing w:line="276" w:lineRule="auto"/>
        <w:rPr/>
      </w:pPr>
      <w:r w:rsidDel="00000000" w:rsidR="00000000" w:rsidRPr="00000000">
        <w:rPr>
          <w:color w:val="0d0e11"/>
          <w:sz w:val="15"/>
          <w:szCs w:val="15"/>
          <w:rtl w:val="0"/>
        </w:rPr>
        <w:t xml:space="preserve">AI Integration: POST ai/chats/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4090988" cy="4111041"/>
            <wp:effectExtent b="0" l="0" r="0" t="0"/>
            <wp:wrapSquare wrapText="bothSides" distB="114300" distT="114300" distL="114300" distR="114300"/>
            <wp:docPr id="103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90988" cy="4111041"/>
                    </a:xfrm>
                    <a:prstGeom prst="rect"/>
                    <a:ln/>
                  </pic:spPr>
                </pic:pic>
              </a:graphicData>
            </a:graphic>
          </wp:anchor>
        </w:drawing>
      </w:r>
    </w:p>
    <w:p w:rsidR="00000000" w:rsidDel="00000000" w:rsidP="00000000" w:rsidRDefault="00000000" w:rsidRPr="00000000" w14:paraId="000000CB">
      <w:pPr>
        <w:rPr>
          <w:b w:val="1"/>
          <w:bCs w:val="1"/>
          <w:sz w:val="17"/>
          <w:szCs w:val="17"/>
        </w:rPr>
      </w:pPr>
      <w:r w:rsidDel="00000000" w:rsidR="00000000" w:rsidRPr="00000000">
        <w:rPr>
          <w:rtl w:val="0"/>
        </w:rPr>
      </w:r>
    </w:p>
    <w:p w:rsidR="00000000" w:rsidDel="00000000" w:rsidP="00000000" w:rsidRDefault="00000000" w:rsidRPr="00000000" w14:paraId="000000CC">
      <w:pPr>
        <w:rPr>
          <w:b w:val="1"/>
          <w:bCs w:val="1"/>
          <w:sz w:val="17"/>
          <w:szCs w:val="17"/>
        </w:rPr>
      </w:pPr>
      <w:r w:rsidDel="00000000" w:rsidR="00000000" w:rsidRPr="00000000">
        <w:rPr>
          <w:b w:val="1"/>
          <w:bCs w:val="1"/>
          <w:sz w:val="17"/>
          <w:szCs w:val="17"/>
          <w:rtl w:val="0"/>
        </w:rPr>
        <w:t xml:space="preserve">Figure 3 - Database</w:t>
      </w:r>
    </w:p>
    <w:p w:rsidR="00000000" w:rsidDel="00000000" w:rsidP="00000000" w:rsidRDefault="00000000" w:rsidRPr="00000000" w14:paraId="000000CD">
      <w:pPr>
        <w:spacing w:line="276" w:lineRule="auto"/>
        <w:rPr>
          <w:b w:val="1"/>
          <w:bCs w:val="1"/>
          <w:sz w:val="17"/>
          <w:szCs w:val="17"/>
        </w:rPr>
      </w:pPr>
      <w:r w:rsidDel="00000000" w:rsidR="00000000" w:rsidRPr="00000000">
        <w:rPr>
          <w:b w:val="1"/>
          <w:bCs w:val="1"/>
          <w:sz w:val="17"/>
          <w:szCs w:val="17"/>
          <w:rtl w:val="0"/>
        </w:rPr>
        <w:t xml:space="preserve">Schema and Models</w:t>
      </w:r>
    </w:p>
    <w:p w:rsidR="00000000" w:rsidDel="00000000" w:rsidP="00000000" w:rsidRDefault="00000000" w:rsidRPr="00000000" w14:paraId="000000CE">
      <w:pPr>
        <w:spacing w:line="276" w:lineRule="auto"/>
        <w:rPr>
          <w:sz w:val="15"/>
          <w:szCs w:val="15"/>
        </w:rPr>
      </w:pPr>
      <w:r w:rsidDel="00000000" w:rsidR="00000000" w:rsidRPr="00000000">
        <w:rPr>
          <w:b w:val="1"/>
          <w:bCs w:val="1"/>
          <w:sz w:val="17"/>
          <w:szCs w:val="17"/>
          <w:rtl w:val="0"/>
        </w:rPr>
        <w:t xml:space="preserve">Description:</w:t>
      </w:r>
      <w:r w:rsidDel="00000000" w:rsidR="00000000" w:rsidRPr="00000000">
        <w:rPr>
          <w:b w:val="1"/>
          <w:bCs w:val="1"/>
          <w:sz w:val="15"/>
          <w:szCs w:val="15"/>
          <w:rtl w:val="0"/>
        </w:rPr>
        <w:t xml:space="preserve"> </w:t>
      </w:r>
      <w:r w:rsidDel="00000000" w:rsidR="00000000" w:rsidRPr="00000000">
        <w:rPr>
          <w:sz w:val="15"/>
          <w:szCs w:val="15"/>
          <w:rtl w:val="0"/>
        </w:rPr>
        <w:t xml:space="preserve">ERD</w:t>
      </w:r>
    </w:p>
    <w:p w:rsidR="00000000" w:rsidDel="00000000" w:rsidP="00000000" w:rsidRDefault="00000000" w:rsidRPr="00000000" w14:paraId="000000CF">
      <w:pPr>
        <w:spacing w:line="276" w:lineRule="auto"/>
        <w:rPr>
          <w:sz w:val="15"/>
          <w:szCs w:val="15"/>
        </w:rPr>
      </w:pPr>
      <w:r w:rsidDel="00000000" w:rsidR="00000000" w:rsidRPr="00000000">
        <w:rPr>
          <w:sz w:val="15"/>
          <w:szCs w:val="15"/>
          <w:rtl w:val="0"/>
        </w:rPr>
        <w:t xml:space="preserve">showing tables and their</w:t>
      </w:r>
    </w:p>
    <w:p w:rsidR="00000000" w:rsidDel="00000000" w:rsidP="00000000" w:rsidRDefault="00000000" w:rsidRPr="00000000" w14:paraId="000000D0">
      <w:pPr>
        <w:spacing w:line="276" w:lineRule="auto"/>
        <w:rPr>
          <w:sz w:val="15"/>
          <w:szCs w:val="15"/>
        </w:rPr>
      </w:pPr>
      <w:r w:rsidDel="00000000" w:rsidR="00000000" w:rsidRPr="00000000">
        <w:rPr>
          <w:sz w:val="15"/>
          <w:szCs w:val="15"/>
          <w:rtl w:val="0"/>
        </w:rPr>
        <w:t xml:space="preserve">relationships. Robust,</w:t>
      </w:r>
    </w:p>
    <w:p w:rsidR="00000000" w:rsidDel="00000000" w:rsidP="00000000" w:rsidRDefault="00000000" w:rsidRPr="00000000" w14:paraId="000000D1">
      <w:pPr>
        <w:spacing w:line="276" w:lineRule="auto"/>
        <w:rPr>
          <w:sz w:val="15"/>
          <w:szCs w:val="15"/>
        </w:rPr>
      </w:pPr>
      <w:r w:rsidDel="00000000" w:rsidR="00000000" w:rsidRPr="00000000">
        <w:rPr>
          <w:sz w:val="15"/>
          <w:szCs w:val="15"/>
          <w:rtl w:val="0"/>
        </w:rPr>
        <w:t xml:space="preserve">relational, JSONB</w:t>
      </w:r>
    </w:p>
    <w:p w:rsidR="00000000" w:rsidDel="00000000" w:rsidP="00000000" w:rsidRDefault="00000000" w:rsidRPr="00000000" w14:paraId="000000D2">
      <w:pPr>
        <w:spacing w:line="276" w:lineRule="auto"/>
        <w:rPr>
          <w:sz w:val="15"/>
          <w:szCs w:val="15"/>
        </w:rPr>
      </w:pPr>
      <w:r w:rsidDel="00000000" w:rsidR="00000000" w:rsidRPr="00000000">
        <w:rPr>
          <w:sz w:val="15"/>
          <w:szCs w:val="15"/>
          <w:rtl w:val="0"/>
        </w:rPr>
        <w:t xml:space="preserve">support for flexible</w:t>
      </w:r>
    </w:p>
    <w:p w:rsidR="00000000" w:rsidDel="00000000" w:rsidP="00000000" w:rsidRDefault="00000000" w:rsidRPr="00000000" w14:paraId="000000D3">
      <w:pPr>
        <w:spacing w:line="276" w:lineRule="auto"/>
        <w:rPr>
          <w:sz w:val="15"/>
          <w:szCs w:val="15"/>
        </w:rPr>
      </w:pPr>
      <w:r w:rsidDel="00000000" w:rsidR="00000000" w:rsidRPr="00000000">
        <w:rPr>
          <w:sz w:val="15"/>
          <w:szCs w:val="15"/>
          <w:rtl w:val="0"/>
        </w:rPr>
        <w:t xml:space="preserve">schema (flight/hotel</w:t>
      </w:r>
    </w:p>
    <w:p w:rsidR="00000000" w:rsidDel="00000000" w:rsidP="00000000" w:rsidRDefault="00000000" w:rsidRPr="00000000" w14:paraId="000000D4">
      <w:pPr>
        <w:spacing w:line="276" w:lineRule="auto"/>
        <w:rPr>
          <w:sz w:val="15"/>
          <w:szCs w:val="15"/>
        </w:rPr>
      </w:pPr>
      <w:r w:rsidDel="00000000" w:rsidR="00000000" w:rsidRPr="00000000">
        <w:rPr>
          <w:sz w:val="15"/>
          <w:szCs w:val="15"/>
          <w:rtl w:val="0"/>
        </w:rPr>
        <w:t xml:space="preserve">data). The stated</w:t>
      </w:r>
    </w:p>
    <w:p w:rsidR="00000000" w:rsidDel="00000000" w:rsidP="00000000" w:rsidRDefault="00000000" w:rsidRPr="00000000" w14:paraId="000000D5">
      <w:pPr>
        <w:spacing w:line="276" w:lineRule="auto"/>
        <w:rPr>
          <w:sz w:val="15"/>
          <w:szCs w:val="15"/>
        </w:rPr>
      </w:pPr>
      <w:r w:rsidDel="00000000" w:rsidR="00000000" w:rsidRPr="00000000">
        <w:rPr>
          <w:sz w:val="15"/>
          <w:szCs w:val="15"/>
          <w:rtl w:val="0"/>
        </w:rPr>
        <w:t xml:space="preserve">requirement.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spacing w:line="276" w:lineRule="auto"/>
        <w:ind w:left="0" w:firstLine="0"/>
        <w:rPr>
          <w:rFonts w:ascii="Times New Roman" w:cs="Times New Roman" w:eastAsia="Times New Roman" w:hAnsi="Times New Roman"/>
          <w:color w:val="000000"/>
          <w:sz w:val="17"/>
          <w:szCs w:val="17"/>
        </w:rPr>
      </w:pPr>
      <w:bookmarkStart w:colFirst="0" w:colLast="0" w:name="_heading=h.i7dcfp5fgs9j"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114300</wp:posOffset>
            </wp:positionV>
            <wp:extent cx="4809095" cy="2281238"/>
            <wp:effectExtent b="0" l="0" r="0" t="0"/>
            <wp:wrapSquare wrapText="bothSides" distB="114300" distT="114300" distL="114300" distR="114300"/>
            <wp:docPr id="104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809095" cy="2281238"/>
                    </a:xfrm>
                    <a:prstGeom prst="rect"/>
                    <a:ln/>
                  </pic:spPr>
                </pic:pic>
              </a:graphicData>
            </a:graphic>
          </wp:anchor>
        </w:drawing>
      </w:r>
    </w:p>
    <w:p w:rsidR="00000000" w:rsidDel="00000000" w:rsidP="00000000" w:rsidRDefault="00000000" w:rsidRPr="00000000" w14:paraId="000000DF">
      <w:pPr>
        <w:pStyle w:val="Heading3"/>
        <w:spacing w:line="276" w:lineRule="auto"/>
        <w:ind w:left="0" w:firstLine="0"/>
        <w:rPr>
          <w:rFonts w:ascii="Times New Roman" w:cs="Times New Roman" w:eastAsia="Times New Roman" w:hAnsi="Times New Roman"/>
          <w:color w:val="000000"/>
          <w:sz w:val="17"/>
          <w:szCs w:val="17"/>
        </w:rPr>
      </w:pPr>
      <w:bookmarkStart w:colFirst="0" w:colLast="0" w:name="_heading=h.9sac0km9qe3r" w:id="8"/>
      <w:bookmarkEnd w:id="8"/>
      <w:r w:rsidDel="00000000" w:rsidR="00000000" w:rsidRPr="00000000">
        <w:rPr>
          <w:rFonts w:ascii="Times New Roman" w:cs="Times New Roman" w:eastAsia="Times New Roman" w:hAnsi="Times New Roman"/>
          <w:color w:val="000000"/>
          <w:sz w:val="17"/>
          <w:szCs w:val="17"/>
          <w:rtl w:val="0"/>
        </w:rPr>
        <w:t xml:space="preserve">Figure 4 - TWOS DataFlow</w:t>
      </w:r>
    </w:p>
    <w:p w:rsidR="00000000" w:rsidDel="00000000" w:rsidP="00000000" w:rsidRDefault="00000000" w:rsidRPr="00000000" w14:paraId="000000E0">
      <w:pPr>
        <w:pStyle w:val="Heading3"/>
        <w:spacing w:after="0" w:before="0" w:line="276" w:lineRule="auto"/>
        <w:ind w:left="0"/>
        <w:rPr>
          <w:rFonts w:ascii="Times New Roman" w:cs="Times New Roman" w:eastAsia="Times New Roman" w:hAnsi="Times New Roman"/>
          <w:color w:val="000000"/>
          <w:sz w:val="15"/>
          <w:szCs w:val="15"/>
        </w:rPr>
      </w:pPr>
      <w:bookmarkStart w:colFirst="0" w:colLast="0" w:name="_heading=h.9sac0km9qe3r" w:id="8"/>
      <w:bookmarkEnd w:id="8"/>
      <w:r w:rsidDel="00000000" w:rsidR="00000000" w:rsidRPr="00000000">
        <w:rPr>
          <w:rFonts w:ascii="Times New Roman" w:cs="Times New Roman" w:eastAsia="Times New Roman" w:hAnsi="Times New Roman"/>
          <w:color w:val="000000"/>
          <w:sz w:val="17"/>
          <w:szCs w:val="17"/>
          <w:rtl w:val="0"/>
        </w:rPr>
        <w:t xml:space="preserve">Description:</w:t>
      </w:r>
      <w:r w:rsidDel="00000000" w:rsidR="00000000" w:rsidRPr="00000000">
        <w:rPr>
          <w:rFonts w:ascii="Times New Roman" w:cs="Times New Roman" w:eastAsia="Times New Roman" w:hAnsi="Times New Roman"/>
          <w:color w:val="000000"/>
          <w:sz w:val="15"/>
          <w:szCs w:val="15"/>
          <w:rtl w:val="0"/>
        </w:rPr>
        <w:t xml:space="preserve"> Example of data flow with the samples of request and response data.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color w:val="980000"/>
          <w:sz w:val="14"/>
          <w:szCs w:val="14"/>
        </w:rPr>
      </w:pPr>
      <w:sdt>
        <w:sdtPr>
          <w:id w:val="-1422485085"/>
          <w:tag w:val="goog_rdk_0"/>
        </w:sdtPr>
        <w:sdtContent>
          <w:r w:rsidDel="00000000" w:rsidR="00000000" w:rsidRPr="00000000">
            <w:rPr>
              <w:rFonts w:ascii="Cardo" w:cs="Cardo" w:eastAsia="Cardo" w:hAnsi="Cardo"/>
              <w:b w:val="1"/>
              <w:bCs w:val="1"/>
              <w:color w:val="980000"/>
              <w:sz w:val="14"/>
              <w:szCs w:val="14"/>
              <w:rtl w:val="0"/>
            </w:rPr>
            <w:t xml:space="preserve">1. User sends message → AI Service</w:t>
          </w:r>
        </w:sdtContent>
      </w:sdt>
    </w:p>
    <w:p w:rsidR="00000000" w:rsidDel="00000000" w:rsidP="00000000" w:rsidRDefault="00000000" w:rsidRPr="00000000" w14:paraId="000000E3">
      <w:pPr>
        <w:rPr>
          <w:b w:val="1"/>
          <w:bCs w:val="1"/>
          <w:color w:val="980000"/>
          <w:sz w:val="14"/>
          <w:szCs w:val="14"/>
        </w:rPr>
      </w:pPr>
      <w:sdt>
        <w:sdtPr>
          <w:id w:val="442187731"/>
          <w:tag w:val="goog_rdk_1"/>
        </w:sdtPr>
        <w:sdtContent>
          <w:r w:rsidDel="00000000" w:rsidR="00000000" w:rsidRPr="00000000">
            <w:rPr>
              <w:rFonts w:ascii="Cardo" w:cs="Cardo" w:eastAsia="Cardo" w:hAnsi="Cardo"/>
              <w:b w:val="1"/>
              <w:bCs w:val="1"/>
              <w:color w:val="980000"/>
              <w:sz w:val="14"/>
              <w:szCs w:val="14"/>
              <w:rtl w:val="0"/>
            </w:rPr>
            <w:t xml:space="preserve">2. AI Service calls Gemini NLP → Parses message</w:t>
          </w:r>
        </w:sdtContent>
      </w:sdt>
    </w:p>
    <w:p w:rsidR="00000000" w:rsidDel="00000000" w:rsidP="00000000" w:rsidRDefault="00000000" w:rsidRPr="00000000" w14:paraId="000000E4">
      <w:pPr>
        <w:rPr>
          <w:b w:val="1"/>
          <w:bCs w:val="1"/>
          <w:color w:val="980000"/>
          <w:sz w:val="14"/>
          <w:szCs w:val="14"/>
        </w:rPr>
      </w:pPr>
      <w:sdt>
        <w:sdtPr>
          <w:id w:val="-1277419712"/>
          <w:tag w:val="goog_rdk_2"/>
        </w:sdtPr>
        <w:sdtContent>
          <w:r w:rsidDel="00000000" w:rsidR="00000000" w:rsidRPr="00000000">
            <w:rPr>
              <w:rFonts w:ascii="Cardo" w:cs="Cardo" w:eastAsia="Cardo" w:hAnsi="Cardo"/>
              <w:b w:val="1"/>
              <w:bCs w:val="1"/>
              <w:color w:val="980000"/>
              <w:sz w:val="14"/>
              <w:szCs w:val="14"/>
              <w:rtl w:val="0"/>
            </w:rPr>
            <w:t xml:space="preserve">3. AI Service calls Amadeus APIs → Searches travel options</w:t>
          </w:r>
        </w:sdtContent>
      </w:sdt>
    </w:p>
    <w:p w:rsidR="00000000" w:rsidDel="00000000" w:rsidP="00000000" w:rsidRDefault="00000000" w:rsidRPr="00000000" w14:paraId="000000E5">
      <w:pPr>
        <w:rPr>
          <w:b w:val="1"/>
          <w:bCs w:val="1"/>
          <w:color w:val="980000"/>
          <w:sz w:val="14"/>
          <w:szCs w:val="14"/>
        </w:rPr>
      </w:pPr>
      <w:r w:rsidDel="00000000" w:rsidR="00000000" w:rsidRPr="00000000">
        <w:rPr>
          <w:b w:val="1"/>
          <w:bCs w:val="1"/>
          <w:color w:val="980000"/>
          <w:sz w:val="14"/>
          <w:szCs w:val="14"/>
          <w:rtl w:val="0"/>
        </w:rPr>
        <w:t xml:space="preserve">4. AI Service generates travel plan</w:t>
      </w:r>
    </w:p>
    <w:p w:rsidR="00000000" w:rsidDel="00000000" w:rsidP="00000000" w:rsidRDefault="00000000" w:rsidRPr="00000000" w14:paraId="000000E6">
      <w:pPr>
        <w:rPr>
          <w:b w:val="1"/>
          <w:bCs w:val="1"/>
          <w:color w:val="980000"/>
          <w:sz w:val="14"/>
          <w:szCs w:val="14"/>
        </w:rPr>
      </w:pPr>
      <w:sdt>
        <w:sdtPr>
          <w:id w:val="614636136"/>
          <w:tag w:val="goog_rdk_3"/>
        </w:sdtPr>
        <w:sdtContent>
          <w:r w:rsidDel="00000000" w:rsidR="00000000" w:rsidRPr="00000000">
            <w:rPr>
              <w:rFonts w:ascii="Cardo" w:cs="Cardo" w:eastAsia="Cardo" w:hAnsi="Cardo"/>
              <w:b w:val="1"/>
              <w:bCs w:val="1"/>
              <w:color w:val="980000"/>
              <w:sz w:val="14"/>
              <w:szCs w:val="14"/>
              <w:rtl w:val="0"/>
            </w:rPr>
            <w:t xml:space="preserve">5. AI Service returns response → Frontend</w:t>
          </w:r>
        </w:sdtContent>
      </w:sdt>
    </w:p>
    <w:p w:rsidR="00000000" w:rsidDel="00000000" w:rsidP="00000000" w:rsidRDefault="00000000" w:rsidRPr="00000000" w14:paraId="000000E7">
      <w:pPr>
        <w:rPr>
          <w:b w:val="1"/>
          <w:bCs w:val="1"/>
          <w:color w:val="980000"/>
          <w:sz w:val="14"/>
          <w:szCs w:val="14"/>
        </w:rPr>
      </w:pPr>
      <w:sdt>
        <w:sdtPr>
          <w:id w:val="-990732661"/>
          <w:tag w:val="goog_rdk_4"/>
        </w:sdtPr>
        <w:sdtContent>
          <w:r w:rsidDel="00000000" w:rsidR="00000000" w:rsidRPr="00000000">
            <w:rPr>
              <w:rFonts w:ascii="Cardo" w:cs="Cardo" w:eastAsia="Cardo" w:hAnsi="Cardo"/>
              <w:b w:val="1"/>
              <w:bCs w:val="1"/>
              <w:color w:val="980000"/>
              <w:sz w:val="14"/>
              <w:szCs w:val="14"/>
              <w:rtl w:val="0"/>
            </w:rPr>
            <w:t xml:space="preserve">6. AI Service → Backend → Persists data to PostgreSQL</w:t>
          </w:r>
        </w:sdtContent>
      </w:sdt>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center"/>
        <w:rPr>
          <w:b w:val="1"/>
          <w:bCs w:val="1"/>
        </w:rPr>
      </w:pPr>
      <w:r w:rsidDel="00000000" w:rsidR="00000000" w:rsidRPr="00000000">
        <w:rPr>
          <w:b w:val="1"/>
          <w:bCs w:val="1"/>
          <w:rtl w:val="0"/>
        </w:rPr>
        <w:t xml:space="preserve">Full User Authentication &amp; Security Flow With JWT, with full security measures</w:t>
      </w:r>
    </w:p>
    <w:p w:rsidR="00000000" w:rsidDel="00000000" w:rsidP="00000000" w:rsidRDefault="00000000" w:rsidRPr="00000000" w14:paraId="000000EB">
      <w:pPr>
        <w:jc w:val="center"/>
        <w:rPr>
          <w:b w:val="1"/>
          <w:bCs w:val="1"/>
        </w:rPr>
      </w:pPr>
      <w:r w:rsidDel="00000000" w:rsidR="00000000" w:rsidRPr="00000000">
        <w:rPr>
          <w:b w:val="1"/>
          <w:bCs w:val="1"/>
          <w:rtl w:val="0"/>
        </w:rPr>
        <w:t xml:space="preserve">Implemented</w:t>
      </w:r>
    </w:p>
    <w:p w:rsidR="00000000" w:rsidDel="00000000" w:rsidP="00000000" w:rsidRDefault="00000000" w:rsidRPr="00000000" w14:paraId="000000EC">
      <w:pPr>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2995613" cy="2067768"/>
            <wp:effectExtent b="0" l="0" r="0" t="0"/>
            <wp:wrapSquare wrapText="bothSides" distB="114300" distT="114300" distL="114300" distR="114300"/>
            <wp:docPr id="104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995613" cy="2067768"/>
                    </a:xfrm>
                    <a:prstGeom prst="rect"/>
                    <a:ln/>
                  </pic:spPr>
                </pic:pic>
              </a:graphicData>
            </a:graphic>
          </wp:anchor>
        </w:drawing>
      </w:r>
    </w:p>
    <w:p w:rsidR="00000000" w:rsidDel="00000000" w:rsidP="00000000" w:rsidRDefault="00000000" w:rsidRPr="00000000" w14:paraId="000000ED">
      <w:pPr>
        <w:rPr>
          <w:b w:val="1"/>
          <w:bCs w:val="1"/>
          <w:sz w:val="17"/>
          <w:szCs w:val="17"/>
        </w:rPr>
      </w:pPr>
      <w:r w:rsidDel="00000000" w:rsidR="00000000" w:rsidRPr="00000000">
        <w:rPr>
          <w:b w:val="1"/>
          <w:bCs w:val="1"/>
          <w:sz w:val="17"/>
          <w:szCs w:val="17"/>
          <w:rtl w:val="0"/>
        </w:rPr>
        <w:t xml:space="preserve">Figure 5 - User Register Flow</w:t>
      </w:r>
    </w:p>
    <w:p w:rsidR="00000000" w:rsidDel="00000000" w:rsidP="00000000" w:rsidRDefault="00000000" w:rsidRPr="00000000" w14:paraId="000000EE">
      <w:pPr>
        <w:spacing w:line="276" w:lineRule="auto"/>
        <w:rPr>
          <w:sz w:val="15"/>
          <w:szCs w:val="15"/>
        </w:rPr>
      </w:pPr>
      <w:r w:rsidDel="00000000" w:rsidR="00000000" w:rsidRPr="00000000">
        <w:rPr>
          <w:b w:val="1"/>
          <w:bCs w:val="1"/>
          <w:sz w:val="15"/>
          <w:szCs w:val="15"/>
          <w:rtl w:val="0"/>
        </w:rPr>
        <w:t xml:space="preserve">POST /api/v1/auth/register -</w:t>
      </w:r>
      <w:r w:rsidDel="00000000" w:rsidR="00000000" w:rsidRPr="00000000">
        <w:rPr>
          <w:sz w:val="15"/>
          <w:szCs w:val="15"/>
          <w:rtl w:val="0"/>
        </w:rPr>
        <w:t xml:space="preserve"> User registration</w:t>
      </w:r>
    </w:p>
    <w:p w:rsidR="00000000" w:rsidDel="00000000" w:rsidP="00000000" w:rsidRDefault="00000000" w:rsidRPr="00000000" w14:paraId="000000EF">
      <w:pPr>
        <w:spacing w:line="276" w:lineRule="auto"/>
        <w:rPr>
          <w:sz w:val="15"/>
          <w:szCs w:val="15"/>
        </w:rPr>
      </w:pPr>
      <w:r w:rsidDel="00000000" w:rsidR="00000000" w:rsidRPr="00000000">
        <w:rPr>
          <w:sz w:val="15"/>
          <w:szCs w:val="15"/>
          <w:rtl w:val="0"/>
        </w:rPr>
        <w:t xml:space="preserve">(requires username, email, and password only)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spacing w:line="276" w:lineRule="auto"/>
        <w:ind w:left="0" w:firstLine="0"/>
        <w:rPr>
          <w:rFonts w:ascii="Times New Roman" w:cs="Times New Roman" w:eastAsia="Times New Roman" w:hAnsi="Times New Roman"/>
          <w:color w:val="000000"/>
        </w:rPr>
      </w:pPr>
      <w:bookmarkStart w:colFirst="0" w:colLast="0" w:name="_heading=h.oup0efgjmsnl" w:id="9"/>
      <w:bookmarkEnd w:id="9"/>
      <w:r w:rsidDel="00000000" w:rsidR="00000000" w:rsidRPr="00000000">
        <w:rPr>
          <w:rtl w:val="0"/>
        </w:rPr>
      </w:r>
    </w:p>
    <w:p w:rsidR="00000000" w:rsidDel="00000000" w:rsidP="00000000" w:rsidRDefault="00000000" w:rsidRPr="00000000" w14:paraId="000000F2">
      <w:pPr>
        <w:pStyle w:val="Heading3"/>
        <w:spacing w:line="276" w:lineRule="auto"/>
        <w:ind w:left="0" w:firstLine="0"/>
        <w:rPr>
          <w:rFonts w:ascii="Times New Roman" w:cs="Times New Roman" w:eastAsia="Times New Roman" w:hAnsi="Times New Roman"/>
          <w:color w:val="000000"/>
        </w:rPr>
      </w:pPr>
      <w:bookmarkStart w:colFirst="0" w:colLast="0" w:name="_heading=h.bh89gubz2zyu" w:id="10"/>
      <w:bookmarkEnd w:id="10"/>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213345</wp:posOffset>
            </wp:positionV>
            <wp:extent cx="3228975" cy="1479559"/>
            <wp:effectExtent b="0" l="0" r="0" t="0"/>
            <wp:wrapSquare wrapText="bothSides" distB="114300" distT="114300" distL="114300" distR="114300"/>
            <wp:docPr id="104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228975" cy="1479559"/>
                    </a:xfrm>
                    <a:prstGeom prst="rect"/>
                    <a:ln/>
                  </pic:spPr>
                </pic:pic>
              </a:graphicData>
            </a:graphic>
          </wp:anchor>
        </w:drawing>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line="276" w:lineRule="auto"/>
        <w:rPr>
          <w:b w:val="1"/>
          <w:bCs w:val="1"/>
          <w:sz w:val="17"/>
          <w:szCs w:val="17"/>
        </w:rPr>
      </w:pPr>
      <w:r w:rsidDel="00000000" w:rsidR="00000000" w:rsidRPr="00000000">
        <w:rPr>
          <w:b w:val="1"/>
          <w:bCs w:val="1"/>
          <w:sz w:val="17"/>
          <w:szCs w:val="17"/>
          <w:rtl w:val="0"/>
        </w:rPr>
        <w:t xml:space="preserve">Figure 6 - User Login Flow</w:t>
      </w:r>
    </w:p>
    <w:p w:rsidR="00000000" w:rsidDel="00000000" w:rsidP="00000000" w:rsidRDefault="00000000" w:rsidRPr="00000000" w14:paraId="000000FB">
      <w:pPr>
        <w:spacing w:line="276" w:lineRule="auto"/>
        <w:rPr>
          <w:b w:val="1"/>
          <w:bCs w:val="1"/>
          <w:sz w:val="15"/>
          <w:szCs w:val="15"/>
        </w:rPr>
      </w:pPr>
      <w:r w:rsidDel="00000000" w:rsidR="00000000" w:rsidRPr="00000000">
        <w:rPr>
          <w:b w:val="1"/>
          <w:bCs w:val="1"/>
          <w:sz w:val="15"/>
          <w:szCs w:val="15"/>
          <w:rtl w:val="0"/>
        </w:rPr>
        <w:t xml:space="preserve">POST /api/v1/auth/login - Uses email/username</w:t>
      </w:r>
    </w:p>
    <w:p w:rsidR="00000000" w:rsidDel="00000000" w:rsidP="00000000" w:rsidRDefault="00000000" w:rsidRPr="00000000" w14:paraId="000000FC">
      <w:pPr>
        <w:spacing w:line="276" w:lineRule="auto"/>
        <w:rPr>
          <w:b w:val="1"/>
          <w:bCs w:val="1"/>
          <w:sz w:val="15"/>
          <w:szCs w:val="15"/>
        </w:rPr>
      </w:pPr>
      <w:r w:rsidDel="00000000" w:rsidR="00000000" w:rsidRPr="00000000">
        <w:rPr>
          <w:b w:val="1"/>
          <w:bCs w:val="1"/>
          <w:sz w:val="15"/>
          <w:szCs w:val="15"/>
          <w:rtl w:val="0"/>
        </w:rPr>
        <w:t xml:space="preserve">and password to generate access and refresh tokens</w:t>
      </w:r>
    </w:p>
    <w:p w:rsidR="00000000" w:rsidDel="00000000" w:rsidP="00000000" w:rsidRDefault="00000000" w:rsidRPr="00000000" w14:paraId="000000FD">
      <w:pPr>
        <w:spacing w:line="276" w:lineRule="auto"/>
        <w:rPr>
          <w:b w:val="1"/>
          <w:bCs w:val="1"/>
          <w:sz w:val="15"/>
          <w:szCs w:val="15"/>
        </w:rPr>
      </w:pPr>
      <w:r w:rsidDel="00000000" w:rsidR="00000000" w:rsidRPr="00000000">
        <w:rPr>
          <w:rtl w:val="0"/>
        </w:rPr>
      </w:r>
    </w:p>
    <w:p w:rsidR="00000000" w:rsidDel="00000000" w:rsidP="00000000" w:rsidRDefault="00000000" w:rsidRPr="00000000" w14:paraId="000000FE">
      <w:pPr>
        <w:spacing w:line="276" w:lineRule="auto"/>
        <w:rPr>
          <w:b w:val="1"/>
          <w:bCs w:val="1"/>
          <w:sz w:val="15"/>
          <w:szCs w:val="15"/>
        </w:rPr>
      </w:pPr>
      <w:r w:rsidDel="00000000" w:rsidR="00000000" w:rsidRPr="00000000">
        <w:rPr>
          <w:rtl w:val="0"/>
        </w:rPr>
      </w:r>
    </w:p>
    <w:p w:rsidR="00000000" w:rsidDel="00000000" w:rsidP="00000000" w:rsidRDefault="00000000" w:rsidRPr="00000000" w14:paraId="000000FF">
      <w:pPr>
        <w:spacing w:line="276" w:lineRule="auto"/>
        <w:rPr>
          <w:b w:val="1"/>
          <w:bCs w:val="1"/>
          <w:sz w:val="15"/>
          <w:szCs w:val="15"/>
        </w:rPr>
      </w:pPr>
      <w:r w:rsidDel="00000000" w:rsidR="00000000" w:rsidRPr="00000000">
        <w:rPr>
          <w:rtl w:val="0"/>
        </w:rPr>
      </w:r>
    </w:p>
    <w:p w:rsidR="00000000" w:rsidDel="00000000" w:rsidP="00000000" w:rsidRDefault="00000000" w:rsidRPr="00000000" w14:paraId="00000100">
      <w:pPr>
        <w:spacing w:line="276" w:lineRule="auto"/>
        <w:rPr>
          <w:b w:val="1"/>
          <w:bCs w:val="1"/>
          <w:sz w:val="15"/>
          <w:szCs w:val="15"/>
        </w:rPr>
      </w:pPr>
      <w:r w:rsidDel="00000000" w:rsidR="00000000" w:rsidRPr="00000000">
        <w:rPr>
          <w:rtl w:val="0"/>
        </w:rPr>
      </w:r>
    </w:p>
    <w:p w:rsidR="00000000" w:rsidDel="00000000" w:rsidP="00000000" w:rsidRDefault="00000000" w:rsidRPr="00000000" w14:paraId="00000101">
      <w:pPr>
        <w:spacing w:line="276" w:lineRule="auto"/>
        <w:rPr>
          <w:b w:val="1"/>
          <w:bCs w:val="1"/>
          <w:sz w:val="15"/>
          <w:szCs w:val="15"/>
        </w:rPr>
      </w:pPr>
      <w:r w:rsidDel="00000000" w:rsidR="00000000" w:rsidRPr="00000000">
        <w:rPr>
          <w:rtl w:val="0"/>
        </w:rPr>
      </w:r>
    </w:p>
    <w:p w:rsidR="00000000" w:rsidDel="00000000" w:rsidP="00000000" w:rsidRDefault="00000000" w:rsidRPr="00000000" w14:paraId="00000102">
      <w:pPr>
        <w:spacing w:line="276" w:lineRule="auto"/>
        <w:rPr>
          <w:b w:val="1"/>
          <w:bCs w:val="1"/>
          <w:sz w:val="15"/>
          <w:szCs w:val="15"/>
        </w:rPr>
      </w:pPr>
      <w:r w:rsidDel="00000000" w:rsidR="00000000" w:rsidRPr="00000000">
        <w:rPr>
          <w:rtl w:val="0"/>
        </w:rPr>
      </w:r>
    </w:p>
    <w:p w:rsidR="00000000" w:rsidDel="00000000" w:rsidP="00000000" w:rsidRDefault="00000000" w:rsidRPr="00000000" w14:paraId="00000103">
      <w:pPr>
        <w:spacing w:line="276" w:lineRule="auto"/>
        <w:rPr>
          <w:b w:val="1"/>
          <w:bCs w:val="1"/>
          <w:sz w:val="15"/>
          <w:szCs w:val="15"/>
        </w:rPr>
      </w:pPr>
      <w:r w:rsidDel="00000000" w:rsidR="00000000" w:rsidRPr="00000000">
        <w:rPr>
          <w:rtl w:val="0"/>
        </w:rPr>
      </w:r>
    </w:p>
    <w:p w:rsidR="00000000" w:rsidDel="00000000" w:rsidP="00000000" w:rsidRDefault="00000000" w:rsidRPr="00000000" w14:paraId="00000104">
      <w:pPr>
        <w:spacing w:line="276" w:lineRule="auto"/>
        <w:rPr>
          <w:b w:val="1"/>
          <w:bCs w:val="1"/>
          <w:sz w:val="15"/>
          <w:szCs w:val="1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211682</wp:posOffset>
            </wp:positionV>
            <wp:extent cx="1976438" cy="1657921"/>
            <wp:effectExtent b="0" l="0" r="0" t="0"/>
            <wp:wrapSquare wrapText="bothSides" distB="114300" distT="114300" distL="114300" distR="114300"/>
            <wp:docPr id="102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76438" cy="1657921"/>
                    </a:xfrm>
                    <a:prstGeom prst="rect"/>
                    <a:ln/>
                  </pic:spPr>
                </pic:pic>
              </a:graphicData>
            </a:graphic>
          </wp:anchor>
        </w:drawing>
      </w:r>
    </w:p>
    <w:p w:rsidR="00000000" w:rsidDel="00000000" w:rsidP="00000000" w:rsidRDefault="00000000" w:rsidRPr="00000000" w14:paraId="00000105">
      <w:pPr>
        <w:spacing w:line="276" w:lineRule="auto"/>
        <w:rPr>
          <w:b w:val="1"/>
          <w:bCs w:val="1"/>
          <w:sz w:val="15"/>
          <w:szCs w:val="15"/>
        </w:rPr>
      </w:pPr>
      <w:r w:rsidDel="00000000" w:rsidR="00000000" w:rsidRPr="00000000">
        <w:rPr>
          <w:rtl w:val="0"/>
        </w:rPr>
      </w:r>
    </w:p>
    <w:p w:rsidR="00000000" w:rsidDel="00000000" w:rsidP="00000000" w:rsidRDefault="00000000" w:rsidRPr="00000000" w14:paraId="00000106">
      <w:pPr>
        <w:spacing w:line="276" w:lineRule="auto"/>
        <w:rPr>
          <w:b w:val="1"/>
          <w:bCs w:val="1"/>
          <w:sz w:val="15"/>
          <w:szCs w:val="15"/>
        </w:rPr>
      </w:pPr>
      <w:r w:rsidDel="00000000" w:rsidR="00000000" w:rsidRPr="00000000">
        <w:rPr>
          <w:rtl w:val="0"/>
        </w:rPr>
      </w:r>
    </w:p>
    <w:p w:rsidR="00000000" w:rsidDel="00000000" w:rsidP="00000000" w:rsidRDefault="00000000" w:rsidRPr="00000000" w14:paraId="00000107">
      <w:pPr>
        <w:spacing w:line="276" w:lineRule="auto"/>
        <w:rPr>
          <w:b w:val="1"/>
          <w:bCs w:val="1"/>
          <w:sz w:val="17"/>
          <w:szCs w:val="17"/>
        </w:rPr>
      </w:pPr>
      <w:r w:rsidDel="00000000" w:rsidR="00000000" w:rsidRPr="00000000">
        <w:rPr>
          <w:b w:val="1"/>
          <w:bCs w:val="1"/>
          <w:sz w:val="17"/>
          <w:szCs w:val="17"/>
          <w:rtl w:val="0"/>
        </w:rPr>
        <w:t xml:space="preserve">Figure 7 - User Logout Flow</w:t>
      </w:r>
    </w:p>
    <w:p w:rsidR="00000000" w:rsidDel="00000000" w:rsidP="00000000" w:rsidRDefault="00000000" w:rsidRPr="00000000" w14:paraId="00000108">
      <w:pPr>
        <w:spacing w:line="276" w:lineRule="auto"/>
        <w:rPr>
          <w:sz w:val="15"/>
          <w:szCs w:val="15"/>
        </w:rPr>
      </w:pPr>
      <w:r w:rsidDel="00000000" w:rsidR="00000000" w:rsidRPr="00000000">
        <w:rPr>
          <w:b w:val="1"/>
          <w:bCs w:val="1"/>
          <w:sz w:val="15"/>
          <w:szCs w:val="15"/>
          <w:rtl w:val="0"/>
        </w:rPr>
        <w:t xml:space="preserve">POST /api/v1/auth/logout -</w:t>
      </w:r>
      <w:r w:rsidDel="00000000" w:rsidR="00000000" w:rsidRPr="00000000">
        <w:rPr>
          <w:sz w:val="15"/>
          <w:szCs w:val="15"/>
          <w:rtl w:val="0"/>
        </w:rPr>
        <w:t xml:space="preserve"> Server-side logout</w:t>
      </w:r>
    </w:p>
    <w:p w:rsidR="00000000" w:rsidDel="00000000" w:rsidP="00000000" w:rsidRDefault="00000000" w:rsidRPr="00000000" w14:paraId="00000109">
      <w:pPr>
        <w:spacing w:line="276" w:lineRule="auto"/>
        <w:rPr>
          <w:sz w:val="15"/>
          <w:szCs w:val="15"/>
        </w:rPr>
      </w:pPr>
      <w:r w:rsidDel="00000000" w:rsidR="00000000" w:rsidRPr="00000000">
        <w:rPr>
          <w:sz w:val="15"/>
          <w:szCs w:val="15"/>
          <w:rtl w:val="0"/>
        </w:rPr>
        <w:t xml:space="preserve">tracking for audit purposes(frontend will handle logout</w:t>
      </w:r>
    </w:p>
    <w:p w:rsidR="00000000" w:rsidDel="00000000" w:rsidP="00000000" w:rsidRDefault="00000000" w:rsidRPr="00000000" w14:paraId="0000010A">
      <w:pPr>
        <w:spacing w:line="276" w:lineRule="auto"/>
        <w:rPr>
          <w:sz w:val="15"/>
          <w:szCs w:val="15"/>
        </w:rPr>
      </w:pPr>
      <w:r w:rsidDel="00000000" w:rsidR="00000000" w:rsidRPr="00000000">
        <w:rPr>
          <w:sz w:val="15"/>
          <w:szCs w:val="15"/>
          <w:rtl w:val="0"/>
        </w:rPr>
        <w:t xml:space="preserve">by removing the user token from the browser session)</w:t>
      </w:r>
    </w:p>
    <w:p w:rsidR="00000000" w:rsidDel="00000000" w:rsidP="00000000" w:rsidRDefault="00000000" w:rsidRPr="00000000" w14:paraId="0000010B">
      <w:pPr>
        <w:spacing w:line="276" w:lineRule="auto"/>
        <w:rPr>
          <w:sz w:val="15"/>
          <w:szCs w:val="15"/>
        </w:rPr>
      </w:pPr>
      <w:r w:rsidDel="00000000" w:rsidR="00000000" w:rsidRPr="00000000">
        <w:rPr>
          <w:rtl w:val="0"/>
        </w:rPr>
      </w:r>
    </w:p>
    <w:p w:rsidR="00000000" w:rsidDel="00000000" w:rsidP="00000000" w:rsidRDefault="00000000" w:rsidRPr="00000000" w14:paraId="0000010C">
      <w:pPr>
        <w:spacing w:line="276" w:lineRule="auto"/>
        <w:rPr>
          <w:sz w:val="15"/>
          <w:szCs w:val="15"/>
        </w:rPr>
      </w:pPr>
      <w:r w:rsidDel="00000000" w:rsidR="00000000" w:rsidRPr="00000000">
        <w:rPr>
          <w:rtl w:val="0"/>
        </w:rPr>
      </w:r>
    </w:p>
    <w:p w:rsidR="00000000" w:rsidDel="00000000" w:rsidP="00000000" w:rsidRDefault="00000000" w:rsidRPr="00000000" w14:paraId="0000010D">
      <w:pPr>
        <w:spacing w:line="276" w:lineRule="auto"/>
        <w:rPr>
          <w:b w:val="1"/>
          <w:bCs w:val="1"/>
          <w:sz w:val="17"/>
          <w:szCs w:val="17"/>
        </w:rPr>
      </w:pPr>
      <w:r w:rsidDel="00000000" w:rsidR="00000000" w:rsidRPr="00000000">
        <w:rPr>
          <w:b w:val="1"/>
          <w:bCs w:val="1"/>
          <w:sz w:val="17"/>
          <w:szCs w:val="17"/>
          <w:rtl w:val="0"/>
        </w:rPr>
        <w:t xml:space="preserve">Figure 8 - User </w:t>
      </w:r>
      <w:r w:rsidDel="00000000" w:rsidR="00000000" w:rsidRPr="00000000">
        <w:rPr>
          <w:b w:val="1"/>
          <w:bCs w:val="1"/>
          <w:sz w:val="15"/>
          <w:szCs w:val="15"/>
          <w:rtl w:val="0"/>
        </w:rPr>
        <w:t xml:space="preserve">Token Management </w:t>
      </w:r>
      <w:r w:rsidDel="00000000" w:rsidR="00000000" w:rsidRPr="00000000">
        <w:rPr>
          <w:b w:val="1"/>
          <w:bCs w:val="1"/>
          <w:sz w:val="17"/>
          <w:szCs w:val="17"/>
          <w:rtl w:val="0"/>
        </w:rPr>
        <w:t xml:space="preserve">Flow</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18707" cy="1928813"/>
            <wp:effectExtent b="0" l="0" r="0" t="0"/>
            <wp:wrapSquare wrapText="bothSides" distB="114300" distT="114300" distL="114300" distR="114300"/>
            <wp:docPr id="102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718707" cy="1928813"/>
                    </a:xfrm>
                    <a:prstGeom prst="rect"/>
                    <a:ln/>
                  </pic:spPr>
                </pic:pic>
              </a:graphicData>
            </a:graphic>
          </wp:anchor>
        </w:drawing>
      </w:r>
    </w:p>
    <w:p w:rsidR="00000000" w:rsidDel="00000000" w:rsidP="00000000" w:rsidRDefault="00000000" w:rsidRPr="00000000" w14:paraId="0000010E">
      <w:pPr>
        <w:spacing w:line="276" w:lineRule="auto"/>
        <w:rPr>
          <w:sz w:val="15"/>
          <w:szCs w:val="15"/>
        </w:rPr>
      </w:pPr>
      <w:r w:rsidDel="00000000" w:rsidR="00000000" w:rsidRPr="00000000">
        <w:rPr>
          <w:b w:val="1"/>
          <w:bCs w:val="1"/>
          <w:sz w:val="15"/>
          <w:szCs w:val="15"/>
          <w:rtl w:val="0"/>
        </w:rPr>
        <w:t xml:space="preserve">POST /api/v1/auth/refresh -</w:t>
      </w:r>
      <w:r w:rsidDel="00000000" w:rsidR="00000000" w:rsidRPr="00000000">
        <w:rPr>
          <w:sz w:val="15"/>
          <w:szCs w:val="15"/>
          <w:rtl w:val="0"/>
        </w:rPr>
        <w:t xml:space="preserve">Access tokens expire in 8</w:t>
      </w:r>
    </w:p>
    <w:p w:rsidR="00000000" w:rsidDel="00000000" w:rsidP="00000000" w:rsidRDefault="00000000" w:rsidRPr="00000000" w14:paraId="0000010F">
      <w:pPr>
        <w:spacing w:line="276" w:lineRule="auto"/>
        <w:rPr>
          <w:sz w:val="15"/>
          <w:szCs w:val="15"/>
        </w:rPr>
      </w:pPr>
      <w:r w:rsidDel="00000000" w:rsidR="00000000" w:rsidRPr="00000000">
        <w:rPr>
          <w:sz w:val="15"/>
          <w:szCs w:val="15"/>
          <w:rtl w:val="0"/>
        </w:rPr>
        <w:t xml:space="preserve">hours, refresh tokens in 30 days</w:t>
      </w:r>
    </w:p>
    <w:p w:rsidR="00000000" w:rsidDel="00000000" w:rsidP="00000000" w:rsidRDefault="00000000" w:rsidRPr="00000000" w14:paraId="00000110">
      <w:pPr>
        <w:spacing w:line="276" w:lineRule="auto"/>
        <w:rPr>
          <w:sz w:val="15"/>
          <w:szCs w:val="15"/>
        </w:rPr>
      </w:pPr>
      <w:r w:rsidDel="00000000" w:rsidR="00000000" w:rsidRPr="00000000">
        <w:rPr>
          <w:rtl w:val="0"/>
        </w:rPr>
      </w:r>
    </w:p>
    <w:p w:rsidR="00000000" w:rsidDel="00000000" w:rsidP="00000000" w:rsidRDefault="00000000" w:rsidRPr="00000000" w14:paraId="00000111">
      <w:pPr>
        <w:spacing w:line="276" w:lineRule="auto"/>
        <w:rPr>
          <w:sz w:val="15"/>
          <w:szCs w:val="15"/>
        </w:rPr>
      </w:pPr>
      <w:r w:rsidDel="00000000" w:rsidR="00000000" w:rsidRPr="00000000">
        <w:rPr>
          <w:rtl w:val="0"/>
        </w:rPr>
      </w:r>
    </w:p>
    <w:p w:rsidR="00000000" w:rsidDel="00000000" w:rsidP="00000000" w:rsidRDefault="00000000" w:rsidRPr="00000000" w14:paraId="00000112">
      <w:pPr>
        <w:spacing w:line="276" w:lineRule="auto"/>
        <w:rPr>
          <w:sz w:val="15"/>
          <w:szCs w:val="15"/>
        </w:rPr>
      </w:pPr>
      <w:r w:rsidDel="00000000" w:rsidR="00000000" w:rsidRPr="00000000">
        <w:rPr>
          <w:rtl w:val="0"/>
        </w:rPr>
      </w:r>
    </w:p>
    <w:p w:rsidR="00000000" w:rsidDel="00000000" w:rsidP="00000000" w:rsidRDefault="00000000" w:rsidRPr="00000000" w14:paraId="00000113">
      <w:pPr>
        <w:spacing w:line="276" w:lineRule="auto"/>
        <w:rPr>
          <w:sz w:val="15"/>
          <w:szCs w:val="15"/>
        </w:rPr>
      </w:pPr>
      <w:r w:rsidDel="00000000" w:rsidR="00000000" w:rsidRPr="00000000">
        <w:rPr>
          <w:rtl w:val="0"/>
        </w:rPr>
      </w:r>
    </w:p>
    <w:p w:rsidR="00000000" w:rsidDel="00000000" w:rsidP="00000000" w:rsidRDefault="00000000" w:rsidRPr="00000000" w14:paraId="00000114">
      <w:pPr>
        <w:spacing w:line="276" w:lineRule="auto"/>
        <w:rPr>
          <w:sz w:val="15"/>
          <w:szCs w:val="15"/>
        </w:rPr>
      </w:pPr>
      <w:r w:rsidDel="00000000" w:rsidR="00000000" w:rsidRPr="00000000">
        <w:rPr>
          <w:rtl w:val="0"/>
        </w:rPr>
      </w:r>
    </w:p>
    <w:p w:rsidR="00000000" w:rsidDel="00000000" w:rsidP="00000000" w:rsidRDefault="00000000" w:rsidRPr="00000000" w14:paraId="00000115">
      <w:pPr>
        <w:spacing w:line="276" w:lineRule="auto"/>
        <w:rPr>
          <w:sz w:val="15"/>
          <w:szCs w:val="15"/>
        </w:rPr>
      </w:pPr>
      <w:r w:rsidDel="00000000" w:rsidR="00000000" w:rsidRPr="00000000">
        <w:rPr>
          <w:rtl w:val="0"/>
        </w:rPr>
      </w:r>
    </w:p>
    <w:p w:rsidR="00000000" w:rsidDel="00000000" w:rsidP="00000000" w:rsidRDefault="00000000" w:rsidRPr="00000000" w14:paraId="00000116">
      <w:pPr>
        <w:spacing w:line="276" w:lineRule="auto"/>
        <w:rPr>
          <w:sz w:val="15"/>
          <w:szCs w:val="15"/>
        </w:rPr>
      </w:pPr>
      <w:r w:rsidDel="00000000" w:rsidR="00000000" w:rsidRPr="00000000">
        <w:rPr>
          <w:rtl w:val="0"/>
        </w:rPr>
      </w:r>
    </w:p>
    <w:p w:rsidR="00000000" w:rsidDel="00000000" w:rsidP="00000000" w:rsidRDefault="00000000" w:rsidRPr="00000000" w14:paraId="00000117">
      <w:pPr>
        <w:spacing w:line="276" w:lineRule="auto"/>
        <w:rPr>
          <w:sz w:val="15"/>
          <w:szCs w:val="15"/>
        </w:rPr>
      </w:pPr>
      <w:r w:rsidDel="00000000" w:rsidR="00000000" w:rsidRPr="00000000">
        <w:rPr>
          <w:rtl w:val="0"/>
        </w:rPr>
      </w:r>
    </w:p>
    <w:p w:rsidR="00000000" w:rsidDel="00000000" w:rsidP="00000000" w:rsidRDefault="00000000" w:rsidRPr="00000000" w14:paraId="00000118">
      <w:pPr>
        <w:spacing w:line="276" w:lineRule="auto"/>
        <w:rPr>
          <w:sz w:val="15"/>
          <w:szCs w:val="15"/>
        </w:rPr>
      </w:pPr>
      <w:r w:rsidDel="00000000" w:rsidR="00000000" w:rsidRPr="00000000">
        <w:rPr>
          <w:rtl w:val="0"/>
        </w:rPr>
      </w:r>
    </w:p>
    <w:p w:rsidR="00000000" w:rsidDel="00000000" w:rsidP="00000000" w:rsidRDefault="00000000" w:rsidRPr="00000000" w14:paraId="00000119">
      <w:pPr>
        <w:spacing w:line="276" w:lineRule="auto"/>
        <w:rPr>
          <w:sz w:val="15"/>
          <w:szCs w:val="15"/>
        </w:rPr>
      </w:pPr>
      <w:r w:rsidDel="00000000" w:rsidR="00000000" w:rsidRPr="00000000">
        <w:rPr>
          <w:rtl w:val="0"/>
        </w:rPr>
      </w:r>
    </w:p>
    <w:p w:rsidR="00000000" w:rsidDel="00000000" w:rsidP="00000000" w:rsidRDefault="00000000" w:rsidRPr="00000000" w14:paraId="0000011A">
      <w:pPr>
        <w:spacing w:line="276" w:lineRule="auto"/>
        <w:rPr>
          <w:sz w:val="15"/>
          <w:szCs w:val="15"/>
        </w:rPr>
      </w:pPr>
      <w:r w:rsidDel="00000000" w:rsidR="00000000" w:rsidRPr="00000000">
        <w:rPr>
          <w:rtl w:val="0"/>
        </w:rPr>
      </w:r>
    </w:p>
    <w:p w:rsidR="00000000" w:rsidDel="00000000" w:rsidP="00000000" w:rsidRDefault="00000000" w:rsidRPr="00000000" w14:paraId="0000011B">
      <w:pPr>
        <w:spacing w:line="276" w:lineRule="auto"/>
        <w:rPr>
          <w:sz w:val="15"/>
          <w:szCs w:val="15"/>
        </w:rPr>
      </w:pPr>
      <w:r w:rsidDel="00000000" w:rsidR="00000000" w:rsidRPr="00000000">
        <w:rPr>
          <w:rtl w:val="0"/>
        </w:rPr>
      </w:r>
    </w:p>
    <w:p w:rsidR="00000000" w:rsidDel="00000000" w:rsidP="00000000" w:rsidRDefault="00000000" w:rsidRPr="00000000" w14:paraId="0000011C">
      <w:pPr>
        <w:spacing w:line="276" w:lineRule="auto"/>
        <w:rPr>
          <w:sz w:val="15"/>
          <w:szCs w:val="15"/>
        </w:rPr>
      </w:pPr>
      <w:r w:rsidDel="00000000" w:rsidR="00000000" w:rsidRPr="00000000">
        <w:rPr>
          <w:rtl w:val="0"/>
        </w:rPr>
      </w:r>
    </w:p>
    <w:p w:rsidR="00000000" w:rsidDel="00000000" w:rsidP="00000000" w:rsidRDefault="00000000" w:rsidRPr="00000000" w14:paraId="0000011D">
      <w:pPr>
        <w:spacing w:line="276" w:lineRule="auto"/>
        <w:rPr>
          <w:sz w:val="15"/>
          <w:szCs w:val="15"/>
        </w:rPr>
      </w:pPr>
      <w:r w:rsidDel="00000000" w:rsidR="00000000" w:rsidRPr="00000000">
        <w:rPr>
          <w:rtl w:val="0"/>
        </w:rPr>
      </w:r>
    </w:p>
    <w:p w:rsidR="00000000" w:rsidDel="00000000" w:rsidP="00000000" w:rsidRDefault="00000000" w:rsidRPr="00000000" w14:paraId="0000011E">
      <w:pPr>
        <w:spacing w:line="276" w:lineRule="auto"/>
        <w:rPr>
          <w:sz w:val="15"/>
          <w:szCs w:val="1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145007</wp:posOffset>
            </wp:positionV>
            <wp:extent cx="3471863" cy="1824953"/>
            <wp:effectExtent b="0" l="0" r="0" t="0"/>
            <wp:wrapSquare wrapText="bothSides" distB="114300" distT="114300" distL="114300" distR="114300"/>
            <wp:docPr id="102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471863" cy="1824953"/>
                    </a:xfrm>
                    <a:prstGeom prst="rect"/>
                    <a:ln/>
                  </pic:spPr>
                </pic:pic>
              </a:graphicData>
            </a:graphic>
          </wp:anchor>
        </w:drawing>
      </w:r>
    </w:p>
    <w:p w:rsidR="00000000" w:rsidDel="00000000" w:rsidP="00000000" w:rsidRDefault="00000000" w:rsidRPr="00000000" w14:paraId="0000011F">
      <w:pPr>
        <w:spacing w:line="276" w:lineRule="auto"/>
        <w:rPr>
          <w:b w:val="1"/>
          <w:bCs w:val="1"/>
          <w:sz w:val="17"/>
          <w:szCs w:val="17"/>
        </w:rPr>
      </w:pPr>
      <w:r w:rsidDel="00000000" w:rsidR="00000000" w:rsidRPr="00000000">
        <w:rPr>
          <w:b w:val="1"/>
          <w:bCs w:val="1"/>
          <w:sz w:val="17"/>
          <w:szCs w:val="17"/>
          <w:rtl w:val="0"/>
        </w:rPr>
        <w:t xml:space="preserve">Figure 9 - User Password Reset Flow</w:t>
      </w:r>
    </w:p>
    <w:p w:rsidR="00000000" w:rsidDel="00000000" w:rsidP="00000000" w:rsidRDefault="00000000" w:rsidRPr="00000000" w14:paraId="00000120">
      <w:pPr>
        <w:spacing w:line="276" w:lineRule="auto"/>
        <w:rPr>
          <w:sz w:val="15"/>
          <w:szCs w:val="15"/>
        </w:rPr>
      </w:pPr>
      <w:r w:rsidDel="00000000" w:rsidR="00000000" w:rsidRPr="00000000">
        <w:rPr>
          <w:b w:val="1"/>
          <w:bCs w:val="1"/>
          <w:sz w:val="15"/>
          <w:szCs w:val="15"/>
          <w:rtl w:val="0"/>
        </w:rPr>
        <w:t xml:space="preserve">POST /api/v1/auth/password-reset-request -</w:t>
      </w:r>
      <w:r w:rsidDel="00000000" w:rsidR="00000000" w:rsidRPr="00000000">
        <w:rPr>
          <w:sz w:val="15"/>
          <w:szCs w:val="15"/>
          <w:rtl w:val="0"/>
        </w:rPr>
        <w:t xml:space="preserve"> Generates temporary passwords for secure password recovery</w:t>
      </w:r>
    </w:p>
    <w:p w:rsidR="00000000" w:rsidDel="00000000" w:rsidP="00000000" w:rsidRDefault="00000000" w:rsidRPr="00000000" w14:paraId="00000121">
      <w:pPr>
        <w:spacing w:line="276" w:lineRule="auto"/>
        <w:rPr>
          <w:b w:val="1"/>
          <w:bCs w:val="1"/>
          <w:sz w:val="18"/>
          <w:szCs w:val="18"/>
        </w:rPr>
      </w:pPr>
      <w:r w:rsidDel="00000000" w:rsidR="00000000" w:rsidRPr="00000000">
        <w:rPr>
          <w:b w:val="1"/>
          <w:bCs w:val="1"/>
          <w:sz w:val="18"/>
          <w:szCs w:val="18"/>
          <w:rtl w:val="0"/>
        </w:rPr>
        <w:t xml:space="preserve">Password Reset Flow(Production)</w:t>
      </w:r>
    </w:p>
    <w:p w:rsidR="00000000" w:rsidDel="00000000" w:rsidP="00000000" w:rsidRDefault="00000000" w:rsidRPr="00000000" w14:paraId="00000122">
      <w:pPr>
        <w:spacing w:line="276" w:lineRule="auto"/>
        <w:rPr>
          <w:sz w:val="18"/>
          <w:szCs w:val="18"/>
        </w:rPr>
      </w:pPr>
      <w:r w:rsidDel="00000000" w:rsidR="00000000" w:rsidRPr="00000000">
        <w:rPr>
          <w:sz w:val="18"/>
          <w:szCs w:val="18"/>
          <w:rtl w:val="0"/>
        </w:rPr>
        <w:t xml:space="preserve">1. User requests a password reset via email</w:t>
      </w:r>
    </w:p>
    <w:p w:rsidR="00000000" w:rsidDel="00000000" w:rsidP="00000000" w:rsidRDefault="00000000" w:rsidRPr="00000000" w14:paraId="00000123">
      <w:pPr>
        <w:spacing w:line="276" w:lineRule="auto"/>
        <w:rPr>
          <w:sz w:val="18"/>
          <w:szCs w:val="18"/>
        </w:rPr>
      </w:pPr>
      <w:r w:rsidDel="00000000" w:rsidR="00000000" w:rsidRPr="00000000">
        <w:rPr>
          <w:sz w:val="18"/>
          <w:szCs w:val="18"/>
          <w:rtl w:val="0"/>
        </w:rPr>
        <w:t xml:space="preserve">2. The system generates a temporary password</w:t>
      </w:r>
    </w:p>
    <w:p w:rsidR="00000000" w:rsidDel="00000000" w:rsidP="00000000" w:rsidRDefault="00000000" w:rsidRPr="00000000" w14:paraId="00000124">
      <w:pPr>
        <w:spacing w:line="276" w:lineRule="auto"/>
        <w:rPr>
          <w:sz w:val="18"/>
          <w:szCs w:val="18"/>
        </w:rPr>
      </w:pPr>
      <w:r w:rsidDel="00000000" w:rsidR="00000000" w:rsidRPr="00000000">
        <w:rPr>
          <w:sz w:val="18"/>
          <w:szCs w:val="18"/>
          <w:rtl w:val="0"/>
        </w:rPr>
        <w:t xml:space="preserve">3. User logs in with a temporary password to get an access token</w:t>
      </w:r>
    </w:p>
    <w:p w:rsidR="00000000" w:rsidDel="00000000" w:rsidP="00000000" w:rsidRDefault="00000000" w:rsidRPr="00000000" w14:paraId="00000125">
      <w:pPr>
        <w:spacing w:line="276" w:lineRule="auto"/>
        <w:rPr>
          <w:sz w:val="18"/>
          <w:szCs w:val="18"/>
        </w:rPr>
      </w:pPr>
      <w:r w:rsidDel="00000000" w:rsidR="00000000" w:rsidRPr="00000000">
        <w:rPr>
          <w:sz w:val="18"/>
          <w:szCs w:val="18"/>
          <w:rtl w:val="0"/>
        </w:rPr>
        <w:t xml:space="preserve">4. User changes password using the change-password endpoint with an access token</w:t>
      </w:r>
    </w:p>
    <w:p w:rsidR="00000000" w:rsidDel="00000000" w:rsidP="00000000" w:rsidRDefault="00000000" w:rsidRPr="00000000" w14:paraId="00000126">
      <w:pPr>
        <w:spacing w:line="276" w:lineRule="auto"/>
        <w:rPr>
          <w:sz w:val="18"/>
          <w:szCs w:val="18"/>
        </w:rPr>
      </w:pPr>
      <w:r w:rsidDel="00000000" w:rsidR="00000000" w:rsidRPr="00000000">
        <w:rPr>
          <w:rtl w:val="0"/>
        </w:rPr>
      </w:r>
    </w:p>
    <w:p w:rsidR="00000000" w:rsidDel="00000000" w:rsidP="00000000" w:rsidRDefault="00000000" w:rsidRPr="00000000" w14:paraId="00000127">
      <w:pPr>
        <w:spacing w:line="276"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170199</wp:posOffset>
            </wp:positionV>
            <wp:extent cx="2480317" cy="1993112"/>
            <wp:effectExtent b="0" l="0" r="0" t="0"/>
            <wp:wrapSquare wrapText="bothSides" distB="114300" distT="114300" distL="114300" distR="114300"/>
            <wp:docPr id="103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480317" cy="1993112"/>
                    </a:xfrm>
                    <a:prstGeom prst="rect"/>
                    <a:ln/>
                  </pic:spPr>
                </pic:pic>
              </a:graphicData>
            </a:graphic>
          </wp:anchor>
        </w:drawing>
      </w:r>
    </w:p>
    <w:p w:rsidR="00000000" w:rsidDel="00000000" w:rsidP="00000000" w:rsidRDefault="00000000" w:rsidRPr="00000000" w14:paraId="00000128">
      <w:pPr>
        <w:spacing w:line="276" w:lineRule="auto"/>
        <w:rPr>
          <w:sz w:val="18"/>
          <w:szCs w:val="18"/>
        </w:rPr>
      </w:pPr>
      <w:r w:rsidDel="00000000" w:rsidR="00000000" w:rsidRPr="00000000">
        <w:rPr>
          <w:rtl w:val="0"/>
        </w:rPr>
      </w:r>
    </w:p>
    <w:p w:rsidR="00000000" w:rsidDel="00000000" w:rsidP="00000000" w:rsidRDefault="00000000" w:rsidRPr="00000000" w14:paraId="00000129">
      <w:pPr>
        <w:spacing w:line="276" w:lineRule="auto"/>
        <w:rPr>
          <w:sz w:val="18"/>
          <w:szCs w:val="18"/>
        </w:rPr>
      </w:pPr>
      <w:r w:rsidDel="00000000" w:rsidR="00000000" w:rsidRPr="00000000">
        <w:rPr>
          <w:rtl w:val="0"/>
        </w:rPr>
      </w:r>
    </w:p>
    <w:p w:rsidR="00000000" w:rsidDel="00000000" w:rsidP="00000000" w:rsidRDefault="00000000" w:rsidRPr="00000000" w14:paraId="0000012A">
      <w:pPr>
        <w:spacing w:line="276" w:lineRule="auto"/>
        <w:rPr>
          <w:b w:val="1"/>
          <w:bCs w:val="1"/>
          <w:sz w:val="17"/>
          <w:szCs w:val="17"/>
        </w:rPr>
      </w:pPr>
      <w:r w:rsidDel="00000000" w:rsidR="00000000" w:rsidRPr="00000000">
        <w:rPr>
          <w:b w:val="1"/>
          <w:bCs w:val="1"/>
          <w:sz w:val="17"/>
          <w:szCs w:val="17"/>
          <w:rtl w:val="0"/>
        </w:rPr>
        <w:t xml:space="preserve">Figure 10 - User Password Change Flow</w:t>
      </w:r>
    </w:p>
    <w:p w:rsidR="00000000" w:rsidDel="00000000" w:rsidP="00000000" w:rsidRDefault="00000000" w:rsidRPr="00000000" w14:paraId="0000012B">
      <w:pPr>
        <w:spacing w:line="276" w:lineRule="auto"/>
        <w:rPr>
          <w:sz w:val="15"/>
          <w:szCs w:val="15"/>
        </w:rPr>
      </w:pPr>
      <w:r w:rsidDel="00000000" w:rsidR="00000000" w:rsidRPr="00000000">
        <w:rPr>
          <w:b w:val="1"/>
          <w:bCs w:val="1"/>
          <w:sz w:val="15"/>
          <w:szCs w:val="15"/>
          <w:rtl w:val="0"/>
        </w:rPr>
        <w:t xml:space="preserve">POST /api/v1/auth/change-password -</w:t>
      </w:r>
      <w:r w:rsidDel="00000000" w:rsidR="00000000" w:rsidRPr="00000000">
        <w:rPr>
          <w:sz w:val="15"/>
          <w:szCs w:val="15"/>
          <w:rtl w:val="0"/>
        </w:rPr>
        <w:t xml:space="preserve"> Allows users to change passwords with current password verification</w:t>
      </w:r>
    </w:p>
    <w:p w:rsidR="00000000" w:rsidDel="00000000" w:rsidP="00000000" w:rsidRDefault="00000000" w:rsidRPr="00000000" w14:paraId="0000012C">
      <w:pPr>
        <w:spacing w:line="276" w:lineRule="auto"/>
        <w:rPr>
          <w:sz w:val="15"/>
          <w:szCs w:val="15"/>
        </w:rPr>
      </w:pPr>
      <w:r w:rsidDel="00000000" w:rsidR="00000000" w:rsidRPr="00000000">
        <w:rPr>
          <w:rtl w:val="0"/>
        </w:rPr>
      </w:r>
    </w:p>
    <w:p w:rsidR="00000000" w:rsidDel="00000000" w:rsidP="00000000" w:rsidRDefault="00000000" w:rsidRPr="00000000" w14:paraId="0000012D">
      <w:pPr>
        <w:spacing w:line="276" w:lineRule="auto"/>
        <w:rPr>
          <w:sz w:val="15"/>
          <w:szCs w:val="15"/>
        </w:rPr>
      </w:pPr>
      <w:r w:rsidDel="00000000" w:rsidR="00000000" w:rsidRPr="00000000">
        <w:rPr>
          <w:rtl w:val="0"/>
        </w:rPr>
      </w:r>
    </w:p>
    <w:p w:rsidR="00000000" w:rsidDel="00000000" w:rsidP="00000000" w:rsidRDefault="00000000" w:rsidRPr="00000000" w14:paraId="0000012E">
      <w:pPr>
        <w:spacing w:line="276" w:lineRule="auto"/>
        <w:rPr>
          <w:sz w:val="15"/>
          <w:szCs w:val="15"/>
        </w:rPr>
      </w:pPr>
      <w:r w:rsidDel="00000000" w:rsidR="00000000" w:rsidRPr="00000000">
        <w:rPr>
          <w:rtl w:val="0"/>
        </w:rPr>
      </w:r>
    </w:p>
    <w:p w:rsidR="00000000" w:rsidDel="00000000" w:rsidP="00000000" w:rsidRDefault="00000000" w:rsidRPr="00000000" w14:paraId="0000012F">
      <w:pPr>
        <w:spacing w:line="276" w:lineRule="auto"/>
        <w:rPr>
          <w:sz w:val="15"/>
          <w:szCs w:val="15"/>
        </w:rPr>
      </w:pPr>
      <w:r w:rsidDel="00000000" w:rsidR="00000000" w:rsidRPr="00000000">
        <w:rPr>
          <w:rtl w:val="0"/>
        </w:rPr>
      </w:r>
    </w:p>
    <w:p w:rsidR="00000000" w:rsidDel="00000000" w:rsidP="00000000" w:rsidRDefault="00000000" w:rsidRPr="00000000" w14:paraId="00000130">
      <w:pPr>
        <w:spacing w:line="276" w:lineRule="auto"/>
        <w:rPr>
          <w:sz w:val="15"/>
          <w:szCs w:val="15"/>
        </w:rPr>
      </w:pPr>
      <w:r w:rsidDel="00000000" w:rsidR="00000000" w:rsidRPr="00000000">
        <w:rPr>
          <w:rtl w:val="0"/>
        </w:rPr>
      </w:r>
    </w:p>
    <w:p w:rsidR="00000000" w:rsidDel="00000000" w:rsidP="00000000" w:rsidRDefault="00000000" w:rsidRPr="00000000" w14:paraId="00000131">
      <w:pPr>
        <w:spacing w:line="276" w:lineRule="auto"/>
        <w:rPr>
          <w:sz w:val="15"/>
          <w:szCs w:val="15"/>
        </w:rPr>
      </w:pPr>
      <w:r w:rsidDel="00000000" w:rsidR="00000000" w:rsidRPr="00000000">
        <w:rPr>
          <w:rtl w:val="0"/>
        </w:rPr>
      </w:r>
    </w:p>
    <w:p w:rsidR="00000000" w:rsidDel="00000000" w:rsidP="00000000" w:rsidRDefault="00000000" w:rsidRPr="00000000" w14:paraId="00000132">
      <w:pPr>
        <w:spacing w:line="276" w:lineRule="auto"/>
        <w:rPr>
          <w:sz w:val="15"/>
          <w:szCs w:val="15"/>
        </w:rPr>
      </w:pPr>
      <w:r w:rsidDel="00000000" w:rsidR="00000000" w:rsidRPr="00000000">
        <w:rPr>
          <w:rtl w:val="0"/>
        </w:rPr>
      </w:r>
    </w:p>
    <w:p w:rsidR="00000000" w:rsidDel="00000000" w:rsidP="00000000" w:rsidRDefault="00000000" w:rsidRPr="00000000" w14:paraId="00000133">
      <w:pPr>
        <w:spacing w:line="276" w:lineRule="auto"/>
        <w:rPr>
          <w:sz w:val="15"/>
          <w:szCs w:val="15"/>
        </w:rPr>
      </w:pPr>
      <w:r w:rsidDel="00000000" w:rsidR="00000000" w:rsidRPr="00000000">
        <w:rPr>
          <w:rtl w:val="0"/>
        </w:rPr>
      </w:r>
    </w:p>
    <w:p w:rsidR="00000000" w:rsidDel="00000000" w:rsidP="00000000" w:rsidRDefault="00000000" w:rsidRPr="00000000" w14:paraId="00000134">
      <w:pPr>
        <w:spacing w:line="276" w:lineRule="auto"/>
        <w:rPr>
          <w:sz w:val="15"/>
          <w:szCs w:val="15"/>
        </w:rPr>
      </w:pPr>
      <w:r w:rsidDel="00000000" w:rsidR="00000000" w:rsidRPr="00000000">
        <w:rPr>
          <w:rtl w:val="0"/>
        </w:rPr>
      </w:r>
    </w:p>
    <w:p w:rsidR="00000000" w:rsidDel="00000000" w:rsidP="00000000" w:rsidRDefault="00000000" w:rsidRPr="00000000" w14:paraId="00000135">
      <w:pPr>
        <w:spacing w:line="276" w:lineRule="auto"/>
        <w:rPr>
          <w:sz w:val="15"/>
          <w:szCs w:val="15"/>
        </w:rPr>
      </w:pPr>
      <w:r w:rsidDel="00000000" w:rsidR="00000000" w:rsidRPr="00000000">
        <w:rPr>
          <w:rtl w:val="0"/>
        </w:rPr>
      </w:r>
    </w:p>
    <w:p w:rsidR="00000000" w:rsidDel="00000000" w:rsidP="00000000" w:rsidRDefault="00000000" w:rsidRPr="00000000" w14:paraId="00000136">
      <w:pPr>
        <w:spacing w:line="276" w:lineRule="auto"/>
        <w:rPr>
          <w:sz w:val="15"/>
          <w:szCs w:val="15"/>
        </w:rPr>
      </w:pPr>
      <w:r w:rsidDel="00000000" w:rsidR="00000000" w:rsidRPr="00000000">
        <w:rPr>
          <w:rtl w:val="0"/>
        </w:rPr>
      </w:r>
    </w:p>
    <w:p w:rsidR="00000000" w:rsidDel="00000000" w:rsidP="00000000" w:rsidRDefault="00000000" w:rsidRPr="00000000" w14:paraId="00000137">
      <w:pPr>
        <w:spacing w:line="276" w:lineRule="auto"/>
        <w:rPr>
          <w:sz w:val="15"/>
          <w:szCs w:val="15"/>
        </w:rPr>
      </w:pPr>
      <w:r w:rsidDel="00000000" w:rsidR="00000000" w:rsidRPr="00000000">
        <w:rPr>
          <w:rtl w:val="0"/>
        </w:rPr>
      </w:r>
    </w:p>
    <w:p w:rsidR="00000000" w:rsidDel="00000000" w:rsidP="00000000" w:rsidRDefault="00000000" w:rsidRPr="00000000" w14:paraId="00000138">
      <w:pPr>
        <w:spacing w:line="276" w:lineRule="auto"/>
        <w:rPr>
          <w:sz w:val="15"/>
          <w:szCs w:val="15"/>
        </w:rPr>
      </w:pPr>
      <w:r w:rsidDel="00000000" w:rsidR="00000000" w:rsidRPr="00000000">
        <w:rPr>
          <w:rtl w:val="0"/>
        </w:rPr>
      </w:r>
    </w:p>
    <w:p w:rsidR="00000000" w:rsidDel="00000000" w:rsidP="00000000" w:rsidRDefault="00000000" w:rsidRPr="00000000" w14:paraId="00000139">
      <w:pPr>
        <w:spacing w:line="276" w:lineRule="auto"/>
        <w:rPr>
          <w:sz w:val="15"/>
          <w:szCs w:val="1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338388" cy="2077715"/>
            <wp:effectExtent b="0" l="0" r="0" t="0"/>
            <wp:wrapSquare wrapText="bothSides" distB="114300" distT="114300" distL="114300" distR="114300"/>
            <wp:docPr id="103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338388" cy="2077715"/>
                    </a:xfrm>
                    <a:prstGeom prst="rect"/>
                    <a:ln/>
                  </pic:spPr>
                </pic:pic>
              </a:graphicData>
            </a:graphic>
          </wp:anchor>
        </w:drawing>
      </w:r>
    </w:p>
    <w:p w:rsidR="00000000" w:rsidDel="00000000" w:rsidP="00000000" w:rsidRDefault="00000000" w:rsidRPr="00000000" w14:paraId="0000013A">
      <w:pPr>
        <w:spacing w:line="276" w:lineRule="auto"/>
        <w:rPr>
          <w:sz w:val="15"/>
          <w:szCs w:val="15"/>
        </w:rPr>
      </w:pPr>
      <w:r w:rsidDel="00000000" w:rsidR="00000000" w:rsidRPr="00000000">
        <w:rPr>
          <w:rtl w:val="0"/>
        </w:rPr>
      </w:r>
    </w:p>
    <w:p w:rsidR="00000000" w:rsidDel="00000000" w:rsidP="00000000" w:rsidRDefault="00000000" w:rsidRPr="00000000" w14:paraId="0000013B">
      <w:pPr>
        <w:spacing w:line="276" w:lineRule="auto"/>
        <w:rPr>
          <w:b w:val="1"/>
          <w:bCs w:val="1"/>
          <w:sz w:val="17"/>
          <w:szCs w:val="17"/>
        </w:rPr>
      </w:pPr>
      <w:r w:rsidDel="00000000" w:rsidR="00000000" w:rsidRPr="00000000">
        <w:rPr>
          <w:b w:val="1"/>
          <w:bCs w:val="1"/>
          <w:sz w:val="17"/>
          <w:szCs w:val="17"/>
          <w:rtl w:val="0"/>
        </w:rPr>
        <w:t xml:space="preserve">Figure 11 - Verify User is authenticated</w:t>
      </w:r>
    </w:p>
    <w:p w:rsidR="00000000" w:rsidDel="00000000" w:rsidP="00000000" w:rsidRDefault="00000000" w:rsidRPr="00000000" w14:paraId="0000013C">
      <w:pPr>
        <w:spacing w:line="276" w:lineRule="auto"/>
        <w:rPr/>
      </w:pPr>
      <w:r w:rsidDel="00000000" w:rsidR="00000000" w:rsidRPr="00000000">
        <w:rPr>
          <w:b w:val="1"/>
          <w:bCs w:val="1"/>
          <w:sz w:val="15"/>
          <w:szCs w:val="15"/>
          <w:rtl w:val="0"/>
        </w:rPr>
        <w:t xml:space="preserve">GET /api/v1/users/me - </w:t>
      </w:r>
      <w:r w:rsidDel="00000000" w:rsidR="00000000" w:rsidRPr="00000000">
        <w:rPr>
          <w:sz w:val="15"/>
          <w:szCs w:val="15"/>
          <w:rtl w:val="0"/>
        </w:rPr>
        <w:t xml:space="preserve">Get current user profile</w:t>
      </w: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pPr>
      <w:r w:rsidDel="00000000" w:rsidR="00000000" w:rsidRPr="00000000">
        <w:rPr>
          <w:rtl w:val="0"/>
        </w:rPr>
      </w:r>
    </w:p>
    <w:p w:rsidR="00000000" w:rsidDel="00000000" w:rsidP="00000000" w:rsidRDefault="00000000" w:rsidRPr="00000000" w14:paraId="00000143">
      <w:pPr>
        <w:jc w:val="center"/>
        <w:rPr>
          <w:b w:val="1"/>
          <w:bCs w:val="1"/>
        </w:rPr>
      </w:pPr>
      <w:r w:rsidDel="00000000" w:rsidR="00000000" w:rsidRPr="00000000">
        <w:rPr>
          <w:b w:val="1"/>
          <w:bCs w:val="1"/>
          <w:rtl w:val="0"/>
        </w:rPr>
        <w:t xml:space="preserve">Full Chats, Chat messages, and Plans Flow, with optional authentication measures implemented</w:t>
      </w:r>
    </w:p>
    <w:p w:rsidR="00000000" w:rsidDel="00000000" w:rsidP="00000000" w:rsidRDefault="00000000" w:rsidRPr="00000000" w14:paraId="00000144">
      <w:pPr>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3845073" cy="2092672"/>
            <wp:effectExtent b="0" l="0" r="0" t="0"/>
            <wp:wrapSquare wrapText="bothSides" distB="114300" distT="114300" distL="114300" distR="114300"/>
            <wp:docPr id="103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845073" cy="2092672"/>
                    </a:xfrm>
                    <a:prstGeom prst="rect"/>
                    <a:ln/>
                  </pic:spPr>
                </pic:pic>
              </a:graphicData>
            </a:graphic>
          </wp:anchor>
        </w:drawing>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spacing w:line="276" w:lineRule="auto"/>
        <w:rPr>
          <w:b w:val="1"/>
          <w:bCs w:val="1"/>
          <w:sz w:val="17"/>
          <w:szCs w:val="17"/>
        </w:rPr>
      </w:pPr>
      <w:r w:rsidDel="00000000" w:rsidR="00000000" w:rsidRPr="00000000">
        <w:rPr>
          <w:b w:val="1"/>
          <w:bCs w:val="1"/>
          <w:sz w:val="17"/>
          <w:szCs w:val="17"/>
          <w:rtl w:val="0"/>
        </w:rPr>
        <w:t xml:space="preserve">Figure 12 - Chat sample request</w:t>
      </w:r>
    </w:p>
    <w:p w:rsidR="00000000" w:rsidDel="00000000" w:rsidP="00000000" w:rsidRDefault="00000000" w:rsidRPr="00000000" w14:paraId="00000147">
      <w:pPr>
        <w:spacing w:line="276" w:lineRule="auto"/>
        <w:rPr>
          <w:b w:val="1"/>
          <w:bCs w:val="1"/>
        </w:rPr>
      </w:pPr>
      <w:r w:rsidDel="00000000" w:rsidR="00000000" w:rsidRPr="00000000">
        <w:rPr>
          <w:b w:val="1"/>
          <w:bCs w:val="1"/>
          <w:sz w:val="15"/>
          <w:szCs w:val="15"/>
          <w:rtl w:val="0"/>
        </w:rPr>
        <w:t xml:space="preserve">POST chat/ - </w:t>
      </w:r>
      <w:r w:rsidDel="00000000" w:rsidR="00000000" w:rsidRPr="00000000">
        <w:rPr>
          <w:sz w:val="15"/>
          <w:szCs w:val="15"/>
          <w:rtl w:val="0"/>
        </w:rPr>
        <w:t xml:space="preserve">POST user messages to return plans with flight, hotel, attractions, and cars, and accessible to both unauthenticated and authenticated users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283784</wp:posOffset>
            </wp:positionV>
            <wp:extent cx="3014663" cy="2811841"/>
            <wp:effectExtent b="0" l="0" r="0" t="0"/>
            <wp:wrapSquare wrapText="bothSides" distB="114300" distT="114300" distL="114300" distR="114300"/>
            <wp:docPr id="103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014663" cy="2811841"/>
                    </a:xfrm>
                    <a:prstGeom prst="rect"/>
                    <a:ln/>
                  </pic:spPr>
                </pic:pic>
              </a:graphicData>
            </a:graphic>
          </wp:anchor>
        </w:drawing>
      </w:r>
    </w:p>
    <w:p w:rsidR="00000000" w:rsidDel="00000000" w:rsidP="00000000" w:rsidRDefault="00000000" w:rsidRPr="00000000" w14:paraId="0000014F">
      <w:pPr>
        <w:rPr>
          <w:b w:val="1"/>
          <w:bCs w:val="1"/>
          <w:sz w:val="17"/>
          <w:szCs w:val="17"/>
        </w:rPr>
      </w:pPr>
      <w:r w:rsidDel="00000000" w:rsidR="00000000" w:rsidRPr="00000000">
        <w:rPr>
          <w:b w:val="1"/>
          <w:bCs w:val="1"/>
          <w:sz w:val="17"/>
          <w:szCs w:val="17"/>
          <w:rtl w:val="0"/>
        </w:rPr>
        <w:t xml:space="preserve">Figure 13 - Chat sample response</w:t>
      </w:r>
    </w:p>
    <w:p w:rsidR="00000000" w:rsidDel="00000000" w:rsidP="00000000" w:rsidRDefault="00000000" w:rsidRPr="00000000" w14:paraId="00000150">
      <w:pPr>
        <w:spacing w:line="276" w:lineRule="auto"/>
        <w:rPr/>
      </w:pPr>
      <w:r w:rsidDel="00000000" w:rsidR="00000000" w:rsidRPr="00000000">
        <w:rPr>
          <w:b w:val="1"/>
          <w:bCs w:val="1"/>
          <w:sz w:val="15"/>
          <w:szCs w:val="15"/>
          <w:rtl w:val="0"/>
        </w:rPr>
        <w:t xml:space="preserve">POST chat/ - </w:t>
      </w:r>
      <w:r w:rsidDel="00000000" w:rsidR="00000000" w:rsidRPr="00000000">
        <w:rPr>
          <w:sz w:val="15"/>
          <w:szCs w:val="15"/>
          <w:rtl w:val="0"/>
        </w:rPr>
        <w:t xml:space="preserve">POST user messages to return plans with flight, hotel, attractions, and cars, and accessible to both unauthenticated and authenticated users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157413" cy="3155745"/>
            <wp:effectExtent b="0" l="0" r="0" t="0"/>
            <wp:wrapSquare wrapText="bothSides" distB="114300" distT="114300" distL="114300" distR="114300"/>
            <wp:docPr id="103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157413" cy="3155745"/>
                    </a:xfrm>
                    <a:prstGeom prst="rect"/>
                    <a:ln/>
                  </pic:spPr>
                </pic:pic>
              </a:graphicData>
            </a:graphic>
          </wp:anchor>
        </w:drawing>
      </w:r>
    </w:p>
    <w:p w:rsidR="00000000" w:rsidDel="00000000" w:rsidP="00000000" w:rsidRDefault="00000000" w:rsidRPr="00000000" w14:paraId="00000160">
      <w:pPr>
        <w:rPr>
          <w:b w:val="1"/>
          <w:bCs w:val="1"/>
        </w:rPr>
      </w:pPr>
      <w:r w:rsidDel="00000000" w:rsidR="00000000" w:rsidRPr="00000000">
        <w:rPr>
          <w:b w:val="1"/>
          <w:bCs w:val="1"/>
          <w:sz w:val="17"/>
          <w:szCs w:val="17"/>
          <w:rtl w:val="0"/>
        </w:rPr>
        <w:t xml:space="preserve">Figure 14 - Get Chat by ID</w:t>
      </w:r>
      <w:r w:rsidDel="00000000" w:rsidR="00000000" w:rsidRPr="00000000">
        <w:rPr>
          <w:rtl w:val="0"/>
        </w:rPr>
      </w:r>
    </w:p>
    <w:p w:rsidR="00000000" w:rsidDel="00000000" w:rsidP="00000000" w:rsidRDefault="00000000" w:rsidRPr="00000000" w14:paraId="00000161">
      <w:pPr>
        <w:rPr>
          <w:sz w:val="15"/>
          <w:szCs w:val="15"/>
        </w:rPr>
      </w:pPr>
      <w:r w:rsidDel="00000000" w:rsidR="00000000" w:rsidRPr="00000000">
        <w:rPr>
          <w:b w:val="1"/>
          <w:bCs w:val="1"/>
          <w:sz w:val="15"/>
          <w:szCs w:val="15"/>
          <w:rtl w:val="0"/>
        </w:rPr>
        <w:t xml:space="preserve">/chat/{{chat_id}}:</w:t>
      </w:r>
      <w:r w:rsidDel="00000000" w:rsidR="00000000" w:rsidRPr="00000000">
        <w:rPr>
          <w:rtl w:val="0"/>
        </w:rPr>
        <w:t xml:space="preserve"> </w:t>
      </w:r>
      <w:r w:rsidDel="00000000" w:rsidR="00000000" w:rsidRPr="00000000">
        <w:rPr>
          <w:sz w:val="15"/>
          <w:szCs w:val="15"/>
          <w:rtl w:val="0"/>
        </w:rPr>
        <w:t xml:space="preserve">it retrieves chat history from the DB by ID for only authenticated users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171450</wp:posOffset>
            </wp:positionV>
            <wp:extent cx="2043113" cy="2958353"/>
            <wp:effectExtent b="0" l="0" r="0" t="0"/>
            <wp:wrapSquare wrapText="bothSides" distB="114300" distT="114300" distL="114300" distR="114300"/>
            <wp:docPr id="104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043113" cy="2958353"/>
                    </a:xfrm>
                    <a:prstGeom prst="rect"/>
                    <a:ln/>
                  </pic:spPr>
                </pic:pic>
              </a:graphicData>
            </a:graphic>
          </wp:anchor>
        </w:drawing>
      </w:r>
    </w:p>
    <w:p w:rsidR="00000000" w:rsidDel="00000000" w:rsidP="00000000" w:rsidRDefault="00000000" w:rsidRPr="00000000" w14:paraId="0000016F">
      <w:pPr>
        <w:rPr>
          <w:sz w:val="15"/>
          <w:szCs w:val="15"/>
        </w:rPr>
      </w:pPr>
      <w:r w:rsidDel="00000000" w:rsidR="00000000" w:rsidRPr="00000000">
        <w:rPr>
          <w:rtl w:val="0"/>
        </w:rPr>
      </w:r>
    </w:p>
    <w:p w:rsidR="00000000" w:rsidDel="00000000" w:rsidP="00000000" w:rsidRDefault="00000000" w:rsidRPr="00000000" w14:paraId="00000170">
      <w:pPr>
        <w:rPr>
          <w:sz w:val="15"/>
          <w:szCs w:val="15"/>
        </w:rPr>
      </w:pPr>
      <w:r w:rsidDel="00000000" w:rsidR="00000000" w:rsidRPr="00000000">
        <w:rPr>
          <w:sz w:val="15"/>
          <w:szCs w:val="15"/>
        </w:rPr>
        <w:drawing>
          <wp:inline distB="114300" distT="114300" distL="114300" distR="114300">
            <wp:extent cx="3186113" cy="2331559"/>
            <wp:effectExtent b="0" l="0" r="0" t="0"/>
            <wp:docPr id="103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186113" cy="2331559"/>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sz w:val="17"/>
          <w:szCs w:val="17"/>
          <w:rtl w:val="0"/>
        </w:rPr>
        <w:t xml:space="preserve">Figure 16 - Get Chat Messages</w:t>
      </w:r>
      <w:r w:rsidDel="00000000" w:rsidR="00000000" w:rsidRPr="00000000">
        <w:rPr>
          <w:rtl w:val="0"/>
        </w:rPr>
      </w:r>
    </w:p>
    <w:p w:rsidR="00000000" w:rsidDel="00000000" w:rsidP="00000000" w:rsidRDefault="00000000" w:rsidRPr="00000000" w14:paraId="00000172">
      <w:pPr>
        <w:rPr>
          <w:sz w:val="15"/>
          <w:szCs w:val="15"/>
        </w:rPr>
      </w:pPr>
      <w:r w:rsidDel="00000000" w:rsidR="00000000" w:rsidRPr="00000000">
        <w:rPr>
          <w:b w:val="1"/>
          <w:bCs w:val="1"/>
          <w:sz w:val="15"/>
          <w:szCs w:val="15"/>
          <w:rtl w:val="0"/>
        </w:rPr>
        <w:t xml:space="preserve">/chat/{{chat_id}}/message}: </w:t>
      </w:r>
      <w:r w:rsidDel="00000000" w:rsidR="00000000" w:rsidRPr="00000000">
        <w:rPr>
          <w:sz w:val="15"/>
          <w:szCs w:val="15"/>
          <w:rtl w:val="0"/>
        </w:rPr>
        <w:t xml:space="preserve">retrieves individual messages and the AI bot response, plus timestamp</w:t>
      </w:r>
    </w:p>
    <w:p w:rsidR="00000000" w:rsidDel="00000000" w:rsidP="00000000" w:rsidRDefault="00000000" w:rsidRPr="00000000" w14:paraId="00000173">
      <w:pPr>
        <w:rPr>
          <w:sz w:val="15"/>
          <w:szCs w:val="15"/>
        </w:rPr>
      </w:pPr>
      <w:r w:rsidDel="00000000" w:rsidR="00000000" w:rsidRPr="00000000">
        <w:rPr>
          <w:rtl w:val="0"/>
        </w:rPr>
      </w:r>
    </w:p>
    <w:p w:rsidR="00000000" w:rsidDel="00000000" w:rsidP="00000000" w:rsidRDefault="00000000" w:rsidRPr="00000000" w14:paraId="00000174">
      <w:pPr>
        <w:rPr>
          <w:b w:val="1"/>
          <w:bCs w:val="1"/>
          <w:sz w:val="17"/>
          <w:szCs w:val="17"/>
        </w:rPr>
      </w:pPr>
      <w:r w:rsidDel="00000000" w:rsidR="00000000" w:rsidRPr="00000000">
        <w:rPr>
          <w:rtl w:val="0"/>
        </w:rPr>
      </w:r>
    </w:p>
    <w:p w:rsidR="00000000" w:rsidDel="00000000" w:rsidP="00000000" w:rsidRDefault="00000000" w:rsidRPr="00000000" w14:paraId="00000175">
      <w:pPr>
        <w:rPr>
          <w:b w:val="1"/>
          <w:bCs w:val="1"/>
          <w:sz w:val="17"/>
          <w:szCs w:val="17"/>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sz w:val="17"/>
          <w:szCs w:val="17"/>
          <w:rtl w:val="0"/>
        </w:rPr>
        <w:t xml:space="preserve">Figure 15 - Get Chats</w:t>
      </w:r>
      <w:r w:rsidDel="00000000" w:rsidR="00000000" w:rsidRPr="00000000">
        <w:rPr>
          <w:rtl w:val="0"/>
        </w:rPr>
      </w:r>
    </w:p>
    <w:p w:rsidR="00000000" w:rsidDel="00000000" w:rsidP="00000000" w:rsidRDefault="00000000" w:rsidRPr="00000000" w14:paraId="00000177">
      <w:pPr>
        <w:rPr>
          <w:sz w:val="15"/>
          <w:szCs w:val="15"/>
        </w:rPr>
      </w:pPr>
      <w:r w:rsidDel="00000000" w:rsidR="00000000" w:rsidRPr="00000000">
        <w:rPr>
          <w:b w:val="1"/>
          <w:bCs w:val="1"/>
          <w:sz w:val="15"/>
          <w:szCs w:val="15"/>
          <w:rtl w:val="0"/>
        </w:rPr>
        <w:t xml:space="preserve">/chat/}:</w:t>
      </w:r>
      <w:r w:rsidDel="00000000" w:rsidR="00000000" w:rsidRPr="00000000">
        <w:rPr>
          <w:rtl w:val="0"/>
        </w:rPr>
        <w:t xml:space="preserve"> </w:t>
      </w:r>
      <w:r w:rsidDel="00000000" w:rsidR="00000000" w:rsidRPr="00000000">
        <w:rPr>
          <w:sz w:val="15"/>
          <w:szCs w:val="15"/>
          <w:rtl w:val="0"/>
        </w:rPr>
        <w:t xml:space="preserve">it retrieves all chat history from the DB for only</w:t>
      </w:r>
    </w:p>
    <w:p w:rsidR="00000000" w:rsidDel="00000000" w:rsidP="00000000" w:rsidRDefault="00000000" w:rsidRPr="00000000" w14:paraId="00000178">
      <w:pPr>
        <w:rPr>
          <w:sz w:val="15"/>
          <w:szCs w:val="15"/>
        </w:rPr>
      </w:pPr>
      <w:r w:rsidDel="00000000" w:rsidR="00000000" w:rsidRPr="00000000">
        <w:rPr>
          <w:sz w:val="15"/>
          <w:szCs w:val="15"/>
          <w:rtl w:val="0"/>
        </w:rPr>
        <w:t xml:space="preserve">authenticated users, with pagination of 100 chats per page</w:t>
      </w:r>
    </w:p>
    <w:p w:rsidR="00000000" w:rsidDel="00000000" w:rsidP="00000000" w:rsidRDefault="00000000" w:rsidRPr="00000000" w14:paraId="00000179">
      <w:pPr>
        <w:rPr>
          <w:sz w:val="15"/>
          <w:szCs w:val="1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123825</wp:posOffset>
            </wp:positionV>
            <wp:extent cx="2827216" cy="3123400"/>
            <wp:effectExtent b="0" l="0" r="0" t="0"/>
            <wp:wrapSquare wrapText="bothSides" distB="114300" distT="114300" distL="114300" distR="114300"/>
            <wp:docPr id="104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827216" cy="3123400"/>
                    </a:xfrm>
                    <a:prstGeom prst="rect"/>
                    <a:ln/>
                  </pic:spPr>
                </pic:pic>
              </a:graphicData>
            </a:graphic>
          </wp:anchor>
        </w:drawing>
      </w:r>
    </w:p>
    <w:p w:rsidR="00000000" w:rsidDel="00000000" w:rsidP="00000000" w:rsidRDefault="00000000" w:rsidRPr="00000000" w14:paraId="0000017A">
      <w:pPr>
        <w:rPr>
          <w:sz w:val="15"/>
          <w:szCs w:val="15"/>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sz w:val="17"/>
          <w:szCs w:val="17"/>
          <w:rtl w:val="0"/>
        </w:rPr>
        <w:t xml:space="preserve">Figure 17 - Get Chat Plans</w:t>
      </w:r>
      <w:r w:rsidDel="00000000" w:rsidR="00000000" w:rsidRPr="00000000">
        <w:rPr>
          <w:rtl w:val="0"/>
        </w:rPr>
      </w:r>
    </w:p>
    <w:p w:rsidR="00000000" w:rsidDel="00000000" w:rsidP="00000000" w:rsidRDefault="00000000" w:rsidRPr="00000000" w14:paraId="0000017C">
      <w:pPr>
        <w:rPr>
          <w:sz w:val="15"/>
          <w:szCs w:val="15"/>
        </w:rPr>
      </w:pPr>
      <w:r w:rsidDel="00000000" w:rsidR="00000000" w:rsidRPr="00000000">
        <w:rPr>
          <w:b w:val="1"/>
          <w:bCs w:val="1"/>
          <w:sz w:val="15"/>
          <w:szCs w:val="15"/>
          <w:rtl w:val="0"/>
        </w:rPr>
        <w:t xml:space="preserve">plans//chat/{{chat_id}}}: </w:t>
      </w:r>
      <w:r w:rsidDel="00000000" w:rsidR="00000000" w:rsidRPr="00000000">
        <w:rPr>
          <w:sz w:val="15"/>
          <w:szCs w:val="15"/>
          <w:rtl w:val="0"/>
        </w:rPr>
        <w:t xml:space="preserve">retreives individual chat AI generated plans with the </w:t>
      </w:r>
    </w:p>
    <w:p w:rsidR="00000000" w:rsidDel="00000000" w:rsidP="00000000" w:rsidRDefault="00000000" w:rsidRPr="00000000" w14:paraId="0000017D">
      <w:pPr>
        <w:rPr>
          <w:sz w:val="15"/>
          <w:szCs w:val="15"/>
        </w:rPr>
      </w:pPr>
      <w:r w:rsidDel="00000000" w:rsidR="00000000" w:rsidRPr="00000000">
        <w:rPr>
          <w:sz w:val="15"/>
          <w:szCs w:val="15"/>
          <w:rtl w:val="0"/>
        </w:rPr>
        <w:t xml:space="preserve">chat_id or slot_id for optimized plan generation based on analyzing </w:t>
      </w:r>
    </w:p>
    <w:p w:rsidR="00000000" w:rsidDel="00000000" w:rsidP="00000000" w:rsidRDefault="00000000" w:rsidRPr="00000000" w14:paraId="0000017E">
      <w:pPr>
        <w:rPr>
          <w:sz w:val="15"/>
          <w:szCs w:val="15"/>
        </w:rPr>
      </w:pPr>
      <w:r w:rsidDel="00000000" w:rsidR="00000000" w:rsidRPr="00000000">
        <w:rPr>
          <w:sz w:val="15"/>
          <w:szCs w:val="15"/>
          <w:rtl w:val="0"/>
        </w:rPr>
        <w:t xml:space="preserve">user behavior</w:t>
      </w:r>
    </w:p>
    <w:p w:rsidR="00000000" w:rsidDel="00000000" w:rsidP="00000000" w:rsidRDefault="00000000" w:rsidRPr="00000000" w14:paraId="0000017F">
      <w:pPr>
        <w:rPr>
          <w:sz w:val="15"/>
          <w:szCs w:val="15"/>
        </w:rPr>
      </w:pPr>
      <w:r w:rsidDel="00000000" w:rsidR="00000000" w:rsidRPr="00000000">
        <w:rPr>
          <w:rtl w:val="0"/>
        </w:rPr>
      </w:r>
    </w:p>
    <w:p w:rsidR="00000000" w:rsidDel="00000000" w:rsidP="00000000" w:rsidRDefault="00000000" w:rsidRPr="00000000" w14:paraId="00000180">
      <w:pPr>
        <w:rPr>
          <w:sz w:val="15"/>
          <w:szCs w:val="15"/>
        </w:rPr>
      </w:pPr>
      <w:r w:rsidDel="00000000" w:rsidR="00000000" w:rsidRPr="00000000">
        <w:rPr>
          <w:rtl w:val="0"/>
        </w:rPr>
      </w:r>
    </w:p>
    <w:p w:rsidR="00000000" w:rsidDel="00000000" w:rsidP="00000000" w:rsidRDefault="00000000" w:rsidRPr="00000000" w14:paraId="00000181">
      <w:pPr>
        <w:rPr>
          <w:sz w:val="15"/>
          <w:szCs w:val="15"/>
        </w:rPr>
      </w:pPr>
      <w:r w:rsidDel="00000000" w:rsidR="00000000" w:rsidRPr="00000000">
        <w:rPr>
          <w:rtl w:val="0"/>
        </w:rPr>
      </w:r>
    </w:p>
    <w:p w:rsidR="00000000" w:rsidDel="00000000" w:rsidP="00000000" w:rsidRDefault="00000000" w:rsidRPr="00000000" w14:paraId="00000182">
      <w:pPr>
        <w:rPr>
          <w:sz w:val="15"/>
          <w:szCs w:val="15"/>
        </w:rPr>
      </w:pPr>
      <w:r w:rsidDel="00000000" w:rsidR="00000000" w:rsidRPr="00000000">
        <w:rPr>
          <w:rtl w:val="0"/>
        </w:rPr>
      </w:r>
    </w:p>
    <w:p w:rsidR="00000000" w:rsidDel="00000000" w:rsidP="00000000" w:rsidRDefault="00000000" w:rsidRPr="00000000" w14:paraId="00000183">
      <w:pPr>
        <w:rPr>
          <w:sz w:val="15"/>
          <w:szCs w:val="15"/>
        </w:rPr>
      </w:pPr>
      <w:r w:rsidDel="00000000" w:rsidR="00000000" w:rsidRPr="00000000">
        <w:rPr>
          <w:rtl w:val="0"/>
        </w:rPr>
      </w:r>
    </w:p>
    <w:p w:rsidR="00000000" w:rsidDel="00000000" w:rsidP="00000000" w:rsidRDefault="00000000" w:rsidRPr="00000000" w14:paraId="00000184">
      <w:pPr>
        <w:rPr>
          <w:sz w:val="15"/>
          <w:szCs w:val="15"/>
        </w:rPr>
      </w:pPr>
      <w:r w:rsidDel="00000000" w:rsidR="00000000" w:rsidRPr="00000000">
        <w:rPr>
          <w:rtl w:val="0"/>
        </w:rPr>
      </w:r>
    </w:p>
    <w:p w:rsidR="00000000" w:rsidDel="00000000" w:rsidP="00000000" w:rsidRDefault="00000000" w:rsidRPr="00000000" w14:paraId="00000185">
      <w:pPr>
        <w:rPr>
          <w:sz w:val="15"/>
          <w:szCs w:val="15"/>
        </w:rPr>
      </w:pPr>
      <w:r w:rsidDel="00000000" w:rsidR="00000000" w:rsidRPr="00000000">
        <w:rPr>
          <w:rtl w:val="0"/>
        </w:rPr>
      </w:r>
    </w:p>
    <w:p w:rsidR="00000000" w:rsidDel="00000000" w:rsidP="00000000" w:rsidRDefault="00000000" w:rsidRPr="00000000" w14:paraId="00000186">
      <w:pPr>
        <w:rPr>
          <w:sz w:val="15"/>
          <w:szCs w:val="15"/>
        </w:rPr>
      </w:pPr>
      <w:r w:rsidDel="00000000" w:rsidR="00000000" w:rsidRPr="00000000">
        <w:rPr>
          <w:rtl w:val="0"/>
        </w:rPr>
      </w:r>
    </w:p>
    <w:p w:rsidR="00000000" w:rsidDel="00000000" w:rsidP="00000000" w:rsidRDefault="00000000" w:rsidRPr="00000000" w14:paraId="00000187">
      <w:pPr>
        <w:rPr>
          <w:sz w:val="15"/>
          <w:szCs w:val="15"/>
        </w:rPr>
      </w:pPr>
      <w:r w:rsidDel="00000000" w:rsidR="00000000" w:rsidRPr="00000000">
        <w:rPr>
          <w:rtl w:val="0"/>
        </w:rPr>
      </w:r>
    </w:p>
    <w:p w:rsidR="00000000" w:rsidDel="00000000" w:rsidP="00000000" w:rsidRDefault="00000000" w:rsidRPr="00000000" w14:paraId="00000188">
      <w:pPr>
        <w:rPr>
          <w:sz w:val="15"/>
          <w:szCs w:val="15"/>
        </w:rPr>
      </w:pPr>
      <w:r w:rsidDel="00000000" w:rsidR="00000000" w:rsidRPr="00000000">
        <w:rPr>
          <w:rtl w:val="0"/>
        </w:rPr>
      </w:r>
    </w:p>
    <w:p w:rsidR="00000000" w:rsidDel="00000000" w:rsidP="00000000" w:rsidRDefault="00000000" w:rsidRPr="00000000" w14:paraId="00000189">
      <w:pPr>
        <w:rPr>
          <w:sz w:val="15"/>
          <w:szCs w:val="15"/>
        </w:rPr>
      </w:pPr>
      <w:r w:rsidDel="00000000" w:rsidR="00000000" w:rsidRPr="00000000">
        <w:rPr>
          <w:rtl w:val="0"/>
        </w:rPr>
      </w:r>
    </w:p>
    <w:p w:rsidR="00000000" w:rsidDel="00000000" w:rsidP="00000000" w:rsidRDefault="00000000" w:rsidRPr="00000000" w14:paraId="0000018A">
      <w:pPr>
        <w:rPr>
          <w:sz w:val="15"/>
          <w:szCs w:val="15"/>
        </w:rPr>
      </w:pPr>
      <w:r w:rsidDel="00000000" w:rsidR="00000000" w:rsidRPr="00000000">
        <w:rPr>
          <w:rtl w:val="0"/>
        </w:rPr>
      </w:r>
    </w:p>
    <w:p w:rsidR="00000000" w:rsidDel="00000000" w:rsidP="00000000" w:rsidRDefault="00000000" w:rsidRPr="00000000" w14:paraId="0000018B">
      <w:pPr>
        <w:rPr>
          <w:sz w:val="15"/>
          <w:szCs w:val="15"/>
        </w:rPr>
      </w:pPr>
      <w:r w:rsidDel="00000000" w:rsidR="00000000" w:rsidRPr="00000000">
        <w:rPr>
          <w:rtl w:val="0"/>
        </w:rPr>
      </w:r>
    </w:p>
    <w:p w:rsidR="00000000" w:rsidDel="00000000" w:rsidP="00000000" w:rsidRDefault="00000000" w:rsidRPr="00000000" w14:paraId="0000018C">
      <w:pPr>
        <w:rPr>
          <w:sz w:val="15"/>
          <w:szCs w:val="15"/>
        </w:rPr>
      </w:pPr>
      <w:r w:rsidDel="00000000" w:rsidR="00000000" w:rsidRPr="00000000">
        <w:rPr>
          <w:rtl w:val="0"/>
        </w:rPr>
      </w:r>
    </w:p>
    <w:p w:rsidR="00000000" w:rsidDel="00000000" w:rsidP="00000000" w:rsidRDefault="00000000" w:rsidRPr="00000000" w14:paraId="0000018D">
      <w:pPr>
        <w:rPr>
          <w:sz w:val="15"/>
          <w:szCs w:val="15"/>
        </w:rPr>
      </w:pPr>
      <w:r w:rsidDel="00000000" w:rsidR="00000000" w:rsidRPr="00000000">
        <w:rPr>
          <w:rtl w:val="0"/>
        </w:rPr>
      </w:r>
    </w:p>
    <w:p w:rsidR="00000000" w:rsidDel="00000000" w:rsidP="00000000" w:rsidRDefault="00000000" w:rsidRPr="00000000" w14:paraId="0000018E">
      <w:pPr>
        <w:rPr>
          <w:sz w:val="15"/>
          <w:szCs w:val="15"/>
        </w:rPr>
      </w:pPr>
      <w:r w:rsidDel="00000000" w:rsidR="00000000" w:rsidRPr="00000000">
        <w:rPr>
          <w:rtl w:val="0"/>
        </w:rPr>
      </w:r>
    </w:p>
    <w:p w:rsidR="00000000" w:rsidDel="00000000" w:rsidP="00000000" w:rsidRDefault="00000000" w:rsidRPr="00000000" w14:paraId="0000018F">
      <w:pPr>
        <w:rPr>
          <w:sz w:val="15"/>
          <w:szCs w:val="15"/>
        </w:rPr>
      </w:pPr>
      <w:r w:rsidDel="00000000" w:rsidR="00000000" w:rsidRPr="00000000">
        <w:rPr>
          <w:rtl w:val="0"/>
        </w:rPr>
      </w:r>
    </w:p>
    <w:p w:rsidR="00000000" w:rsidDel="00000000" w:rsidP="00000000" w:rsidRDefault="00000000" w:rsidRPr="00000000" w14:paraId="00000190">
      <w:pPr>
        <w:rPr>
          <w:sz w:val="15"/>
          <w:szCs w:val="15"/>
        </w:rPr>
      </w:pPr>
      <w:r w:rsidDel="00000000" w:rsidR="00000000" w:rsidRPr="00000000">
        <w:rPr>
          <w:rtl w:val="0"/>
        </w:rPr>
      </w:r>
    </w:p>
    <w:p w:rsidR="00000000" w:rsidDel="00000000" w:rsidP="00000000" w:rsidRDefault="00000000" w:rsidRPr="00000000" w14:paraId="00000191">
      <w:pPr>
        <w:rPr>
          <w:sz w:val="15"/>
          <w:szCs w:val="15"/>
        </w:rPr>
      </w:pPr>
      <w:r w:rsidDel="00000000" w:rsidR="00000000" w:rsidRPr="00000000">
        <w:rPr>
          <w:rtl w:val="0"/>
        </w:rPr>
      </w:r>
    </w:p>
    <w:p w:rsidR="00000000" w:rsidDel="00000000" w:rsidP="00000000" w:rsidRDefault="00000000" w:rsidRPr="00000000" w14:paraId="00000192">
      <w:pPr>
        <w:rPr>
          <w:sz w:val="15"/>
          <w:szCs w:val="15"/>
        </w:rPr>
      </w:pPr>
      <w:r w:rsidDel="00000000" w:rsidR="00000000" w:rsidRPr="00000000">
        <w:rPr>
          <w:rtl w:val="0"/>
        </w:rPr>
      </w:r>
    </w:p>
    <w:p w:rsidR="00000000" w:rsidDel="00000000" w:rsidP="00000000" w:rsidRDefault="00000000" w:rsidRPr="00000000" w14:paraId="00000193">
      <w:pPr>
        <w:rPr>
          <w:sz w:val="15"/>
          <w:szCs w:val="15"/>
        </w:rPr>
      </w:pPr>
      <w:r w:rsidDel="00000000" w:rsidR="00000000" w:rsidRPr="00000000">
        <w:rPr>
          <w:rtl w:val="0"/>
        </w:rPr>
      </w:r>
    </w:p>
    <w:p w:rsidR="00000000" w:rsidDel="00000000" w:rsidP="00000000" w:rsidRDefault="00000000" w:rsidRPr="00000000" w14:paraId="00000194">
      <w:pPr>
        <w:rPr>
          <w:sz w:val="15"/>
          <w:szCs w:val="15"/>
        </w:rPr>
      </w:pPr>
      <w:r w:rsidDel="00000000" w:rsidR="00000000" w:rsidRPr="00000000">
        <w:rPr>
          <w:rtl w:val="0"/>
        </w:rPr>
      </w:r>
    </w:p>
    <w:p w:rsidR="00000000" w:rsidDel="00000000" w:rsidP="00000000" w:rsidRDefault="00000000" w:rsidRPr="00000000" w14:paraId="00000195">
      <w:pPr>
        <w:rPr>
          <w:sz w:val="15"/>
          <w:szCs w:val="1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166660</wp:posOffset>
            </wp:positionV>
            <wp:extent cx="2700338" cy="1614820"/>
            <wp:effectExtent b="0" l="0" r="0" t="0"/>
            <wp:wrapSquare wrapText="bothSides" distB="114300" distT="114300" distL="114300" distR="114300"/>
            <wp:docPr id="103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700338" cy="1614820"/>
                    </a:xfrm>
                    <a:prstGeom prst="rect"/>
                    <a:ln/>
                  </pic:spPr>
                </pic:pic>
              </a:graphicData>
            </a:graphic>
          </wp:anchor>
        </w:drawing>
      </w:r>
    </w:p>
    <w:p w:rsidR="00000000" w:rsidDel="00000000" w:rsidP="00000000" w:rsidRDefault="00000000" w:rsidRPr="00000000" w14:paraId="00000196">
      <w:pPr>
        <w:rPr>
          <w:sz w:val="15"/>
          <w:szCs w:val="15"/>
        </w:rPr>
      </w:pPr>
      <w:r w:rsidDel="00000000" w:rsidR="00000000" w:rsidRPr="00000000">
        <w:rPr>
          <w:rtl w:val="0"/>
        </w:rPr>
      </w:r>
    </w:p>
    <w:p w:rsidR="00000000" w:rsidDel="00000000" w:rsidP="00000000" w:rsidRDefault="00000000" w:rsidRPr="00000000" w14:paraId="00000197">
      <w:pPr>
        <w:rPr>
          <w:sz w:val="15"/>
          <w:szCs w:val="15"/>
        </w:rPr>
      </w:pPr>
      <w:r w:rsidDel="00000000" w:rsidR="00000000" w:rsidRPr="00000000">
        <w:rPr>
          <w:rtl w:val="0"/>
        </w:rPr>
      </w:r>
    </w:p>
    <w:p w:rsidR="00000000" w:rsidDel="00000000" w:rsidP="00000000" w:rsidRDefault="00000000" w:rsidRPr="00000000" w14:paraId="00000198">
      <w:pPr>
        <w:rPr>
          <w:sz w:val="15"/>
          <w:szCs w:val="15"/>
        </w:rPr>
      </w:pPr>
      <w:r w:rsidDel="00000000" w:rsidR="00000000" w:rsidRPr="00000000">
        <w:rPr>
          <w:rtl w:val="0"/>
        </w:rPr>
      </w:r>
    </w:p>
    <w:p w:rsidR="00000000" w:rsidDel="00000000" w:rsidP="00000000" w:rsidRDefault="00000000" w:rsidRPr="00000000" w14:paraId="00000199">
      <w:pPr>
        <w:rPr>
          <w:b w:val="1"/>
          <w:bCs w:val="1"/>
          <w:sz w:val="17"/>
          <w:szCs w:val="17"/>
        </w:rPr>
      </w:pPr>
      <w:r w:rsidDel="00000000" w:rsidR="00000000" w:rsidRPr="00000000">
        <w:rPr>
          <w:b w:val="1"/>
          <w:bCs w:val="1"/>
          <w:sz w:val="17"/>
          <w:szCs w:val="17"/>
          <w:rtl w:val="0"/>
        </w:rPr>
        <w:t xml:space="preserve">Figure 18 - Confirm Chat bookings</w:t>
      </w:r>
    </w:p>
    <w:p w:rsidR="00000000" w:rsidDel="00000000" w:rsidP="00000000" w:rsidRDefault="00000000" w:rsidRPr="00000000" w14:paraId="0000019A">
      <w:pPr>
        <w:rPr>
          <w:sz w:val="15"/>
          <w:szCs w:val="15"/>
        </w:rPr>
      </w:pPr>
      <w:r w:rsidDel="00000000" w:rsidR="00000000" w:rsidRPr="00000000">
        <w:rPr>
          <w:b w:val="1"/>
          <w:bCs w:val="1"/>
          <w:sz w:val="15"/>
          <w:szCs w:val="15"/>
          <w:rtl w:val="0"/>
        </w:rPr>
        <w:t xml:space="preserve">chats/{{chat_id}}/confirm: </w:t>
      </w:r>
      <w:r w:rsidDel="00000000" w:rsidR="00000000" w:rsidRPr="00000000">
        <w:rPr>
          <w:sz w:val="15"/>
          <w:szCs w:val="15"/>
          <w:rtl w:val="0"/>
        </w:rPr>
        <w:t xml:space="preserve">update chats status to confirm when flight, hotels, cars, and attraction bookings are </w:t>
      </w:r>
    </w:p>
    <w:p w:rsidR="00000000" w:rsidDel="00000000" w:rsidP="00000000" w:rsidRDefault="00000000" w:rsidRPr="00000000" w14:paraId="0000019B">
      <w:pPr>
        <w:rPr>
          <w:sz w:val="15"/>
          <w:szCs w:val="15"/>
        </w:rPr>
      </w:pPr>
      <w:r w:rsidDel="00000000" w:rsidR="00000000" w:rsidRPr="00000000">
        <w:rPr>
          <w:rtl w:val="0"/>
        </w:rPr>
      </w:r>
    </w:p>
    <w:p w:rsidR="00000000" w:rsidDel="00000000" w:rsidP="00000000" w:rsidRDefault="00000000" w:rsidRPr="00000000" w14:paraId="0000019C">
      <w:pPr>
        <w:rPr>
          <w:sz w:val="15"/>
          <w:szCs w:val="15"/>
        </w:rPr>
      </w:pPr>
      <w:r w:rsidDel="00000000" w:rsidR="00000000" w:rsidRPr="00000000">
        <w:rPr>
          <w:rtl w:val="0"/>
        </w:rPr>
      </w:r>
    </w:p>
    <w:p w:rsidR="00000000" w:rsidDel="00000000" w:rsidP="00000000" w:rsidRDefault="00000000" w:rsidRPr="00000000" w14:paraId="0000019D">
      <w:pPr>
        <w:rPr>
          <w:sz w:val="15"/>
          <w:szCs w:val="15"/>
        </w:rPr>
      </w:pPr>
      <w:r w:rsidDel="00000000" w:rsidR="00000000" w:rsidRPr="00000000">
        <w:rPr>
          <w:rtl w:val="0"/>
        </w:rPr>
      </w:r>
    </w:p>
    <w:p w:rsidR="00000000" w:rsidDel="00000000" w:rsidP="00000000" w:rsidRDefault="00000000" w:rsidRPr="00000000" w14:paraId="0000019E">
      <w:pPr>
        <w:pStyle w:val="Heading3"/>
        <w:spacing w:line="276" w:lineRule="auto"/>
        <w:ind w:left="0" w:firstLine="0"/>
        <w:rPr>
          <w:rFonts w:ascii="Times New Roman" w:cs="Times New Roman" w:eastAsia="Times New Roman" w:hAnsi="Times New Roman"/>
          <w:color w:val="839496"/>
          <w:sz w:val="33"/>
          <w:szCs w:val="33"/>
        </w:rPr>
      </w:pPr>
      <w:bookmarkStart w:colFirst="0" w:colLast="0" w:name="_heading=h.pv2u7konux4c" w:id="11"/>
      <w:bookmarkEnd w:id="11"/>
      <w:r w:rsidDel="00000000" w:rsidR="00000000" w:rsidRPr="00000000">
        <w:rPr>
          <w:rFonts w:ascii="Times New Roman" w:cs="Times New Roman" w:eastAsia="Times New Roman" w:hAnsi="Times New Roman"/>
          <w:color w:val="000000"/>
          <w:rtl w:val="0"/>
        </w:rPr>
        <w:t xml:space="preserve">5. </w:t>
      </w:r>
      <w:r w:rsidDel="00000000" w:rsidR="00000000" w:rsidRPr="00000000">
        <w:rPr>
          <w:rFonts w:ascii="Times New Roman" w:cs="Times New Roman" w:eastAsia="Times New Roman" w:hAnsi="Times New Roman"/>
          <w:color w:val="000000"/>
          <w:rtl w:val="0"/>
        </w:rPr>
        <w:t xml:space="preserve">Cloud Deployment and Infrastructure</w:t>
      </w:r>
      <w:r w:rsidDel="00000000" w:rsidR="00000000" w:rsidRPr="00000000">
        <w:rPr>
          <w:rFonts w:ascii="Times New Roman" w:cs="Times New Roman" w:eastAsia="Times New Roman" w:hAnsi="Times New Roman"/>
          <w:color w:val="000000"/>
          <w:rtl w:val="0"/>
        </w:rPr>
        <w:t xml:space="preserve"> (Ayo)</w:t>
      </w: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Containerization:</w:t>
      </w:r>
    </w:p>
    <w:p w:rsidR="00000000" w:rsidDel="00000000" w:rsidP="00000000" w:rsidRDefault="00000000" w:rsidRPr="00000000" w14:paraId="000001A0">
      <w:pPr>
        <w:numPr>
          <w:ilvl w:val="0"/>
          <w:numId w:val="14"/>
        </w:numPr>
        <w:ind w:left="720" w:hanging="360"/>
        <w:rPr/>
      </w:pPr>
      <w:r w:rsidDel="00000000" w:rsidR="00000000" w:rsidRPr="00000000">
        <w:rPr>
          <w:rtl w:val="0"/>
        </w:rPr>
        <w:t xml:space="preserve">Docker: All services are containerized using Docker for consistent deployment</w:t>
      </w:r>
    </w:p>
    <w:p w:rsidR="00000000" w:rsidDel="00000000" w:rsidP="00000000" w:rsidRDefault="00000000" w:rsidRPr="00000000" w14:paraId="000001A1">
      <w:pPr>
        <w:numPr>
          <w:ilvl w:val="0"/>
          <w:numId w:val="14"/>
        </w:numPr>
        <w:ind w:left="720" w:hanging="360"/>
        <w:rPr/>
      </w:pPr>
      <w:r w:rsidDel="00000000" w:rsidR="00000000" w:rsidRPr="00000000">
        <w:rPr>
          <w:rtl w:val="0"/>
        </w:rPr>
        <w:t xml:space="preserve">Docker Compose: Local development and production orchestration</w:t>
      </w:r>
    </w:p>
    <w:p w:rsidR="00000000" w:rsidDel="00000000" w:rsidP="00000000" w:rsidRDefault="00000000" w:rsidRPr="00000000" w14:paraId="000001A2">
      <w:pPr>
        <w:numPr>
          <w:ilvl w:val="0"/>
          <w:numId w:val="14"/>
        </w:numPr>
        <w:ind w:left="720" w:hanging="360"/>
        <w:rPr/>
      </w:pPr>
      <w:r w:rsidDel="00000000" w:rsidR="00000000" w:rsidRPr="00000000">
        <w:rPr>
          <w:rtl w:val="0"/>
        </w:rPr>
        <w:t xml:space="preserve">Multi-stage Builds: Optimized Docker images for production deployment</w:t>
      </w:r>
    </w:p>
    <w:p w:rsidR="00000000" w:rsidDel="00000000" w:rsidP="00000000" w:rsidRDefault="00000000" w:rsidRPr="00000000" w14:paraId="000001A3">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3652838" cy="2109514"/>
            <wp:effectExtent b="0" l="0" r="0" t="0"/>
            <wp:wrapSquare wrapText="bothSides" distB="114300" distT="114300" distL="114300" distR="114300"/>
            <wp:docPr id="104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652838" cy="2109514"/>
                    </a:xfrm>
                    <a:prstGeom prst="rect"/>
                    <a:ln/>
                  </pic:spPr>
                </pic:pic>
              </a:graphicData>
            </a:graphic>
          </wp:anchor>
        </w:drawing>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rPr>
          <w:b w:val="1"/>
          <w:bCs w:val="1"/>
          <w:sz w:val="17"/>
          <w:szCs w:val="17"/>
        </w:rPr>
      </w:pPr>
      <w:r w:rsidDel="00000000" w:rsidR="00000000" w:rsidRPr="00000000">
        <w:rPr>
          <w:b w:val="1"/>
          <w:bCs w:val="1"/>
          <w:sz w:val="17"/>
          <w:szCs w:val="17"/>
          <w:rtl w:val="0"/>
        </w:rPr>
        <w:t xml:space="preserve">Figure 19 - Docker logs and services deployed</w:t>
      </w:r>
    </w:p>
    <w:p w:rsidR="00000000" w:rsidDel="00000000" w:rsidP="00000000" w:rsidRDefault="00000000" w:rsidRPr="00000000" w14:paraId="000001A6">
      <w:pPr>
        <w:rPr>
          <w:b w:val="1"/>
          <w:bCs w:val="1"/>
          <w:sz w:val="17"/>
          <w:szCs w:val="17"/>
        </w:rPr>
      </w:pPr>
      <w:r w:rsidDel="00000000" w:rsidR="00000000" w:rsidRPr="00000000">
        <w:rPr>
          <w:rtl w:val="0"/>
        </w:rPr>
      </w:r>
    </w:p>
    <w:p w:rsidR="00000000" w:rsidDel="00000000" w:rsidP="00000000" w:rsidRDefault="00000000" w:rsidRPr="00000000" w14:paraId="000001A7">
      <w:pPr>
        <w:spacing w:line="276" w:lineRule="auto"/>
        <w:rPr>
          <w:b w:val="1"/>
          <w:bCs w:val="1"/>
          <w:sz w:val="17"/>
          <w:szCs w:val="17"/>
        </w:rPr>
      </w:pPr>
      <w:r w:rsidDel="00000000" w:rsidR="00000000" w:rsidRPr="00000000">
        <w:rPr>
          <w:b w:val="1"/>
          <w:bCs w:val="1"/>
          <w:sz w:val="17"/>
          <w:szCs w:val="17"/>
          <w:rtl w:val="0"/>
        </w:rPr>
        <w:t xml:space="preserve">Containerized Services:</w:t>
      </w:r>
    </w:p>
    <w:p w:rsidR="00000000" w:rsidDel="00000000" w:rsidP="00000000" w:rsidRDefault="00000000" w:rsidRPr="00000000" w14:paraId="000001A8">
      <w:pPr>
        <w:rPr>
          <w:sz w:val="15"/>
          <w:szCs w:val="15"/>
        </w:rPr>
      </w:pPr>
      <w:r w:rsidDel="00000000" w:rsidR="00000000" w:rsidRPr="00000000">
        <w:rPr>
          <w:sz w:val="15"/>
          <w:szCs w:val="15"/>
          <w:rtl w:val="0"/>
        </w:rPr>
        <w:t xml:space="preserve">● AI Service: Fast API entry port</w:t>
      </w:r>
    </w:p>
    <w:p w:rsidR="00000000" w:rsidDel="00000000" w:rsidP="00000000" w:rsidRDefault="00000000" w:rsidRPr="00000000" w14:paraId="000001A9">
      <w:pPr>
        <w:rPr>
          <w:sz w:val="15"/>
          <w:szCs w:val="15"/>
        </w:rPr>
      </w:pPr>
      <w:r w:rsidDel="00000000" w:rsidR="00000000" w:rsidRPr="00000000">
        <w:rPr>
          <w:sz w:val="15"/>
          <w:szCs w:val="15"/>
          <w:rtl w:val="0"/>
        </w:rPr>
        <w:t xml:space="preserve">container for AI processing (</w:t>
      </w:r>
      <w:r w:rsidDel="00000000" w:rsidR="00000000" w:rsidRPr="00000000">
        <w:rPr>
          <w:b w:val="1"/>
          <w:bCs w:val="1"/>
          <w:color w:val="980000"/>
          <w:sz w:val="15"/>
          <w:szCs w:val="15"/>
          <w:rtl w:val="0"/>
        </w:rPr>
        <w:t xml:space="preserve">8000</w:t>
      </w:r>
      <w:r w:rsidDel="00000000" w:rsidR="00000000" w:rsidRPr="00000000">
        <w:rPr>
          <w:sz w:val="15"/>
          <w:szCs w:val="15"/>
          <w:rtl w:val="0"/>
        </w:rPr>
        <w:t xml:space="preserve">)</w:t>
      </w:r>
    </w:p>
    <w:p w:rsidR="00000000" w:rsidDel="00000000" w:rsidP="00000000" w:rsidRDefault="00000000" w:rsidRPr="00000000" w14:paraId="000001AA">
      <w:pPr>
        <w:rPr>
          <w:sz w:val="15"/>
          <w:szCs w:val="15"/>
        </w:rPr>
      </w:pPr>
      <w:r w:rsidDel="00000000" w:rsidR="00000000" w:rsidRPr="00000000">
        <w:rPr>
          <w:sz w:val="15"/>
          <w:szCs w:val="15"/>
          <w:rtl w:val="0"/>
        </w:rPr>
        <w:t xml:space="preserve">● Backend API: FastAPI-based</w:t>
      </w:r>
    </w:p>
    <w:p w:rsidR="00000000" w:rsidDel="00000000" w:rsidP="00000000" w:rsidRDefault="00000000" w:rsidRPr="00000000" w14:paraId="000001AB">
      <w:pPr>
        <w:rPr>
          <w:sz w:val="15"/>
          <w:szCs w:val="15"/>
        </w:rPr>
      </w:pPr>
      <w:r w:rsidDel="00000000" w:rsidR="00000000" w:rsidRPr="00000000">
        <w:rPr>
          <w:sz w:val="15"/>
          <w:szCs w:val="15"/>
          <w:rtl w:val="0"/>
        </w:rPr>
        <w:t xml:space="preserve">RESTful service port (</w:t>
      </w:r>
      <w:r w:rsidDel="00000000" w:rsidR="00000000" w:rsidRPr="00000000">
        <w:rPr>
          <w:b w:val="1"/>
          <w:bCs w:val="1"/>
          <w:color w:val="980000"/>
          <w:sz w:val="15"/>
          <w:szCs w:val="15"/>
          <w:rtl w:val="0"/>
        </w:rPr>
        <w:t xml:space="preserve">8001</w:t>
      </w:r>
      <w:r w:rsidDel="00000000" w:rsidR="00000000" w:rsidRPr="00000000">
        <w:rPr>
          <w:sz w:val="15"/>
          <w:szCs w:val="15"/>
          <w:rtl w:val="0"/>
        </w:rPr>
        <w:t xml:space="preserve">)</w:t>
      </w:r>
    </w:p>
    <w:p w:rsidR="00000000" w:rsidDel="00000000" w:rsidP="00000000" w:rsidRDefault="00000000" w:rsidRPr="00000000" w14:paraId="000001AC">
      <w:pPr>
        <w:rPr>
          <w:sz w:val="15"/>
          <w:szCs w:val="15"/>
        </w:rPr>
      </w:pPr>
      <w:r w:rsidDel="00000000" w:rsidR="00000000" w:rsidRPr="00000000">
        <w:rPr>
          <w:sz w:val="15"/>
          <w:szCs w:val="15"/>
          <w:rtl w:val="0"/>
        </w:rPr>
        <w:t xml:space="preserve">● Database: PostgreSQL 13</w:t>
      </w:r>
    </w:p>
    <w:p w:rsidR="00000000" w:rsidDel="00000000" w:rsidP="00000000" w:rsidRDefault="00000000" w:rsidRPr="00000000" w14:paraId="000001AD">
      <w:pPr>
        <w:rPr>
          <w:sz w:val="15"/>
          <w:szCs w:val="15"/>
        </w:rPr>
      </w:pPr>
      <w:r w:rsidDel="00000000" w:rsidR="00000000" w:rsidRPr="00000000">
        <w:rPr>
          <w:sz w:val="15"/>
          <w:szCs w:val="15"/>
          <w:rtl w:val="0"/>
        </w:rPr>
        <w:t xml:space="preserve">(s390x architecture compatible)</w:t>
      </w:r>
    </w:p>
    <w:p w:rsidR="00000000" w:rsidDel="00000000" w:rsidP="00000000" w:rsidRDefault="00000000" w:rsidRPr="00000000" w14:paraId="000001AE">
      <w:pPr>
        <w:rPr>
          <w:sz w:val="15"/>
          <w:szCs w:val="15"/>
        </w:rPr>
      </w:pPr>
      <w:r w:rsidDel="00000000" w:rsidR="00000000" w:rsidRPr="00000000">
        <w:rPr>
          <w:sz w:val="15"/>
          <w:szCs w:val="15"/>
          <w:rtl w:val="0"/>
        </w:rPr>
        <w:t xml:space="preserve">● Networking: Docker bridge</w:t>
      </w:r>
    </w:p>
    <w:p w:rsidR="00000000" w:rsidDel="00000000" w:rsidP="00000000" w:rsidRDefault="00000000" w:rsidRPr="00000000" w14:paraId="000001AF">
      <w:pPr>
        <w:rPr>
          <w:sz w:val="15"/>
          <w:szCs w:val="15"/>
        </w:rPr>
      </w:pPr>
      <w:r w:rsidDel="00000000" w:rsidR="00000000" w:rsidRPr="00000000">
        <w:rPr>
          <w:sz w:val="15"/>
          <w:szCs w:val="15"/>
          <w:rtl w:val="0"/>
        </w:rPr>
        <w:t xml:space="preserve">network (ai_travel_network)</w:t>
      </w:r>
      <w:r w:rsidDel="00000000" w:rsidR="00000000" w:rsidRPr="00000000">
        <w:rPr>
          <w:rtl w:val="0"/>
        </w:rPr>
      </w:r>
    </w:p>
    <w:p w:rsidR="00000000" w:rsidDel="00000000" w:rsidP="00000000" w:rsidRDefault="00000000" w:rsidRPr="00000000" w14:paraId="000001B0">
      <w:pPr>
        <w:rPr>
          <w:b w:val="1"/>
          <w:bCs w:val="1"/>
          <w:sz w:val="17"/>
          <w:szCs w:val="17"/>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Deployment Architecture:</w:t>
      </w:r>
    </w:p>
    <w:p w:rsidR="00000000" w:rsidDel="00000000" w:rsidP="00000000" w:rsidRDefault="00000000" w:rsidRPr="00000000" w14:paraId="000001B6">
      <w:pPr>
        <w:numPr>
          <w:ilvl w:val="0"/>
          <w:numId w:val="5"/>
        </w:numPr>
        <w:ind w:left="720" w:hanging="360"/>
        <w:rPr/>
      </w:pPr>
      <w:r w:rsidDel="00000000" w:rsidR="00000000" w:rsidRPr="00000000">
        <w:rPr>
          <w:rtl w:val="0"/>
        </w:rPr>
        <w:t xml:space="preserve">LinuxONE Virtual Machines: Production deployment target (IBM Cloud or on-premises)</w:t>
      </w:r>
    </w:p>
    <w:p w:rsidR="00000000" w:rsidDel="00000000" w:rsidP="00000000" w:rsidRDefault="00000000" w:rsidRPr="00000000" w14:paraId="000001B7">
      <w:pPr>
        <w:numPr>
          <w:ilvl w:val="0"/>
          <w:numId w:val="5"/>
        </w:numPr>
        <w:ind w:left="720" w:hanging="360"/>
        <w:rPr/>
      </w:pPr>
      <w:r w:rsidDel="00000000" w:rsidR="00000000" w:rsidRPr="00000000">
        <w:rPr>
          <w:rtl w:val="0"/>
        </w:rPr>
        <w:t xml:space="preserve">Docker Hub: Container image registry for image distribution</w:t>
      </w:r>
    </w:p>
    <w:p w:rsidR="00000000" w:rsidDel="00000000" w:rsidP="00000000" w:rsidRDefault="00000000" w:rsidRPr="00000000" w14:paraId="000001B8">
      <w:pPr>
        <w:numPr>
          <w:ilvl w:val="0"/>
          <w:numId w:val="5"/>
        </w:numPr>
        <w:ind w:left="720" w:hanging="360"/>
        <w:rPr/>
      </w:pPr>
      <w:r w:rsidDel="00000000" w:rsidR="00000000" w:rsidRPr="00000000">
        <w:rPr>
          <w:rtl w:val="0"/>
        </w:rPr>
        <w:t xml:space="preserve">GitHub Actions: Continuous Integration/Continuous Deployment (CI/CD) pipeline</w:t>
      </w:r>
    </w:p>
    <w:p w:rsidR="00000000" w:rsidDel="00000000" w:rsidP="00000000" w:rsidRDefault="00000000" w:rsidRPr="00000000" w14:paraId="000001B9">
      <w:pPr>
        <w:ind w:left="0" w:firstLine="0"/>
        <w:rPr/>
      </w:pPr>
      <w:r w:rsidDel="00000000" w:rsidR="00000000" w:rsidRPr="00000000">
        <w:rPr/>
        <w:drawing>
          <wp:inline distB="114300" distT="114300" distL="114300" distR="114300">
            <wp:extent cx="5186363" cy="1728788"/>
            <wp:effectExtent b="0" l="0" r="0" t="0"/>
            <wp:docPr id="102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186363"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276" w:lineRule="auto"/>
        <w:rPr>
          <w:b w:val="1"/>
          <w:bCs w:val="1"/>
          <w:sz w:val="17"/>
          <w:szCs w:val="17"/>
        </w:rPr>
      </w:pPr>
      <w:r w:rsidDel="00000000" w:rsidR="00000000" w:rsidRPr="00000000">
        <w:rPr>
          <w:b w:val="1"/>
          <w:bCs w:val="1"/>
          <w:sz w:val="17"/>
          <w:szCs w:val="17"/>
          <w:rtl w:val="0"/>
        </w:rPr>
        <w:t xml:space="preserve">Figure 20 -</w:t>
      </w:r>
      <w:r w:rsidDel="00000000" w:rsidR="00000000" w:rsidRPr="00000000">
        <w:rPr>
          <w:sz w:val="17"/>
          <w:szCs w:val="17"/>
          <w:rtl w:val="0"/>
        </w:rPr>
        <w:t xml:space="preserve"> </w:t>
      </w:r>
      <w:r w:rsidDel="00000000" w:rsidR="00000000" w:rsidRPr="00000000">
        <w:rPr>
          <w:b w:val="1"/>
          <w:bCs w:val="1"/>
          <w:sz w:val="17"/>
          <w:szCs w:val="17"/>
          <w:rtl w:val="0"/>
        </w:rPr>
        <w:t xml:space="preserve">IBM LinuxOne virtual server</w:t>
      </w:r>
    </w:p>
    <w:p w:rsidR="00000000" w:rsidDel="00000000" w:rsidP="00000000" w:rsidRDefault="00000000" w:rsidRPr="00000000" w14:paraId="000001BB">
      <w:pPr>
        <w:spacing w:line="276" w:lineRule="auto"/>
        <w:rPr>
          <w:b w:val="1"/>
          <w:bCs w:val="1"/>
          <w:sz w:val="18"/>
          <w:szCs w:val="18"/>
        </w:rPr>
      </w:pPr>
      <w:r w:rsidDel="00000000" w:rsidR="00000000" w:rsidRPr="00000000">
        <w:rPr>
          <w:b w:val="1"/>
          <w:bCs w:val="1"/>
          <w:sz w:val="18"/>
          <w:szCs w:val="18"/>
          <w:rtl w:val="0"/>
        </w:rPr>
        <w:t xml:space="preserve">Prerequisites:</w:t>
      </w:r>
    </w:p>
    <w:p w:rsidR="00000000" w:rsidDel="00000000" w:rsidP="00000000" w:rsidRDefault="00000000" w:rsidRPr="00000000" w14:paraId="000001BC">
      <w:pPr>
        <w:spacing w:line="276" w:lineRule="auto"/>
        <w:rPr>
          <w:sz w:val="18"/>
          <w:szCs w:val="18"/>
        </w:rPr>
      </w:pPr>
      <w:r w:rsidDel="00000000" w:rsidR="00000000" w:rsidRPr="00000000">
        <w:rPr>
          <w:sz w:val="18"/>
          <w:szCs w:val="18"/>
          <w:rtl w:val="0"/>
        </w:rPr>
        <w:t xml:space="preserve">● Docker CE for IBM Z/LinuxONE and Docker Compose</w:t>
      </w:r>
    </w:p>
    <w:p w:rsidR="00000000" w:rsidDel="00000000" w:rsidP="00000000" w:rsidRDefault="00000000" w:rsidRPr="00000000" w14:paraId="000001BD">
      <w:pPr>
        <w:spacing w:line="276" w:lineRule="auto"/>
        <w:rPr>
          <w:sz w:val="18"/>
          <w:szCs w:val="18"/>
        </w:rPr>
      </w:pPr>
      <w:r w:rsidDel="00000000" w:rsidR="00000000" w:rsidRPr="00000000">
        <w:rPr>
          <w:sz w:val="18"/>
          <w:szCs w:val="18"/>
          <w:rtl w:val="0"/>
        </w:rPr>
        <w:t xml:space="preserve">● Sufficient storage (min 20GB recommended)</w:t>
      </w:r>
    </w:p>
    <w:p w:rsidR="00000000" w:rsidDel="00000000" w:rsidP="00000000" w:rsidRDefault="00000000" w:rsidRPr="00000000" w14:paraId="000001BE">
      <w:pPr>
        <w:spacing w:line="276" w:lineRule="auto"/>
        <w:rPr>
          <w:sz w:val="18"/>
          <w:szCs w:val="18"/>
        </w:rPr>
      </w:pPr>
      <w:r w:rsidDel="00000000" w:rsidR="00000000" w:rsidRPr="00000000">
        <w:rPr>
          <w:sz w:val="18"/>
          <w:szCs w:val="18"/>
          <w:rtl w:val="0"/>
        </w:rPr>
        <w:t xml:space="preserve">● Leverage LinuxONE's vertical scaling capabilities</w:t>
      </w:r>
    </w:p>
    <w:p w:rsidR="00000000" w:rsidDel="00000000" w:rsidP="00000000" w:rsidRDefault="00000000" w:rsidRPr="00000000" w14:paraId="000001BF">
      <w:pPr>
        <w:spacing w:line="276" w:lineRule="auto"/>
        <w:rPr>
          <w:sz w:val="18"/>
          <w:szCs w:val="18"/>
        </w:rPr>
      </w:pPr>
      <w:r w:rsidDel="00000000" w:rsidR="00000000" w:rsidRPr="00000000">
        <w:rPr>
          <w:sz w:val="18"/>
          <w:szCs w:val="18"/>
          <w:rtl w:val="0"/>
        </w:rPr>
        <w:t xml:space="preserve">● Adjust CPU/Memory allocations in the compose file</w:t>
      </w:r>
    </w:p>
    <w:p w:rsidR="00000000" w:rsidDel="00000000" w:rsidP="00000000" w:rsidRDefault="00000000" w:rsidRPr="00000000" w14:paraId="000001C0">
      <w:pPr>
        <w:spacing w:line="276"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00338" cy="1827805"/>
            <wp:effectExtent b="0" l="0" r="0" t="0"/>
            <wp:wrapSquare wrapText="bothSides" distB="114300" distT="114300" distL="114300" distR="114300"/>
            <wp:docPr id="103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700338" cy="1827805"/>
                    </a:xfrm>
                    <a:prstGeom prst="rect"/>
                    <a:ln/>
                  </pic:spPr>
                </pic:pic>
              </a:graphicData>
            </a:graphic>
          </wp:anchor>
        </w:drawing>
      </w:r>
    </w:p>
    <w:p w:rsidR="00000000" w:rsidDel="00000000" w:rsidP="00000000" w:rsidRDefault="00000000" w:rsidRPr="00000000" w14:paraId="000001C1">
      <w:pPr>
        <w:spacing w:line="276" w:lineRule="auto"/>
        <w:rPr>
          <w:b w:val="1"/>
          <w:bCs w:val="1"/>
          <w:sz w:val="17"/>
          <w:szCs w:val="17"/>
        </w:rPr>
      </w:pPr>
      <w:r w:rsidDel="00000000" w:rsidR="00000000" w:rsidRPr="00000000">
        <w:rPr>
          <w:b w:val="1"/>
          <w:bCs w:val="1"/>
          <w:sz w:val="17"/>
          <w:szCs w:val="17"/>
          <w:rtl w:val="0"/>
        </w:rPr>
        <w:t xml:space="preserve">Figure 21 -</w:t>
      </w:r>
      <w:r w:rsidDel="00000000" w:rsidR="00000000" w:rsidRPr="00000000">
        <w:rPr>
          <w:sz w:val="17"/>
          <w:szCs w:val="17"/>
          <w:rtl w:val="0"/>
        </w:rPr>
        <w:t xml:space="preserve"> </w:t>
      </w:r>
      <w:r w:rsidDel="00000000" w:rsidR="00000000" w:rsidRPr="00000000">
        <w:rPr>
          <w:b w:val="1"/>
          <w:bCs w:val="1"/>
          <w:sz w:val="17"/>
          <w:szCs w:val="17"/>
          <w:rtl w:val="0"/>
        </w:rPr>
        <w:t xml:space="preserve">IBM LinuxOne PostgreSQL virtual server</w:t>
      </w:r>
    </w:p>
    <w:p w:rsidR="00000000" w:rsidDel="00000000" w:rsidP="00000000" w:rsidRDefault="00000000" w:rsidRPr="00000000" w14:paraId="000001C2">
      <w:pPr>
        <w:spacing w:line="276" w:lineRule="auto"/>
        <w:rPr>
          <w:b w:val="1"/>
          <w:bCs w:val="1"/>
          <w:sz w:val="17"/>
          <w:szCs w:val="17"/>
        </w:rPr>
      </w:pPr>
      <w:r w:rsidDel="00000000" w:rsidR="00000000" w:rsidRPr="00000000">
        <w:rPr>
          <w:rtl w:val="0"/>
        </w:rPr>
      </w:r>
    </w:p>
    <w:p w:rsidR="00000000" w:rsidDel="00000000" w:rsidP="00000000" w:rsidRDefault="00000000" w:rsidRPr="00000000" w14:paraId="000001C3">
      <w:pPr>
        <w:spacing w:line="276" w:lineRule="auto"/>
        <w:rPr>
          <w:b w:val="1"/>
          <w:bCs w:val="1"/>
          <w:sz w:val="17"/>
          <w:szCs w:val="17"/>
        </w:rPr>
      </w:pPr>
      <w:r w:rsidDel="00000000" w:rsidR="00000000" w:rsidRPr="00000000">
        <w:rPr>
          <w:b w:val="1"/>
          <w:bCs w:val="1"/>
          <w:sz w:val="17"/>
          <w:szCs w:val="17"/>
          <w:rtl w:val="0"/>
        </w:rPr>
        <w:t xml:space="preserve">Sample Database Table</w:t>
      </w:r>
    </w:p>
    <w:p w:rsidR="00000000" w:rsidDel="00000000" w:rsidP="00000000" w:rsidRDefault="00000000" w:rsidRPr="00000000" w14:paraId="000001C4">
      <w:pPr>
        <w:spacing w:line="276" w:lineRule="auto"/>
        <w:rPr>
          <w:sz w:val="15"/>
          <w:szCs w:val="15"/>
        </w:rPr>
      </w:pPr>
      <w:r w:rsidDel="00000000" w:rsidR="00000000" w:rsidRPr="00000000">
        <w:rPr>
          <w:b w:val="1"/>
          <w:bCs w:val="1"/>
          <w:sz w:val="17"/>
          <w:szCs w:val="17"/>
          <w:rtl w:val="0"/>
        </w:rPr>
        <w:t xml:space="preserve">Description:</w:t>
      </w:r>
      <w:r w:rsidDel="00000000" w:rsidR="00000000" w:rsidRPr="00000000">
        <w:rPr>
          <w:sz w:val="15"/>
          <w:szCs w:val="15"/>
          <w:rtl w:val="0"/>
        </w:rPr>
        <w:t xml:space="preserve"> Example of database tables in VM.</w:t>
      </w:r>
    </w:p>
    <w:p w:rsidR="00000000" w:rsidDel="00000000" w:rsidP="00000000" w:rsidRDefault="00000000" w:rsidRPr="00000000" w14:paraId="000001C5">
      <w:pPr>
        <w:spacing w:line="276" w:lineRule="auto"/>
        <w:rPr>
          <w:sz w:val="15"/>
          <w:szCs w:val="15"/>
        </w:rPr>
      </w:pPr>
      <w:r w:rsidDel="00000000" w:rsidR="00000000" w:rsidRPr="00000000">
        <w:rPr>
          <w:sz w:val="18"/>
          <w:szCs w:val="18"/>
          <w:rtl w:val="0"/>
        </w:rPr>
        <w:t xml:space="preserve">● Open ports: </w:t>
      </w:r>
      <w:r w:rsidDel="00000000" w:rsidR="00000000" w:rsidRPr="00000000">
        <w:rPr>
          <w:b w:val="1"/>
          <w:bCs w:val="1"/>
          <w:sz w:val="18"/>
          <w:szCs w:val="18"/>
          <w:rtl w:val="0"/>
        </w:rPr>
        <w:t xml:space="preserve">5432</w:t>
      </w:r>
      <w:r w:rsidDel="00000000" w:rsidR="00000000" w:rsidRPr="00000000">
        <w:rPr>
          <w:sz w:val="18"/>
          <w:szCs w:val="18"/>
          <w:rtl w:val="0"/>
        </w:rPr>
        <w:t xml:space="preserve"> (Database)</w:t>
      </w:r>
      <w:r w:rsidDel="00000000" w:rsidR="00000000" w:rsidRPr="00000000">
        <w:rPr>
          <w:rtl w:val="0"/>
        </w:rPr>
      </w:r>
    </w:p>
    <w:p w:rsidR="00000000" w:rsidDel="00000000" w:rsidP="00000000" w:rsidRDefault="00000000" w:rsidRPr="00000000" w14:paraId="000001C6">
      <w:pPr>
        <w:rPr>
          <w:sz w:val="18"/>
          <w:szCs w:val="18"/>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CI/CD Pipeline:</w:t>
      </w:r>
    </w:p>
    <w:p w:rsidR="00000000" w:rsidDel="00000000" w:rsidP="00000000" w:rsidRDefault="00000000" w:rsidRPr="00000000" w14:paraId="000001CA">
      <w:pPr>
        <w:numPr>
          <w:ilvl w:val="0"/>
          <w:numId w:val="6"/>
        </w:numPr>
        <w:ind w:left="720" w:hanging="360"/>
        <w:rPr/>
      </w:pPr>
      <w:r w:rsidDel="00000000" w:rsidR="00000000" w:rsidRPr="00000000">
        <w:rPr>
          <w:rtl w:val="0"/>
        </w:rPr>
        <w:t xml:space="preserve">Build Phase:</w:t>
      </w:r>
    </w:p>
    <w:p w:rsidR="00000000" w:rsidDel="00000000" w:rsidP="00000000" w:rsidRDefault="00000000" w:rsidRPr="00000000" w14:paraId="000001CB">
      <w:pPr>
        <w:numPr>
          <w:ilvl w:val="1"/>
          <w:numId w:val="6"/>
        </w:numPr>
        <w:ind w:left="1440" w:hanging="360"/>
        <w:rPr/>
      </w:pPr>
      <w:r w:rsidDel="00000000" w:rsidR="00000000" w:rsidRPr="00000000">
        <w:rPr>
          <w:rtl w:val="0"/>
        </w:rPr>
        <w:t xml:space="preserve">Compiles and packages backend and AI service code</w:t>
      </w:r>
    </w:p>
    <w:p w:rsidR="00000000" w:rsidDel="00000000" w:rsidP="00000000" w:rsidRDefault="00000000" w:rsidRPr="00000000" w14:paraId="000001CC">
      <w:pPr>
        <w:numPr>
          <w:ilvl w:val="1"/>
          <w:numId w:val="6"/>
        </w:numPr>
        <w:ind w:left="1440" w:hanging="360"/>
        <w:rPr/>
      </w:pPr>
      <w:r w:rsidDel="00000000" w:rsidR="00000000" w:rsidRPr="00000000">
        <w:rPr>
          <w:rtl w:val="0"/>
        </w:rPr>
        <w:t xml:space="preserve">Creates optimized Docker images</w:t>
      </w:r>
    </w:p>
    <w:p w:rsidR="00000000" w:rsidDel="00000000" w:rsidP="00000000" w:rsidRDefault="00000000" w:rsidRPr="00000000" w14:paraId="000001CD">
      <w:pPr>
        <w:numPr>
          <w:ilvl w:val="1"/>
          <w:numId w:val="6"/>
        </w:numPr>
        <w:ind w:left="1440" w:hanging="360"/>
        <w:rPr/>
      </w:pPr>
      <w:r w:rsidDel="00000000" w:rsidR="00000000" w:rsidRPr="00000000">
        <w:rPr>
          <w:rtl w:val="0"/>
        </w:rPr>
        <w:t xml:space="preserve">Tags images with version metadata (branch, commit SHA, latest)</w:t>
      </w:r>
    </w:p>
    <w:p w:rsidR="00000000" w:rsidDel="00000000" w:rsidP="00000000" w:rsidRDefault="00000000" w:rsidRPr="00000000" w14:paraId="000001CE">
      <w:pPr>
        <w:numPr>
          <w:ilvl w:val="0"/>
          <w:numId w:val="6"/>
        </w:numPr>
        <w:ind w:left="720" w:hanging="360"/>
        <w:rPr/>
      </w:pPr>
      <w:r w:rsidDel="00000000" w:rsidR="00000000" w:rsidRPr="00000000">
        <w:rPr>
          <w:rtl w:val="0"/>
        </w:rPr>
        <w:t xml:space="preserve">Push Phase:</w:t>
      </w:r>
    </w:p>
    <w:p w:rsidR="00000000" w:rsidDel="00000000" w:rsidP="00000000" w:rsidRDefault="00000000" w:rsidRPr="00000000" w14:paraId="000001CF">
      <w:pPr>
        <w:numPr>
          <w:ilvl w:val="1"/>
          <w:numId w:val="6"/>
        </w:numPr>
        <w:ind w:left="1440" w:hanging="360"/>
        <w:rPr/>
      </w:pPr>
      <w:r w:rsidDel="00000000" w:rsidR="00000000" w:rsidRPr="00000000">
        <w:rPr>
          <w:rtl w:val="0"/>
        </w:rPr>
        <w:t xml:space="preserve">Pushes images to Docker Hub registry</w:t>
      </w:r>
    </w:p>
    <w:p w:rsidR="00000000" w:rsidDel="00000000" w:rsidP="00000000" w:rsidRDefault="00000000" w:rsidRPr="00000000" w14:paraId="000001D0">
      <w:pPr>
        <w:numPr>
          <w:ilvl w:val="1"/>
          <w:numId w:val="6"/>
        </w:numPr>
        <w:ind w:left="1440" w:hanging="360"/>
        <w:rPr/>
      </w:pPr>
      <w:r w:rsidDel="00000000" w:rsidR="00000000" w:rsidRPr="00000000">
        <w:rPr>
          <w:rtl w:val="0"/>
        </w:rPr>
        <w:t xml:space="preserve">Maintains image versioning and caching strategies</w:t>
      </w:r>
    </w:p>
    <w:p w:rsidR="00000000" w:rsidDel="00000000" w:rsidP="00000000" w:rsidRDefault="00000000" w:rsidRPr="00000000" w14:paraId="000001D1">
      <w:pPr>
        <w:numPr>
          <w:ilvl w:val="0"/>
          <w:numId w:val="6"/>
        </w:numPr>
        <w:ind w:left="720" w:hanging="360"/>
        <w:rPr/>
      </w:pPr>
      <w:r w:rsidDel="00000000" w:rsidR="00000000" w:rsidRPr="00000000">
        <w:rPr>
          <w:rtl w:val="0"/>
        </w:rPr>
        <w:t xml:space="preserve">Deploy Phase:</w:t>
      </w:r>
    </w:p>
    <w:p w:rsidR="00000000" w:rsidDel="00000000" w:rsidP="00000000" w:rsidRDefault="00000000" w:rsidRPr="00000000" w14:paraId="000001D2">
      <w:pPr>
        <w:numPr>
          <w:ilvl w:val="1"/>
          <w:numId w:val="6"/>
        </w:numPr>
        <w:ind w:left="1440" w:hanging="360"/>
        <w:rPr/>
      </w:pPr>
      <w:r w:rsidDel="00000000" w:rsidR="00000000" w:rsidRPr="00000000">
        <w:rPr>
          <w:rtl w:val="0"/>
        </w:rPr>
        <w:t xml:space="preserve">SSH-based deployment to target LinuxONE VMs</w:t>
      </w:r>
    </w:p>
    <w:p w:rsidR="00000000" w:rsidDel="00000000" w:rsidP="00000000" w:rsidRDefault="00000000" w:rsidRPr="00000000" w14:paraId="000001D3">
      <w:pPr>
        <w:numPr>
          <w:ilvl w:val="1"/>
          <w:numId w:val="6"/>
        </w:numPr>
        <w:ind w:left="1440" w:hanging="360"/>
        <w:rPr/>
      </w:pPr>
      <w:r w:rsidDel="00000000" w:rsidR="00000000" w:rsidRPr="00000000">
        <w:rPr>
          <w:rtl w:val="0"/>
        </w:rPr>
        <w:t xml:space="preserve">Dynamically generates production docker-compose configuration</w:t>
      </w:r>
    </w:p>
    <w:p w:rsidR="00000000" w:rsidDel="00000000" w:rsidP="00000000" w:rsidRDefault="00000000" w:rsidRPr="00000000" w14:paraId="000001D4">
      <w:pPr>
        <w:numPr>
          <w:ilvl w:val="1"/>
          <w:numId w:val="6"/>
        </w:numPr>
        <w:ind w:left="1440" w:hanging="360"/>
        <w:rPr/>
      </w:pPr>
      <w:r w:rsidDel="00000000" w:rsidR="00000000" w:rsidRPr="00000000">
        <w:rPr>
          <w:rtl w:val="0"/>
        </w:rPr>
        <w:t xml:space="preserve">Performs rolling updates with zero-downtime deployment strategies</w:t>
      </w:r>
    </w:p>
    <w:p w:rsidR="00000000" w:rsidDel="00000000" w:rsidP="00000000" w:rsidRDefault="00000000" w:rsidRPr="00000000" w14:paraId="000001D5">
      <w:pPr>
        <w:numPr>
          <w:ilvl w:val="1"/>
          <w:numId w:val="6"/>
        </w:numPr>
        <w:ind w:left="1440" w:hanging="360"/>
        <w:rPr/>
      </w:pPr>
      <w:r w:rsidDel="00000000" w:rsidR="00000000" w:rsidRPr="00000000">
        <w:rPr>
          <w:rtl w:val="0"/>
        </w:rPr>
        <w:t xml:space="preserve">Verifies service health post-deployment</w:t>
      </w:r>
    </w:p>
    <w:p w:rsidR="00000000" w:rsidDel="00000000" w:rsidP="00000000" w:rsidRDefault="00000000" w:rsidRPr="00000000" w14:paraId="000001D6">
      <w:pPr>
        <w:ind w:left="1440" w:firstLine="0"/>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Service Orchestration:</w:t>
      </w:r>
    </w:p>
    <w:p w:rsidR="00000000" w:rsidDel="00000000" w:rsidP="00000000" w:rsidRDefault="00000000" w:rsidRPr="00000000" w14:paraId="000001D8">
      <w:pPr>
        <w:numPr>
          <w:ilvl w:val="0"/>
          <w:numId w:val="8"/>
        </w:numPr>
        <w:ind w:left="720" w:hanging="360"/>
        <w:rPr/>
      </w:pPr>
      <w:r w:rsidDel="00000000" w:rsidR="00000000" w:rsidRPr="00000000">
        <w:rPr>
          <w:rtl w:val="0"/>
        </w:rPr>
        <w:t xml:space="preserve">Docker Compose: Production service orchestration on target VMs</w:t>
      </w:r>
    </w:p>
    <w:p w:rsidR="00000000" w:rsidDel="00000000" w:rsidP="00000000" w:rsidRDefault="00000000" w:rsidRPr="00000000" w14:paraId="000001D9">
      <w:pPr>
        <w:numPr>
          <w:ilvl w:val="0"/>
          <w:numId w:val="8"/>
        </w:numPr>
        <w:ind w:left="720" w:hanging="360"/>
        <w:rPr/>
      </w:pPr>
      <w:r w:rsidDel="00000000" w:rsidR="00000000" w:rsidRPr="00000000">
        <w:rPr>
          <w:rtl w:val="0"/>
        </w:rPr>
        <w:t xml:space="preserve">Health Checks: Automated health monitoring for all services</w:t>
      </w:r>
    </w:p>
    <w:p w:rsidR="00000000" w:rsidDel="00000000" w:rsidP="00000000" w:rsidRDefault="00000000" w:rsidRPr="00000000" w14:paraId="000001DA">
      <w:pPr>
        <w:numPr>
          <w:ilvl w:val="0"/>
          <w:numId w:val="8"/>
        </w:numPr>
        <w:ind w:left="720" w:hanging="360"/>
        <w:rPr/>
      </w:pPr>
      <w:sdt>
        <w:sdtPr>
          <w:id w:val="1677708326"/>
          <w:tag w:val="goog_rdk_5"/>
        </w:sdtPr>
        <w:sdtContent>
          <w:r w:rsidDel="00000000" w:rsidR="00000000" w:rsidRPr="00000000">
            <w:rPr>
              <w:rFonts w:ascii="Cardo" w:cs="Cardo" w:eastAsia="Cardo" w:hAnsi="Cardo"/>
              <w:rtl w:val="0"/>
            </w:rPr>
            <w:t xml:space="preserve">Dependency Management: Service startup ordering (database → backend → AI service)</w:t>
          </w:r>
        </w:sdtContent>
      </w:sdt>
    </w:p>
    <w:p w:rsidR="00000000" w:rsidDel="00000000" w:rsidP="00000000" w:rsidRDefault="00000000" w:rsidRPr="00000000" w14:paraId="000001DB">
      <w:pPr>
        <w:numPr>
          <w:ilvl w:val="0"/>
          <w:numId w:val="8"/>
        </w:numPr>
        <w:ind w:left="720" w:hanging="360"/>
        <w:rPr/>
      </w:pPr>
      <w:r w:rsidDel="00000000" w:rsidR="00000000" w:rsidRPr="00000000">
        <w:rPr>
          <w:rtl w:val="0"/>
        </w:rPr>
        <w:t xml:space="preserve">Networking: Isolated Docker network for inter-service communication</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Optional Infrastructure Components:</w:t>
      </w:r>
    </w:p>
    <w:p w:rsidR="00000000" w:rsidDel="00000000" w:rsidP="00000000" w:rsidRDefault="00000000" w:rsidRPr="00000000" w14:paraId="000001DE">
      <w:pPr>
        <w:numPr>
          <w:ilvl w:val="0"/>
          <w:numId w:val="2"/>
        </w:numPr>
        <w:ind w:left="720" w:hanging="360"/>
        <w:rPr/>
      </w:pPr>
      <w:r w:rsidDel="00000000" w:rsidR="00000000" w:rsidRPr="00000000">
        <w:rPr>
          <w:rtl w:val="0"/>
        </w:rPr>
        <w:t xml:space="preserve">Nginx Reverse Proxy: Optional load balancing and SSL termination (not currently in active deployment)</w:t>
      </w:r>
    </w:p>
    <w:p w:rsidR="00000000" w:rsidDel="00000000" w:rsidP="00000000" w:rsidRDefault="00000000" w:rsidRPr="00000000" w14:paraId="000001DF">
      <w:pPr>
        <w:numPr>
          <w:ilvl w:val="0"/>
          <w:numId w:val="2"/>
        </w:numPr>
        <w:ind w:left="720" w:hanging="360"/>
        <w:rPr/>
      </w:pPr>
      <w:r w:rsidDel="00000000" w:rsidR="00000000" w:rsidRPr="00000000">
        <w:rPr>
          <w:rtl w:val="0"/>
        </w:rPr>
        <w:t xml:space="preserve">Multiple VM Deployment: Support for horizontal scaling across multiple LinuxONE VMs</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left="0" w:firstLine="0"/>
        <w:rPr>
          <w:b w:val="1"/>
          <w:bCs w:val="1"/>
        </w:rPr>
      </w:pPr>
      <w:r w:rsidDel="00000000" w:rsidR="00000000" w:rsidRPr="00000000">
        <w:rPr>
          <w:b w:val="1"/>
          <w:bCs w:val="1"/>
          <w:rtl w:val="0"/>
        </w:rPr>
        <w:t xml:space="preserve">Scalability &amp; Performance</w:t>
      </w:r>
    </w:p>
    <w:p w:rsidR="00000000" w:rsidDel="00000000" w:rsidP="00000000" w:rsidRDefault="00000000" w:rsidRPr="00000000" w14:paraId="000001E2">
      <w:pPr>
        <w:ind w:left="0" w:firstLine="0"/>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1. Horizontal Scaling</w:t>
      </w:r>
    </w:p>
    <w:p w:rsidR="00000000" w:rsidDel="00000000" w:rsidP="00000000" w:rsidRDefault="00000000" w:rsidRPr="00000000" w14:paraId="000001E4">
      <w:pPr>
        <w:numPr>
          <w:ilvl w:val="0"/>
          <w:numId w:val="19"/>
        </w:numPr>
        <w:ind w:left="720" w:hanging="360"/>
        <w:rPr/>
      </w:pPr>
      <w:r w:rsidDel="00000000" w:rsidR="00000000" w:rsidRPr="00000000">
        <w:rPr>
          <w:rtl w:val="0"/>
        </w:rPr>
        <w:t xml:space="preserve">AI Service: Stateless design allows multiple instances</w:t>
      </w:r>
    </w:p>
    <w:p w:rsidR="00000000" w:rsidDel="00000000" w:rsidP="00000000" w:rsidRDefault="00000000" w:rsidRPr="00000000" w14:paraId="000001E5">
      <w:pPr>
        <w:numPr>
          <w:ilvl w:val="0"/>
          <w:numId w:val="19"/>
        </w:numPr>
        <w:ind w:left="720" w:hanging="360"/>
        <w:rPr/>
      </w:pPr>
      <w:r w:rsidDel="00000000" w:rsidR="00000000" w:rsidRPr="00000000">
        <w:rPr>
          <w:rtl w:val="0"/>
        </w:rPr>
        <w:t xml:space="preserve">Backend Service: Can be scaled independently</w:t>
      </w:r>
    </w:p>
    <w:p w:rsidR="00000000" w:rsidDel="00000000" w:rsidP="00000000" w:rsidRDefault="00000000" w:rsidRPr="00000000" w14:paraId="000001E6">
      <w:pPr>
        <w:numPr>
          <w:ilvl w:val="0"/>
          <w:numId w:val="19"/>
        </w:numPr>
        <w:ind w:left="720" w:hanging="360"/>
        <w:rPr/>
      </w:pPr>
      <w:r w:rsidDel="00000000" w:rsidR="00000000" w:rsidRPr="00000000">
        <w:rPr>
          <w:rtl w:val="0"/>
        </w:rPr>
        <w:t xml:space="preserve">Database: PostgreSQL supports read replicas for scaling reads</w:t>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2. Response Time Optimization</w:t>
      </w:r>
    </w:p>
    <w:p w:rsidR="00000000" w:rsidDel="00000000" w:rsidP="00000000" w:rsidRDefault="00000000" w:rsidRPr="00000000" w14:paraId="000001E9">
      <w:pPr>
        <w:numPr>
          <w:ilvl w:val="0"/>
          <w:numId w:val="7"/>
        </w:numPr>
        <w:ind w:left="720" w:hanging="360"/>
        <w:rPr/>
      </w:pPr>
      <w:r w:rsidDel="00000000" w:rsidR="00000000" w:rsidRPr="00000000">
        <w:rPr>
          <w:rtl w:val="0"/>
        </w:rPr>
        <w:t xml:space="preserve">Immediate User Responses: Non-blocking persistence</w:t>
      </w:r>
    </w:p>
    <w:p w:rsidR="00000000" w:rsidDel="00000000" w:rsidP="00000000" w:rsidRDefault="00000000" w:rsidRPr="00000000" w14:paraId="000001EA">
      <w:pPr>
        <w:numPr>
          <w:ilvl w:val="0"/>
          <w:numId w:val="7"/>
        </w:numPr>
        <w:ind w:left="720" w:hanging="360"/>
        <w:rPr/>
      </w:pPr>
      <w:r w:rsidDel="00000000" w:rsidR="00000000" w:rsidRPr="00000000">
        <w:rPr>
          <w:rtl w:val="0"/>
        </w:rPr>
        <w:t xml:space="preserve">Parallel API Calls: Concurrent Amadeus API requests</w:t>
      </w:r>
    </w:p>
    <w:p w:rsidR="00000000" w:rsidDel="00000000" w:rsidP="00000000" w:rsidRDefault="00000000" w:rsidRPr="00000000" w14:paraId="000001EB">
      <w:pPr>
        <w:numPr>
          <w:ilvl w:val="0"/>
          <w:numId w:val="7"/>
        </w:numPr>
        <w:ind w:left="720" w:hanging="360"/>
        <w:rPr/>
      </w:pPr>
      <w:r w:rsidDel="00000000" w:rsidR="00000000" w:rsidRPr="00000000">
        <w:rPr>
          <w:rtl w:val="0"/>
        </w:rPr>
        <w:t xml:space="preserve">Efficient Database Queries: Indexed fields and optimized queries</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3. Resource Management</w:t>
      </w:r>
    </w:p>
    <w:p w:rsidR="00000000" w:rsidDel="00000000" w:rsidP="00000000" w:rsidRDefault="00000000" w:rsidRPr="00000000" w14:paraId="000001EE">
      <w:pPr>
        <w:numPr>
          <w:ilvl w:val="0"/>
          <w:numId w:val="18"/>
        </w:numPr>
        <w:ind w:left="720" w:hanging="360"/>
        <w:rPr/>
      </w:pPr>
      <w:r w:rsidDel="00000000" w:rsidR="00000000" w:rsidRPr="00000000">
        <w:rPr>
          <w:rtl w:val="0"/>
        </w:rPr>
        <w:t xml:space="preserve">Connection Pooling: SQLAlchemy connection pooling</w:t>
      </w:r>
    </w:p>
    <w:p w:rsidR="00000000" w:rsidDel="00000000" w:rsidP="00000000" w:rsidRDefault="00000000" w:rsidRPr="00000000" w14:paraId="000001EF">
      <w:pPr>
        <w:numPr>
          <w:ilvl w:val="0"/>
          <w:numId w:val="18"/>
        </w:numPr>
        <w:ind w:left="720" w:hanging="360"/>
        <w:rPr/>
      </w:pPr>
      <w:r w:rsidDel="00000000" w:rsidR="00000000" w:rsidRPr="00000000">
        <w:rPr>
          <w:rtl w:val="0"/>
        </w:rPr>
        <w:t xml:space="preserve">Container Resource Limits: Docker resource constraints</w:t>
      </w:r>
    </w:p>
    <w:p w:rsidR="00000000" w:rsidDel="00000000" w:rsidP="00000000" w:rsidRDefault="00000000" w:rsidRPr="00000000" w14:paraId="000001F0">
      <w:pPr>
        <w:numPr>
          <w:ilvl w:val="0"/>
          <w:numId w:val="18"/>
        </w:numPr>
        <w:ind w:left="720" w:hanging="360"/>
        <w:rPr/>
      </w:pPr>
      <w:r w:rsidDel="00000000" w:rsidR="00000000" w:rsidRPr="00000000">
        <w:rPr>
          <w:rtl w:val="0"/>
        </w:rPr>
        <w:t xml:space="preserve">Health Monitoring: Automated health checks and restart policies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ind w:left="0" w:firstLine="0"/>
        <w:rPr>
          <w:rFonts w:ascii="Times New Roman" w:cs="Times New Roman" w:eastAsia="Times New Roman" w:hAnsi="Times New Roman"/>
          <w:color w:val="000000"/>
        </w:rPr>
      </w:pPr>
      <w:bookmarkStart w:colFirst="0" w:colLast="0" w:name="_heading=h.1d77s65clrq0" w:id="12"/>
      <w:bookmarkEnd w:id="12"/>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1F3">
      <w:pPr>
        <w:rPr/>
      </w:pPr>
      <w:r w:rsidDel="00000000" w:rsidR="00000000" w:rsidRPr="00000000">
        <w:rPr>
          <w:rtl w:val="0"/>
        </w:rPr>
        <w:t xml:space="preserve">The AI Travel Companion system demonstrates a modern, scalable architecture that effectively separates intelligent conversational processing from data persistence and user management. The microservices design enables independent scaling, clear responsibility boundaries, and future extensibility. The system's focus on immediate user response times combined with reliable data persistence creates a responsive user experience while maintaining data integrity and durability.</w:t>
      </w:r>
    </w:p>
    <w:p w:rsidR="00000000" w:rsidDel="00000000" w:rsidP="00000000" w:rsidRDefault="00000000" w:rsidRPr="00000000" w14:paraId="000001F4">
      <w:pPr>
        <w:rPr/>
      </w:pPr>
      <w:r w:rsidDel="00000000" w:rsidR="00000000" w:rsidRPr="00000000">
        <w:rPr>
          <w:rtl w:val="0"/>
        </w:rPr>
        <w:t xml:space="preserve">The architecture's containerization and CI/CD pipeline ensure consistent, automated deployments, while the PostgreSQL-based data layer provides robust, transactional data management. The integration of cutting-edge AI (Google Gemini) with industry-standard travel data APIs (Amadeus) creates a powerful platform for intelligent travel planning assistance.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rtl w:val="0"/>
        </w:rPr>
      </w:r>
    </w:p>
    <w:p w:rsidR="00000000" w:rsidDel="00000000" w:rsidP="00000000" w:rsidRDefault="00000000" w:rsidRPr="00000000" w14:paraId="000001F7">
      <w:pPr>
        <w:rPr>
          <w:vertAlign w:val="baseline"/>
        </w:rPr>
      </w:pPr>
      <w:r w:rsidDel="00000000" w:rsidR="00000000" w:rsidRPr="00000000">
        <w:rPr>
          <w:rtl w:val="0"/>
        </w:rPr>
      </w:r>
    </w:p>
    <w:p w:rsidR="00000000" w:rsidDel="00000000" w:rsidP="00000000" w:rsidRDefault="00000000" w:rsidRPr="00000000" w14:paraId="000001F8">
      <w:pPr>
        <w:jc w:val="center"/>
        <w:rPr>
          <w:vertAlign w:val="baseline"/>
        </w:rPr>
      </w:pPr>
      <w:r w:rsidDel="00000000" w:rsidR="00000000" w:rsidRPr="00000000">
        <w:rPr>
          <w:rtl w:val="0"/>
        </w:rPr>
      </w:r>
    </w:p>
    <w:p w:rsidR="00000000" w:rsidDel="00000000" w:rsidP="00000000" w:rsidRDefault="00000000" w:rsidRPr="00000000" w14:paraId="000001F9">
      <w:pPr>
        <w:tabs>
          <w:tab w:val="left" w:leader="none" w:pos="3576"/>
        </w:tabs>
        <w:rPr>
          <w:vertAlign w:val="baseline"/>
        </w:rPr>
      </w:pPr>
      <w:r w:rsidDel="00000000" w:rsidR="00000000" w:rsidRPr="00000000">
        <w:rPr>
          <w:vertAlign w:val="baseline"/>
          <w:rtl w:val="0"/>
        </w:rPr>
        <w:tab/>
      </w:r>
    </w:p>
    <w:p w:rsidR="00000000" w:rsidDel="00000000" w:rsidP="00000000" w:rsidRDefault="00000000" w:rsidRPr="00000000" w14:paraId="000001FA">
      <w:pPr>
        <w:jc w:val="center"/>
        <w:rPr>
          <w:vertAlign w:val="baseline"/>
        </w:rPr>
      </w:pPr>
      <w:r w:rsidDel="00000000" w:rsidR="00000000" w:rsidRPr="00000000">
        <w:br w:type="page"/>
      </w:r>
      <w:r w:rsidDel="00000000" w:rsidR="00000000" w:rsidRPr="00000000">
        <w:rPr>
          <w:vertAlign w:val="baseline"/>
          <w:rtl w:val="0"/>
        </w:rPr>
        <w:t xml:space="preserve"> </w:t>
      </w:r>
    </w:p>
    <w:p w:rsidR="00000000" w:rsidDel="00000000" w:rsidP="00000000" w:rsidRDefault="00000000" w:rsidRPr="00000000" w14:paraId="000001FB">
      <w:pPr>
        <w:spacing w:line="480" w:lineRule="auto"/>
        <w:rPr>
          <w:vertAlign w:val="baseline"/>
        </w:rPr>
      </w:pPr>
      <w:r w:rsidDel="00000000" w:rsidR="00000000" w:rsidRPr="00000000">
        <w:rPr>
          <w:b w:val="1"/>
          <w:bCs w:val="1"/>
          <w:vertAlign w:val="baseline"/>
          <w:rtl w:val="0"/>
        </w:rPr>
        <w:t xml:space="preserve">Conclusion</w:t>
      </w:r>
      <w:r w:rsidDel="00000000" w:rsidR="00000000" w:rsidRPr="00000000">
        <w:rPr>
          <w:rtl w:val="0"/>
        </w:rPr>
      </w:r>
    </w:p>
    <w:p w:rsidR="00000000" w:rsidDel="00000000" w:rsidP="00000000" w:rsidRDefault="00000000" w:rsidRPr="00000000" w14:paraId="000001FC">
      <w:pPr>
        <w:spacing w:line="480" w:lineRule="auto"/>
        <w:jc w:val="center"/>
        <w:rPr>
          <w:vertAlign w:val="baseline"/>
        </w:rPr>
      </w:pPr>
      <w:r w:rsidDel="00000000" w:rsidR="00000000" w:rsidRPr="00000000">
        <w:rPr>
          <w:vertAlign w:val="baseline"/>
          <w:rtl w:val="0"/>
        </w:rPr>
        <w:t xml:space="preserve">This is the summary of your paper. It should not be the same as the abstract, although it may include some of the same information. Conclusions are at least a paragraph long.</w:t>
      </w:r>
      <w:r w:rsidDel="00000000" w:rsidR="00000000" w:rsidRPr="00000000">
        <w:br w:type="page"/>
      </w:r>
      <w:r w:rsidDel="00000000" w:rsidR="00000000" w:rsidRPr="00000000">
        <w:rPr>
          <w:vertAlign w:val="baseline"/>
          <w:rtl w:val="0"/>
        </w:rPr>
        <w:t xml:space="preserve">References</w:t>
      </w:r>
    </w:p>
    <w:p w:rsidR="00000000" w:rsidDel="00000000" w:rsidP="00000000" w:rsidRDefault="00000000" w:rsidRPr="00000000" w14:paraId="000001FD">
      <w:pPr>
        <w:rPr>
          <w:vertAlign w:val="baseline"/>
        </w:rPr>
      </w:pPr>
      <w:r w:rsidDel="00000000" w:rsidR="00000000" w:rsidRPr="00000000">
        <w:rPr>
          <w:rtl w:val="0"/>
        </w:rPr>
      </w:r>
    </w:p>
    <w:p w:rsidR="00000000" w:rsidDel="00000000" w:rsidP="00000000" w:rsidRDefault="00000000" w:rsidRPr="00000000" w14:paraId="000001FE">
      <w:pPr>
        <w:rPr>
          <w:vertAlign w:val="baseline"/>
        </w:rPr>
      </w:pPr>
      <w:r w:rsidDel="00000000" w:rsidR="00000000" w:rsidRPr="00000000">
        <w:rPr>
          <w:vertAlign w:val="baseline"/>
          <w:rtl w:val="0"/>
        </w:rPr>
        <w:t xml:space="preserve">Lipsky, G.A. (1950). </w:t>
      </w:r>
      <w:r w:rsidDel="00000000" w:rsidR="00000000" w:rsidRPr="00000000">
        <w:rPr>
          <w:i w:val="1"/>
          <w:iCs w:val="1"/>
          <w:vertAlign w:val="baseline"/>
          <w:rtl w:val="0"/>
        </w:rPr>
        <w:t xml:space="preserve">John Quincy Adams: His Theory and Ideas</w:t>
      </w:r>
      <w:r w:rsidDel="00000000" w:rsidR="00000000" w:rsidRPr="00000000">
        <w:rPr>
          <w:vertAlign w:val="baseline"/>
          <w:rtl w:val="0"/>
        </w:rPr>
        <w:t xml:space="preserve">. New York: Thomas Y. </w:t>
      </w:r>
    </w:p>
    <w:p w:rsidR="00000000" w:rsidDel="00000000" w:rsidP="00000000" w:rsidRDefault="00000000" w:rsidRPr="00000000" w14:paraId="000001FF">
      <w:pPr>
        <w:rPr>
          <w:vertAlign w:val="baseline"/>
        </w:rPr>
      </w:pPr>
      <w:r w:rsidDel="00000000" w:rsidR="00000000" w:rsidRPr="00000000">
        <w:rPr>
          <w:vertAlign w:val="baseline"/>
          <w:rtl w:val="0"/>
        </w:rPr>
        <w:t xml:space="preserve">     </w:t>
      </w:r>
    </w:p>
    <w:p w:rsidR="00000000" w:rsidDel="00000000" w:rsidP="00000000" w:rsidRDefault="00000000" w:rsidRPr="00000000" w14:paraId="00000200">
      <w:pPr>
        <w:rPr>
          <w:vertAlign w:val="baseline"/>
        </w:rPr>
      </w:pPr>
      <w:r w:rsidDel="00000000" w:rsidR="00000000" w:rsidRPr="00000000">
        <w:rPr>
          <w:vertAlign w:val="baseline"/>
          <w:rtl w:val="0"/>
        </w:rPr>
        <w:t xml:space="preserve">     Crowell.</w:t>
      </w:r>
    </w:p>
    <w:p w:rsidR="00000000" w:rsidDel="00000000" w:rsidP="00000000" w:rsidRDefault="00000000" w:rsidRPr="00000000" w14:paraId="00000201">
      <w:pPr>
        <w:rPr>
          <w:vertAlign w:val="baseline"/>
        </w:rPr>
      </w:pPr>
      <w:r w:rsidDel="00000000" w:rsidR="00000000" w:rsidRPr="00000000">
        <w:rPr>
          <w:rtl w:val="0"/>
        </w:rPr>
      </w:r>
    </w:p>
    <w:p w:rsidR="00000000" w:rsidDel="00000000" w:rsidP="00000000" w:rsidRDefault="00000000" w:rsidRPr="00000000" w14:paraId="00000202">
      <w:pPr>
        <w:spacing w:after="280" w:before="280" w:lineRule="auto"/>
        <w:rPr>
          <w:vertAlign w:val="baseline"/>
        </w:rPr>
      </w:pPr>
      <w:r w:rsidDel="00000000" w:rsidR="00000000" w:rsidRPr="00000000">
        <w:rPr>
          <w:color w:val="000000"/>
          <w:vertAlign w:val="baseline"/>
          <w:rtl w:val="0"/>
        </w:rPr>
        <w:t xml:space="preserve">Lord, L. (2003). A first lady of many firsts. </w:t>
      </w:r>
      <w:r w:rsidDel="00000000" w:rsidR="00000000" w:rsidRPr="00000000">
        <w:rPr>
          <w:i w:val="1"/>
          <w:iCs w:val="1"/>
          <w:color w:val="000000"/>
          <w:vertAlign w:val="baseline"/>
          <w:rtl w:val="0"/>
        </w:rPr>
        <w:t xml:space="preserve">US News and World </w:t>
      </w:r>
      <w:r w:rsidDel="00000000" w:rsidR="00000000" w:rsidRPr="00000000">
        <w:rPr>
          <w:rtl w:val="0"/>
        </w:rPr>
      </w:r>
    </w:p>
    <w:p w:rsidR="00000000" w:rsidDel="00000000" w:rsidP="00000000" w:rsidRDefault="00000000" w:rsidRPr="00000000" w14:paraId="00000203">
      <w:pPr>
        <w:spacing w:after="280" w:before="280" w:lineRule="auto"/>
        <w:rPr>
          <w:vertAlign w:val="baseline"/>
        </w:rPr>
      </w:pPr>
      <w:r w:rsidDel="00000000" w:rsidR="00000000" w:rsidRPr="00000000">
        <w:rPr>
          <w:i w:val="1"/>
          <w:iCs w:val="1"/>
          <w:color w:val="000000"/>
          <w:vertAlign w:val="baseline"/>
          <w:rtl w:val="0"/>
        </w:rPr>
        <w:t xml:space="preserve">       Report, 135</w:t>
      </w:r>
      <w:r w:rsidDel="00000000" w:rsidR="00000000" w:rsidRPr="00000000">
        <w:rPr>
          <w:color w:val="000000"/>
          <w:vertAlign w:val="baseline"/>
          <w:rtl w:val="0"/>
        </w:rPr>
        <w:t xml:space="preserve">(20). Retrieved February 16, 2004, from Academic </w:t>
      </w:r>
      <w:r w:rsidDel="00000000" w:rsidR="00000000" w:rsidRPr="00000000">
        <w:rPr>
          <w:rtl w:val="0"/>
        </w:rPr>
      </w:r>
    </w:p>
    <w:p w:rsidR="00000000" w:rsidDel="00000000" w:rsidP="00000000" w:rsidRDefault="00000000" w:rsidRPr="00000000" w14:paraId="00000204">
      <w:pPr>
        <w:spacing w:before="280" w:lineRule="auto"/>
        <w:rPr>
          <w:color w:val="000000"/>
          <w:vertAlign w:val="baseline"/>
        </w:rPr>
      </w:pPr>
      <w:r w:rsidDel="00000000" w:rsidR="00000000" w:rsidRPr="00000000">
        <w:rPr>
          <w:color w:val="000000"/>
          <w:vertAlign w:val="baseline"/>
          <w:rtl w:val="0"/>
        </w:rPr>
        <w:t xml:space="preserve">       Search Elite database. </w:t>
      </w:r>
    </w:p>
    <w:p w:rsidR="00000000" w:rsidDel="00000000" w:rsidP="00000000" w:rsidRDefault="00000000" w:rsidRPr="00000000" w14:paraId="00000205">
      <w:pPr>
        <w:spacing w:before="280" w:lineRule="auto"/>
        <w:rPr/>
      </w:pPr>
      <w:r w:rsidDel="00000000" w:rsidR="00000000" w:rsidRPr="00000000">
        <w:rPr>
          <w:rtl w:val="0"/>
        </w:rPr>
      </w:r>
    </w:p>
    <w:p w:rsidR="00000000" w:rsidDel="00000000" w:rsidP="00000000" w:rsidRDefault="00000000" w:rsidRPr="00000000" w14:paraId="00000206">
      <w:pPr>
        <w:spacing w:before="280" w:lineRule="auto"/>
        <w:rPr/>
      </w:pPr>
      <w:r w:rsidDel="00000000" w:rsidR="00000000" w:rsidRPr="00000000">
        <w:rPr>
          <w:rtl w:val="0"/>
        </w:rPr>
        <w:t xml:space="preserve">https://dbdiagram.io/d/AI_Travel_Companion-68be1d8461a46d388ede1ce4</w:t>
      </w:r>
    </w:p>
    <w:sectPr>
      <w:headerReference r:id="rId29" w:type="default"/>
      <w:footerReference r:id="rId3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276" w:lineRule="auto"/>
      <w:ind w:left="432" w:hanging="432"/>
      <w:jc w:val="center"/>
    </w:pPr>
    <w:rPr>
      <w:rFonts w:ascii="Helvetica Neue" w:cs="Helvetica Neue" w:eastAsia="Helvetica Neue" w:hAnsi="Helvetica Neue"/>
      <w:b w:val="1"/>
      <w:bCs w:val="1"/>
      <w:color w:val="345a8a"/>
      <w:sz w:val="32"/>
      <w:szCs w:val="32"/>
      <w:vertAlign w:val="baseline"/>
    </w:rPr>
  </w:style>
  <w:style w:type="paragraph" w:styleId="Heading2">
    <w:name w:val="heading 2"/>
    <w:basedOn w:val="Normal"/>
    <w:next w:val="Normal"/>
    <w:pPr>
      <w:keepNext w:val="1"/>
      <w:keepLines w:val="1"/>
      <w:spacing w:after="200" w:before="200" w:line="276" w:lineRule="auto"/>
      <w:ind w:left="576" w:hanging="576"/>
    </w:pPr>
    <w:rPr>
      <w:rFonts w:ascii="Helvetica Neue" w:cs="Helvetica Neue" w:eastAsia="Helvetica Neue" w:hAnsi="Helvetica Neue"/>
      <w:b w:val="1"/>
      <w:bCs w:val="1"/>
      <w:color w:val="4f81bd"/>
      <w:sz w:val="26"/>
      <w:szCs w:val="26"/>
      <w:vertAlign w:val="baseline"/>
    </w:rPr>
  </w:style>
  <w:style w:type="paragraph" w:styleId="Heading3">
    <w:name w:val="heading 3"/>
    <w:basedOn w:val="Normal"/>
    <w:next w:val="Normal"/>
    <w:pPr>
      <w:keepNext w:val="1"/>
      <w:keepLines w:val="1"/>
      <w:spacing w:after="200" w:before="200" w:line="276" w:lineRule="auto"/>
      <w:ind w:left="720" w:hanging="720"/>
    </w:pPr>
    <w:rPr>
      <w:rFonts w:ascii="Helvetica Neue" w:cs="Helvetica Neue" w:eastAsia="Helvetica Neue" w:hAnsi="Helvetica Neue"/>
      <w:b w:val="1"/>
      <w:bCs w:val="1"/>
      <w:color w:val="4f81bd"/>
      <w:sz w:val="24"/>
      <w:szCs w:val="24"/>
      <w:vertAlign w:val="baseline"/>
    </w:rPr>
  </w:style>
  <w:style w:type="paragraph" w:styleId="Heading4">
    <w:name w:val="heading 4"/>
    <w:basedOn w:val="Normal"/>
    <w:next w:val="Normal"/>
    <w:pPr>
      <w:keepNext w:val="1"/>
      <w:keepLines w:val="1"/>
      <w:spacing w:after="200" w:before="200" w:line="276" w:lineRule="auto"/>
      <w:ind w:left="864" w:hanging="864"/>
    </w:pPr>
    <w:rPr>
      <w:rFonts w:ascii="Calibri" w:cs="Calibri" w:eastAsia="Calibri" w:hAnsi="Calibri"/>
      <w:b w:val="1"/>
      <w:bCs w:val="1"/>
      <w:i w:val="1"/>
      <w:iCs w:val="1"/>
      <w:color w:val="4f81bd"/>
      <w:sz w:val="24"/>
      <w:szCs w:val="24"/>
      <w:vertAlign w:val="baseline"/>
    </w:rPr>
  </w:style>
  <w:style w:type="paragraph" w:styleId="Heading5">
    <w:name w:val="heading 5"/>
    <w:basedOn w:val="Normal"/>
    <w:next w:val="Normal"/>
    <w:pPr>
      <w:keepNext w:val="1"/>
      <w:keepLines w:val="1"/>
      <w:spacing w:after="200" w:before="200" w:line="276" w:lineRule="auto"/>
      <w:ind w:left="1008" w:hanging="1008"/>
    </w:pPr>
    <w:rPr>
      <w:rFonts w:ascii="Calibri" w:cs="Calibri" w:eastAsia="Calibri" w:hAnsi="Calibri"/>
      <w:color w:val="244061"/>
      <w:sz w:val="24"/>
      <w:szCs w:val="24"/>
      <w:vertAlign w:val="baseline"/>
    </w:rPr>
  </w:style>
  <w:style w:type="paragraph" w:styleId="Heading6">
    <w:name w:val="heading 6"/>
    <w:basedOn w:val="Normal"/>
    <w:next w:val="Normal"/>
    <w:pPr>
      <w:keepNext w:val="1"/>
      <w:keepLines w:val="1"/>
      <w:spacing w:after="200" w:before="200" w:line="276" w:lineRule="auto"/>
      <w:ind w:left="1152" w:hanging="1152"/>
    </w:pPr>
    <w:rPr>
      <w:rFonts w:ascii="Calibri" w:cs="Calibri" w:eastAsia="Calibri" w:hAnsi="Calibri"/>
      <w:i w:val="1"/>
      <w:iCs w:val="1"/>
      <w:color w:val="244061"/>
      <w:sz w:val="24"/>
      <w:szCs w:val="24"/>
      <w:vertAlign w:val="baseline"/>
    </w:rPr>
  </w:style>
  <w:style w:type="paragraph" w:styleId="Title">
    <w:name w:val="Title"/>
    <w:basedOn w:val="Normal"/>
    <w:next w:val="Normal"/>
    <w:pPr>
      <w:pBdr>
        <w:bottom w:color="4f81bd" w:space="4" w:sz="8" w:val="single"/>
      </w:pBdr>
      <w:spacing w:after="300" w:line="276" w:lineRule="auto"/>
    </w:pPr>
    <w:rPr>
      <w:rFonts w:ascii="Calibri" w:cs="Calibri" w:eastAsia="Calibri" w:hAnsi="Calibri"/>
      <w:color w:val="17365d"/>
      <w:sz w:val="52"/>
      <w:szCs w:val="52"/>
      <w:vertAlign w:val="baseline"/>
    </w:rPr>
  </w:style>
  <w:style w:type="paragraph" w:styleId="Heading7">
    <w:name w:val="Heading 7"/>
    <w:basedOn w:val="Normal"/>
    <w:next w:val="Normal"/>
    <w:autoRedefine w:val="0"/>
    <w:hidden w:val="0"/>
    <w:qFormat w:val="1"/>
    <w:pPr>
      <w:keepNext w:val="1"/>
      <w:keepLines w:val="1"/>
      <w:numPr>
        <w:ilvl w:val="6"/>
        <w:numId w:val="8"/>
      </w:numPr>
      <w:suppressAutoHyphens w:val="1"/>
      <w:spacing w:after="200" w:before="200" w:line="276" w:lineRule="auto"/>
      <w:ind w:leftChars="-1" w:rightChars="0" w:firstLineChars="-1"/>
      <w:textDirection w:val="btLr"/>
      <w:textAlignment w:val="top"/>
      <w:outlineLvl w:val="6"/>
    </w:pPr>
    <w:rPr>
      <w:rFonts w:ascii="Calibri" w:cs="Times New Roman" w:eastAsia="MS Gothic" w:hAnsi="Calibri"/>
      <w:i w:val="1"/>
      <w:iCs w:val="1"/>
      <w:color w:val="000000"/>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1"/>
    <w:pPr>
      <w:keepNext w:val="1"/>
      <w:keepLines w:val="1"/>
      <w:numPr>
        <w:ilvl w:val="7"/>
        <w:numId w:val="8"/>
      </w:numPr>
      <w:suppressAutoHyphens w:val="1"/>
      <w:spacing w:after="200" w:before="200" w:line="276" w:lineRule="auto"/>
      <w:ind w:leftChars="-1" w:rightChars="0" w:firstLineChars="-1"/>
      <w:textDirection w:val="btLr"/>
      <w:textAlignment w:val="top"/>
      <w:outlineLvl w:val="7"/>
    </w:pPr>
    <w:rPr>
      <w:rFonts w:ascii="Calibri" w:cs="Times New Roman" w:eastAsia="MS Gothic" w:hAnsi="Calibri"/>
      <w:color w:val="000000"/>
      <w:w w:val="100"/>
      <w:position w:val="-1"/>
      <w:sz w:val="20"/>
      <w:szCs w:val="20"/>
      <w:effect w:val="none"/>
      <w:vertAlign w:val="baseline"/>
      <w:cs w:val="0"/>
      <w:em w:val="none"/>
      <w:lang w:bidi="ar-SA" w:eastAsia="en-US" w:val="en-US"/>
    </w:rPr>
  </w:style>
  <w:style w:type="paragraph" w:styleId="Heading9">
    <w:name w:val="Heading 9"/>
    <w:basedOn w:val="Normal"/>
    <w:next w:val="Normal"/>
    <w:autoRedefine w:val="0"/>
    <w:hidden w:val="0"/>
    <w:qFormat w:val="1"/>
    <w:pPr>
      <w:keepNext w:val="1"/>
      <w:keepLines w:val="1"/>
      <w:numPr>
        <w:ilvl w:val="8"/>
        <w:numId w:val="8"/>
      </w:numPr>
      <w:suppressAutoHyphens w:val="1"/>
      <w:spacing w:after="200" w:before="200" w:line="276" w:lineRule="auto"/>
      <w:ind w:leftChars="-1" w:rightChars="0" w:firstLineChars="-1"/>
      <w:textDirection w:val="btLr"/>
      <w:textAlignment w:val="top"/>
      <w:outlineLvl w:val="8"/>
    </w:pPr>
    <w:rPr>
      <w:rFonts w:ascii="Calibri" w:cs="Times New Roman" w:eastAsia="MS Gothic" w:hAnsi="Calibri"/>
      <w:i w:val="1"/>
      <w:iCs w:val="1"/>
      <w:color w:val="000000"/>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1Char">
    <w:name w:val="Heading 1 Char"/>
    <w:next w:val="Heading1Char"/>
    <w:autoRedefine w:val="0"/>
    <w:hidden w:val="0"/>
    <w:qFormat w:val="0"/>
    <w:rPr>
      <w:rFonts w:ascii="Helvetica" w:eastAsia="MS Gothic" w:hAnsi="Helvetica"/>
      <w:b w:val="1"/>
      <w:bCs w:val="1"/>
      <w:color w:val="345a8a"/>
      <w:w w:val="100"/>
      <w:position w:val="-1"/>
      <w:sz w:val="32"/>
      <w:szCs w:val="32"/>
      <w:effect w:val="none"/>
      <w:vertAlign w:val="baseline"/>
      <w:cs w:val="0"/>
      <w:em w:val="none"/>
      <w:lang/>
    </w:rPr>
  </w:style>
  <w:style w:type="character" w:styleId="Heading2Char">
    <w:name w:val="Heading 2 Char"/>
    <w:next w:val="Heading2Char"/>
    <w:autoRedefine w:val="0"/>
    <w:hidden w:val="0"/>
    <w:qFormat w:val="0"/>
    <w:rPr>
      <w:rFonts w:ascii="Helvetica" w:eastAsia="MS Gothic" w:hAnsi="Helvetica"/>
      <w:b w:val="1"/>
      <w:bCs w:val="1"/>
      <w:color w:val="4f81bd"/>
      <w:w w:val="100"/>
      <w:position w:val="-1"/>
      <w:sz w:val="26"/>
      <w:szCs w:val="26"/>
      <w:effect w:val="none"/>
      <w:vertAlign w:val="baseline"/>
      <w:cs w:val="0"/>
      <w:em w:val="none"/>
      <w:lang/>
    </w:rPr>
  </w:style>
  <w:style w:type="character" w:styleId="Heading3Char">
    <w:name w:val="Heading 3 Char"/>
    <w:next w:val="Heading3Char"/>
    <w:autoRedefine w:val="0"/>
    <w:hidden w:val="0"/>
    <w:qFormat w:val="0"/>
    <w:rPr>
      <w:rFonts w:ascii="Helvetica" w:eastAsia="MS Gothic" w:hAnsi="Helvetica"/>
      <w:b w:val="1"/>
      <w:bCs w:val="1"/>
      <w:color w:val="4f81bd"/>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Calibri" w:eastAsia="MS Gothic" w:hAnsi="Calibri"/>
      <w:b w:val="1"/>
      <w:bCs w:val="1"/>
      <w:i w:val="1"/>
      <w:iCs w:val="1"/>
      <w:color w:val="4f81bd"/>
      <w:w w:val="100"/>
      <w:position w:val="-1"/>
      <w:sz w:val="24"/>
      <w:szCs w:val="24"/>
      <w:effect w:val="none"/>
      <w:vertAlign w:val="baseline"/>
      <w:cs w:val="0"/>
      <w:em w:val="none"/>
      <w:lang/>
    </w:rPr>
  </w:style>
  <w:style w:type="character" w:styleId="Heading5Char">
    <w:name w:val="Heading 5 Char"/>
    <w:next w:val="Heading5Char"/>
    <w:autoRedefine w:val="0"/>
    <w:hidden w:val="0"/>
    <w:qFormat w:val="0"/>
    <w:rPr>
      <w:rFonts w:ascii="Calibri" w:eastAsia="MS Gothic" w:hAnsi="Calibri"/>
      <w:color w:val="244061"/>
      <w:w w:val="100"/>
      <w:position w:val="-1"/>
      <w:sz w:val="24"/>
      <w:szCs w:val="24"/>
      <w:effect w:val="none"/>
      <w:vertAlign w:val="baseline"/>
      <w:cs w:val="0"/>
      <w:em w:val="none"/>
      <w:lang/>
    </w:rPr>
  </w:style>
  <w:style w:type="character" w:styleId="Heading6Char">
    <w:name w:val="Heading 6 Char"/>
    <w:next w:val="Heading6Char"/>
    <w:autoRedefine w:val="0"/>
    <w:hidden w:val="0"/>
    <w:qFormat w:val="0"/>
    <w:rPr>
      <w:rFonts w:ascii="Calibri" w:eastAsia="MS Gothic" w:hAnsi="Calibri"/>
      <w:i w:val="1"/>
      <w:iCs w:val="1"/>
      <w:color w:val="244061"/>
      <w:w w:val="100"/>
      <w:position w:val="-1"/>
      <w:sz w:val="24"/>
      <w:szCs w:val="24"/>
      <w:effect w:val="none"/>
      <w:vertAlign w:val="baseline"/>
      <w:cs w:val="0"/>
      <w:em w:val="none"/>
      <w:lang/>
    </w:rPr>
  </w:style>
  <w:style w:type="character" w:styleId="Heading7Char">
    <w:name w:val="Heading 7 Char"/>
    <w:next w:val="Heading7Char"/>
    <w:autoRedefine w:val="0"/>
    <w:hidden w:val="0"/>
    <w:qFormat w:val="0"/>
    <w:rPr>
      <w:rFonts w:ascii="Calibri" w:eastAsia="MS Gothic" w:hAnsi="Calibri"/>
      <w:i w:val="1"/>
      <w:iCs w:val="1"/>
      <w:color w:val="000000"/>
      <w:w w:val="100"/>
      <w:position w:val="-1"/>
      <w:sz w:val="24"/>
      <w:szCs w:val="24"/>
      <w:effect w:val="none"/>
      <w:vertAlign w:val="baseline"/>
      <w:cs w:val="0"/>
      <w:em w:val="none"/>
      <w:lang/>
    </w:rPr>
  </w:style>
  <w:style w:type="character" w:styleId="Heading8Char">
    <w:name w:val="Heading 8 Char"/>
    <w:next w:val="Heading8Char"/>
    <w:autoRedefine w:val="0"/>
    <w:hidden w:val="0"/>
    <w:qFormat w:val="0"/>
    <w:rPr>
      <w:rFonts w:ascii="Calibri" w:eastAsia="MS Gothic" w:hAnsi="Calibri"/>
      <w:color w:val="000000"/>
      <w:w w:val="100"/>
      <w:position w:val="-1"/>
      <w:effect w:val="none"/>
      <w:vertAlign w:val="baseline"/>
      <w:cs w:val="0"/>
      <w:em w:val="none"/>
      <w:lang/>
    </w:rPr>
  </w:style>
  <w:style w:type="character" w:styleId="Heading9Char">
    <w:name w:val="Heading 9 Char"/>
    <w:next w:val="Heading9Char"/>
    <w:autoRedefine w:val="0"/>
    <w:hidden w:val="0"/>
    <w:qFormat w:val="0"/>
    <w:rPr>
      <w:rFonts w:ascii="Calibri" w:eastAsia="MS Gothic" w:hAnsi="Calibri"/>
      <w:i w:val="1"/>
      <w:iCs w:val="1"/>
      <w:color w:val="000000"/>
      <w:w w:val="100"/>
      <w:position w:val="-1"/>
      <w:effect w:val="none"/>
      <w:vertAlign w:val="baseline"/>
      <w:cs w:val="0"/>
      <w:em w:val="none"/>
      <w:lang/>
    </w:rPr>
  </w:style>
  <w:style w:type="character" w:styleId="TitleChar">
    <w:name w:val="Title Char"/>
    <w:next w:val="TitleChar"/>
    <w:autoRedefine w:val="0"/>
    <w:hidden w:val="0"/>
    <w:qFormat w:val="0"/>
    <w:rPr>
      <w:rFonts w:ascii="Calibri" w:eastAsia="MS Gothic" w:hAnsi="Calibri"/>
      <w:color w:val="17365d"/>
      <w:spacing w:val="5"/>
      <w:w w:val="100"/>
      <w:kern w:val="28"/>
      <w:position w:val="-1"/>
      <w:sz w:val="52"/>
      <w:szCs w:val="52"/>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2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png"/><Relationship Id="rId25" Type="http://schemas.openxmlformats.org/officeDocument/2006/relationships/image" Target="media/image9.png"/><Relationship Id="rId28" Type="http://schemas.openxmlformats.org/officeDocument/2006/relationships/image" Target="media/image15.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6.jpg"/><Relationship Id="rId8" Type="http://schemas.openxmlformats.org/officeDocument/2006/relationships/image" Target="media/image7.jpg"/><Relationship Id="rId30" Type="http://schemas.openxmlformats.org/officeDocument/2006/relationships/footer" Target="footer1.xml"/><Relationship Id="rId11" Type="http://schemas.openxmlformats.org/officeDocument/2006/relationships/image" Target="media/image19.png"/><Relationship Id="rId10" Type="http://schemas.openxmlformats.org/officeDocument/2006/relationships/image" Target="media/image3.png"/><Relationship Id="rId13" Type="http://schemas.openxmlformats.org/officeDocument/2006/relationships/image" Target="media/image14.png"/><Relationship Id="rId12" Type="http://schemas.openxmlformats.org/officeDocument/2006/relationships/image" Target="media/image18.png"/><Relationship Id="rId15" Type="http://schemas.openxmlformats.org/officeDocument/2006/relationships/image" Target="media/image17.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0oEOZ0fs4ENLRQkjG3P6ZEGPag==">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2014-03-28T03:35:00Z</dcterms:created>
  <dc:creator>Helen Spencer</dc:creator>
</cp:coreProperties>
</file>