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62E1" w:rsidRPr="005E755B" w:rsidRDefault="007862E1" w:rsidP="007862E1"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>BOX</w:t>
      </w:r>
    </w:p>
    <w:p w:rsidR="00E641D8" w:rsidRPr="001D271D" w:rsidRDefault="001D271D" w:rsidP="00E641D8">
      <w:pPr>
        <w:spacing w:after="0"/>
        <w:jc w:val="center"/>
        <w:rPr>
          <w:rFonts w:ascii="Arial" w:hAnsi="Arial" w:cs="Arial"/>
          <w:b/>
          <w:sz w:val="16"/>
          <w:szCs w:val="16"/>
          <w:lang w:val="ru-RU"/>
        </w:rPr>
      </w:pPr>
      <w:r w:rsidRPr="001D271D">
        <w:rPr>
          <w:rFonts w:ascii="Arial" w:hAnsi="Arial" w:cs="Arial"/>
          <w:b/>
          <w:sz w:val="16"/>
          <w:szCs w:val="16"/>
          <w:lang w:val="ru-RU"/>
        </w:rPr>
        <w:t xml:space="preserve">“ </w:t>
      </w:r>
      <w:r>
        <w:rPr>
          <w:rFonts w:ascii="Arial" w:hAnsi="Arial" w:cs="Arial"/>
          <w:b/>
          <w:sz w:val="16"/>
          <w:szCs w:val="16"/>
        </w:rPr>
        <w:t>JIMMY</w:t>
      </w:r>
      <w:r w:rsidRPr="001D271D">
        <w:rPr>
          <w:rFonts w:ascii="Arial" w:hAnsi="Arial" w:cs="Arial"/>
          <w:b/>
          <w:sz w:val="16"/>
          <w:szCs w:val="16"/>
          <w:lang w:val="ru-RU"/>
        </w:rPr>
        <w:t xml:space="preserve"> </w:t>
      </w:r>
      <w:r>
        <w:rPr>
          <w:rFonts w:ascii="Arial" w:hAnsi="Arial" w:cs="Arial"/>
          <w:b/>
          <w:sz w:val="16"/>
          <w:szCs w:val="16"/>
        </w:rPr>
        <w:t>SOUR</w:t>
      </w:r>
      <w:r w:rsidRPr="001D271D">
        <w:rPr>
          <w:rFonts w:ascii="Arial" w:hAnsi="Arial" w:cs="Arial"/>
          <w:b/>
          <w:sz w:val="16"/>
          <w:szCs w:val="16"/>
          <w:lang w:val="ru-RU"/>
        </w:rPr>
        <w:t xml:space="preserve"> </w:t>
      </w:r>
      <w:r>
        <w:rPr>
          <w:rFonts w:ascii="Arial" w:hAnsi="Arial" w:cs="Arial"/>
          <w:b/>
          <w:sz w:val="16"/>
          <w:szCs w:val="16"/>
        </w:rPr>
        <w:t>PENCIL</w:t>
      </w:r>
      <w:r w:rsidRPr="001D271D">
        <w:rPr>
          <w:rFonts w:ascii="Arial" w:hAnsi="Arial" w:cs="Arial"/>
          <w:b/>
          <w:sz w:val="16"/>
          <w:szCs w:val="16"/>
          <w:lang w:val="ru-RU"/>
        </w:rPr>
        <w:t xml:space="preserve">” </w:t>
      </w:r>
      <w:r>
        <w:rPr>
          <w:rFonts w:ascii="Arial" w:hAnsi="Arial" w:cs="Arial"/>
          <w:b/>
          <w:sz w:val="16"/>
          <w:szCs w:val="16"/>
          <w:lang w:val="ru-RU"/>
        </w:rPr>
        <w:t>КИСЛЫЕ КАРАНДАШИ С ФРУКТОВЫМ ВКУСОМ</w:t>
      </w:r>
      <w:r w:rsidR="00E641D8">
        <w:rPr>
          <w:rFonts w:ascii="Arial" w:hAnsi="Arial" w:cs="Arial"/>
          <w:b/>
          <w:sz w:val="16"/>
          <w:szCs w:val="16"/>
          <w:lang w:val="ru-RU"/>
        </w:rPr>
        <w:t xml:space="preserve"> </w:t>
      </w:r>
      <w:r>
        <w:rPr>
          <w:rFonts w:ascii="Arial" w:hAnsi="Arial" w:cs="Arial"/>
          <w:b/>
          <w:sz w:val="16"/>
          <w:szCs w:val="16"/>
          <w:lang w:val="ru-RU"/>
        </w:rPr>
        <w:t>1421</w:t>
      </w:r>
    </w:p>
    <w:p w:rsidR="00271D6A" w:rsidRPr="00CC6B90" w:rsidRDefault="00271D6A" w:rsidP="00CC6B90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5E755B" w:rsidRPr="008944E7" w:rsidRDefault="00E30575" w:rsidP="00E641D8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3705308</wp:posOffset>
            </wp:positionH>
            <wp:positionV relativeFrom="paragraph">
              <wp:posOffset>2427218</wp:posOffset>
            </wp:positionV>
            <wp:extent cx="2237740" cy="492760"/>
            <wp:effectExtent l="0" t="0" r="0" b="254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41D8" w:rsidRPr="00E641D8">
        <w:rPr>
          <w:rFonts w:ascii="Arial" w:hAnsi="Arial" w:cs="Arial"/>
          <w:sz w:val="16"/>
          <w:szCs w:val="16"/>
          <w:lang w:val="ru-RU"/>
        </w:rPr>
        <w:t>СОСТАВ: МЯГКАЯ КАРАМЕЛЬ</w:t>
      </w:r>
      <w:r w:rsidR="001D271D">
        <w:rPr>
          <w:rFonts w:ascii="Arial" w:hAnsi="Arial" w:cs="Arial"/>
          <w:sz w:val="16"/>
          <w:szCs w:val="16"/>
          <w:lang w:val="az-Latn-AZ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(70%)</w:t>
      </w:r>
      <w:r w:rsidR="00E641D8">
        <w:rPr>
          <w:rFonts w:ascii="Arial" w:hAnsi="Arial" w:cs="Arial"/>
          <w:sz w:val="16"/>
          <w:szCs w:val="16"/>
          <w:lang w:val="ru-RU"/>
        </w:rPr>
        <w:t>,</w:t>
      </w:r>
      <w:r w:rsidR="001D271D">
        <w:rPr>
          <w:rFonts w:ascii="Arial" w:hAnsi="Arial" w:cs="Arial"/>
          <w:sz w:val="16"/>
          <w:szCs w:val="16"/>
          <w:lang w:val="az-Latn-AZ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(САХАР, ГЛЮКОЗО-</w:t>
      </w:r>
      <w:r w:rsidR="00E641D8">
        <w:rPr>
          <w:rFonts w:ascii="Arial" w:hAnsi="Arial" w:cs="Arial"/>
          <w:sz w:val="16"/>
          <w:szCs w:val="16"/>
          <w:lang w:val="ru-RU"/>
        </w:rPr>
        <w:t>Ф</w:t>
      </w:r>
      <w:r w:rsidR="00E641D8" w:rsidRPr="00E641D8">
        <w:rPr>
          <w:rFonts w:ascii="Arial" w:hAnsi="Arial" w:cs="Arial"/>
          <w:sz w:val="16"/>
          <w:szCs w:val="16"/>
          <w:lang w:val="ru-RU"/>
        </w:rPr>
        <w:t>РУКТОЗНЫЙ СИРОП,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ПШЕНИЧНАЯ</w:t>
      </w:r>
      <w:r w:rsidR="00E641D8"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МУКА</w:t>
      </w:r>
      <w:r w:rsidR="00E641D8"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(КЛЕЙКОВИНА), ДЕКСТРОЗА, РАСТИТЕЛЬНОЕ МАСЛО (ПАЛЬМОВОЕ), РЕГУЛЯТОР КИСЛОТН</w:t>
      </w:r>
      <w:r w:rsidR="001D271D">
        <w:rPr>
          <w:rFonts w:ascii="Arial" w:hAnsi="Arial" w:cs="Arial"/>
          <w:sz w:val="16"/>
          <w:szCs w:val="16"/>
          <w:lang w:val="ru-RU"/>
        </w:rPr>
        <w:t>О</w:t>
      </w:r>
      <w:r w:rsidR="00E641D8" w:rsidRPr="00E641D8">
        <w:rPr>
          <w:rFonts w:ascii="Arial" w:hAnsi="Arial" w:cs="Arial"/>
          <w:sz w:val="16"/>
          <w:szCs w:val="16"/>
          <w:lang w:val="ru-RU"/>
        </w:rPr>
        <w:t>СТИ (ЛИМОННАЯ КИСЛОТА Е330</w:t>
      </w:r>
      <w:r w:rsidR="001D271D">
        <w:rPr>
          <w:rFonts w:ascii="Arial" w:hAnsi="Arial" w:cs="Arial"/>
          <w:sz w:val="16"/>
          <w:szCs w:val="16"/>
          <w:lang w:val="ru-RU"/>
        </w:rPr>
        <w:t>, ЯБЛОЧНАЯ КИСЛОТА Е296</w:t>
      </w:r>
      <w:r w:rsidR="00E641D8" w:rsidRPr="00E641D8">
        <w:rPr>
          <w:rFonts w:ascii="Arial" w:hAnsi="Arial" w:cs="Arial"/>
          <w:sz w:val="16"/>
          <w:szCs w:val="16"/>
          <w:lang w:val="ru-RU"/>
        </w:rPr>
        <w:t xml:space="preserve">), КОНЦЕНТРАТ ЯБЛОЧНОГО СОКА, ВЛАГОУДЕРЖИВАТЕЛЬ (СОРБИТОЛ Е420), АРОМАТИЗАТОР (В ЗАВИСИМОСТИ ОТ ВИДА: ТРОПИЧЕСКИЙ, КЛУБНИКА, ЯБЛОКО, МАЛИНА, ЕЖЕВИКА), КРАСИТЕЛИ (В ЗАВИСИМОСТИ ОТ ВИДА: </w:t>
      </w:r>
      <w:r w:rsidR="001D271D">
        <w:rPr>
          <w:rFonts w:ascii="Arial" w:hAnsi="Arial" w:cs="Arial"/>
          <w:sz w:val="16"/>
          <w:szCs w:val="16"/>
          <w:lang w:val="ru-RU"/>
        </w:rPr>
        <w:t>КРАСНЫЙ ОЧАРОВАТЕЛЬНЫЙ АС Е129, ТАРТРАЗИН Е120,</w:t>
      </w:r>
      <w:r w:rsidR="001D271D" w:rsidRPr="00F24DB7">
        <w:rPr>
          <w:rFonts w:ascii="Arial" w:hAnsi="Arial" w:cs="Arial"/>
          <w:sz w:val="16"/>
          <w:szCs w:val="16"/>
          <w:lang w:val="ru-RU"/>
        </w:rPr>
        <w:t>СИНИЙ БЛЕСТЯЩИЙ FCF Е133</w:t>
      </w:r>
      <w:r w:rsidR="001D271D">
        <w:rPr>
          <w:rFonts w:ascii="Arial" w:hAnsi="Arial" w:cs="Arial"/>
          <w:sz w:val="16"/>
          <w:szCs w:val="16"/>
          <w:lang w:val="ru-RU"/>
        </w:rPr>
        <w:t>, ДИОКСИД ТИТАНА Е171</w:t>
      </w:r>
      <w:r w:rsidR="001D271D">
        <w:rPr>
          <w:rFonts w:ascii="Arial" w:hAnsi="Arial" w:cs="Arial"/>
          <w:sz w:val="16"/>
          <w:szCs w:val="16"/>
          <w:lang w:val="ru-RU"/>
        </w:rPr>
        <w:t>)</w:t>
      </w:r>
      <w:r w:rsidR="00E641D8">
        <w:rPr>
          <w:rFonts w:ascii="Arial" w:hAnsi="Arial" w:cs="Arial"/>
          <w:sz w:val="16"/>
          <w:szCs w:val="16"/>
          <w:lang w:val="ru-RU"/>
        </w:rPr>
        <w:t>,</w:t>
      </w:r>
      <w:r w:rsidR="00E641D8" w:rsidRPr="00E641D8">
        <w:rPr>
          <w:rFonts w:ascii="Arial" w:hAnsi="Arial" w:cs="Arial"/>
          <w:sz w:val="16"/>
          <w:szCs w:val="16"/>
          <w:lang w:val="ru-RU"/>
        </w:rPr>
        <w:t xml:space="preserve"> ЭМУЛЬГАТОР</w:t>
      </w:r>
      <w:r w:rsidR="00E641D8">
        <w:rPr>
          <w:rFonts w:ascii="Arial" w:hAnsi="Arial" w:cs="Arial"/>
          <w:sz w:val="16"/>
          <w:szCs w:val="16"/>
          <w:lang w:val="ru-RU"/>
        </w:rPr>
        <w:t>,</w:t>
      </w:r>
      <w:r w:rsidR="00E641D8" w:rsidRPr="00E641D8">
        <w:rPr>
          <w:rFonts w:ascii="Arial" w:hAnsi="Arial" w:cs="Arial"/>
          <w:sz w:val="16"/>
          <w:szCs w:val="16"/>
          <w:lang w:val="ru-RU"/>
        </w:rPr>
        <w:t xml:space="preserve"> (МОНО-И ДИГЛИЦЕРИДЫ ЖИРНЫХ КИСЛОТ Е471),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>
        <w:rPr>
          <w:rFonts w:ascii="Arial" w:hAnsi="Arial" w:cs="Arial"/>
          <w:sz w:val="16"/>
          <w:szCs w:val="16"/>
          <w:lang w:val="ru-RU"/>
        </w:rPr>
        <w:t xml:space="preserve">НАЧИНКА (30%)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(САХАР, ГЛЮКОЗНЫЙ СИРОП, КУКУРУЗНЫЙ КРАХМАЛ,</w:t>
      </w:r>
      <w:r w:rsidR="00E641D8"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ДЕКСТРОЗА, РАСТИТЕЛЬНОЕ МАСЛО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(ПАЛЬМОВОЕ) ВЛАГОУДЕРЖИВАТЕЛЬ</w:t>
      </w:r>
      <w:r w:rsidR="00E641D8"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(СОРБИТОЛ</w:t>
      </w:r>
      <w:r w:rsidR="00E641D8"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E420), ПИТАТЕЛЬНЫ</w:t>
      </w:r>
      <w:r w:rsidR="00E641D8">
        <w:rPr>
          <w:rFonts w:ascii="Arial" w:hAnsi="Arial" w:cs="Arial"/>
          <w:sz w:val="16"/>
          <w:szCs w:val="16"/>
          <w:lang w:val="ru-RU"/>
        </w:rPr>
        <w:t>Й</w:t>
      </w:r>
      <w:r w:rsidR="00E641D8" w:rsidRPr="00E641D8">
        <w:rPr>
          <w:rFonts w:ascii="Arial" w:hAnsi="Arial" w:cs="Arial"/>
          <w:sz w:val="16"/>
          <w:szCs w:val="16"/>
          <w:lang w:val="ru-RU"/>
        </w:rPr>
        <w:t xml:space="preserve"> СКОТОВЫЙ</w:t>
      </w:r>
      <w:r w:rsidR="00E641D8"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ЖЕЛАТИН,</w:t>
      </w:r>
      <w:r w:rsidR="00E641D8"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>РЕГУЛЯТОР КИСЛОТНОСТИ (ЛИМОННАЯ КИСЛОТА Е330), АРОМАТИЗАТОР,</w:t>
      </w:r>
      <w:r w:rsidR="00E641D8">
        <w:rPr>
          <w:rFonts w:ascii="Arial" w:hAnsi="Arial" w:cs="Arial"/>
          <w:sz w:val="16"/>
          <w:szCs w:val="16"/>
          <w:lang w:val="ru-RU"/>
        </w:rPr>
        <w:t xml:space="preserve"> </w:t>
      </w:r>
      <w:r w:rsidR="00E641D8" w:rsidRPr="00E641D8">
        <w:rPr>
          <w:rFonts w:ascii="Arial" w:hAnsi="Arial" w:cs="Arial"/>
          <w:sz w:val="16"/>
          <w:szCs w:val="16"/>
          <w:lang w:val="ru-RU"/>
        </w:rPr>
        <w:t xml:space="preserve">ЭМУЛЬГАТОР (МОНО-И ДИГЛИЦЕРИДЫ ЖИРНЫХ КИСЛОТ Е471, ЛЕЦИТИН ПОДСОЛНЕЧНЫЙ Е322). 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ПИЩЕВАЯ И ЭНЕРГЕТИЧЕСКАЯ ЦЕННОСТЬ НА 100 Г ПРОДУКТА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>
        <w:rPr>
          <w:rFonts w:ascii="Arial" w:eastAsia="Times New Roman" w:hAnsi="Arial" w:cs="Arial"/>
          <w:sz w:val="16"/>
          <w:szCs w:val="16"/>
          <w:lang w:val="ru-RU"/>
        </w:rPr>
        <w:t>373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>
        <w:rPr>
          <w:rFonts w:ascii="Arial" w:eastAsia="Times New Roman" w:hAnsi="Arial" w:cs="Arial"/>
          <w:sz w:val="16"/>
          <w:szCs w:val="16"/>
          <w:lang w:val="ru-RU"/>
        </w:rPr>
        <w:t>583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</w:t>
      </w:r>
      <w:r w:rsidR="001D271D">
        <w:rPr>
          <w:rFonts w:ascii="Arial" w:eastAsia="Times New Roman" w:hAnsi="Arial" w:cs="Arial"/>
          <w:sz w:val="16"/>
          <w:szCs w:val="16"/>
          <w:lang w:val="ru-RU"/>
        </w:rPr>
        <w:t>–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1</w:t>
      </w:r>
      <w:r w:rsidR="001D271D">
        <w:rPr>
          <w:rFonts w:ascii="Arial" w:eastAsia="Times New Roman" w:hAnsi="Arial" w:cs="Arial"/>
          <w:sz w:val="16"/>
          <w:szCs w:val="16"/>
          <w:lang w:val="ru-RU"/>
        </w:rPr>
        <w:t>,8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ЖИРЫ - </w:t>
      </w:r>
      <w:r>
        <w:rPr>
          <w:rFonts w:ascii="Arial" w:eastAsia="Times New Roman" w:hAnsi="Arial" w:cs="Arial"/>
          <w:sz w:val="16"/>
          <w:szCs w:val="16"/>
          <w:lang w:val="ru-RU"/>
        </w:rPr>
        <w:t>2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- 87 Г. ПРОИЗВОДИТЕЛЬ: ТАЯШ ГИДА А.С. ГЕДЗЕ ОРГАНИЗАЦИЯ САНАЯ, ГЕБЗЕ 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 w:rsidR="008944E7" w:rsidRPr="008944E7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="008944E7" w:rsidRPr="008944E7">
        <w:rPr>
          <w:rFonts w:ascii="Arial" w:hAnsi="Arial" w:cs="Arial"/>
          <w:sz w:val="16"/>
          <w:szCs w:val="16"/>
          <w:lang w:val="ru-RU"/>
        </w:rPr>
        <w:t xml:space="preserve"> 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ВСЕ УКАЗАННЫЕ В СОСТАВЕ КОМПОНЕНТЫ РАЗРЕШЕНЫ К ПРИМЕНЕНИЮ НА ТЕРРИТОРРИИ РФ. ХРАНИТЕ ПРИ ТЕМПЕРАТУРЕ 18+3 °C И ОТНОСИТЕЛЬНОЙ ВЛАЖНОСТИ ВОЗДУХА НЕ Б</w:t>
      </w:r>
      <w:r>
        <w:rPr>
          <w:rFonts w:ascii="Arial" w:hAnsi="Arial" w:cs="Arial"/>
          <w:noProof/>
          <w:sz w:val="16"/>
          <w:szCs w:val="16"/>
          <w:lang w:val="ru-RU"/>
        </w:rPr>
        <w:t>О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Л</w:t>
      </w:r>
      <w:r>
        <w:rPr>
          <w:rFonts w:ascii="Arial" w:hAnsi="Arial" w:cs="Arial"/>
          <w:noProof/>
          <w:sz w:val="16"/>
          <w:szCs w:val="16"/>
          <w:lang w:val="ru-RU"/>
        </w:rPr>
        <w:t>ЕЕ 70%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. ХРАНИТЬ ВДАЛИ ОТ ИСТОЧНИКОВ ТЕПЛА, ЗАПАХА, ВЛАГИ. НЕ РЕКОМЕНДУЕТСЯ УПОТРЕБЛЯТЬ ДЕТЯМ ДО 3-X ЛЕТ.</w:t>
      </w:r>
    </w:p>
    <w:p w:rsidR="005E755B" w:rsidRDefault="005E755B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5E755B" w:rsidRPr="00271D6A" w:rsidRDefault="00900847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CC6B90" w:rsidRP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CC6B90">
        <w:rPr>
          <w:rFonts w:ascii="Arial" w:hAnsi="Arial" w:cs="Arial"/>
          <w:sz w:val="16"/>
          <w:szCs w:val="16"/>
        </w:rPr>
        <w:t>A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1D271D">
        <w:rPr>
          <w:rFonts w:ascii="Arial" w:eastAsia="Times New Roman" w:hAnsi="Arial" w:cs="Arial"/>
          <w:sz w:val="16"/>
          <w:szCs w:val="16"/>
        </w:rPr>
        <w:t>75</w:t>
      </w:r>
      <w:r w:rsidR="00CC6B90" w:rsidRPr="00CC6B90">
        <w:rPr>
          <w:rFonts w:ascii="Arial" w:eastAsia="Times New Roman" w:hAnsi="Arial" w:cs="Arial"/>
          <w:sz w:val="16"/>
          <w:szCs w:val="16"/>
          <w:lang w:val="ru-RU"/>
        </w:rPr>
        <w:t xml:space="preserve"> ГР</w:t>
      </w:r>
      <w:r w:rsidR="00CE01BD">
        <w:rPr>
          <w:rFonts w:ascii="Arial" w:eastAsia="Times New Roman" w:hAnsi="Arial" w:cs="Arial"/>
          <w:sz w:val="16"/>
          <w:szCs w:val="16"/>
          <w:lang w:val="ru-RU"/>
        </w:rPr>
        <w:t>*</w:t>
      </w:r>
      <w:r w:rsidR="001D271D">
        <w:rPr>
          <w:rFonts w:ascii="Arial" w:eastAsia="Times New Roman" w:hAnsi="Arial" w:cs="Arial"/>
          <w:sz w:val="16"/>
          <w:szCs w:val="16"/>
        </w:rPr>
        <w:t>12</w:t>
      </w:r>
      <w:r w:rsidR="00CE01BD">
        <w:rPr>
          <w:rFonts w:ascii="Arial" w:eastAsia="Times New Roman" w:hAnsi="Arial" w:cs="Arial"/>
          <w:sz w:val="16"/>
          <w:szCs w:val="16"/>
          <w:lang w:val="ru-RU"/>
        </w:rPr>
        <w:t>ШТ</w:t>
      </w:r>
    </w:p>
    <w:p w:rsidR="00900847" w:rsidRPr="007862E1" w:rsidRDefault="00900847" w:rsidP="00FA63E3">
      <w:pPr>
        <w:spacing w:after="0"/>
        <w:jc w:val="both"/>
        <w:rPr>
          <w:rFonts w:ascii="Arial" w:hAnsi="Arial" w:cs="Arial"/>
          <w:noProof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E641D8" w:rsidRDefault="00E641D8" w:rsidP="00E641D8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  </w:t>
      </w:r>
    </w:p>
    <w:p w:rsidR="00FA63E3" w:rsidRPr="007862E1" w:rsidRDefault="007862E1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  <w:r w:rsidRPr="007862E1">
        <w:rPr>
          <w:rFonts w:ascii="Arial" w:hAnsi="Arial" w:cs="Arial"/>
          <w:b/>
          <w:sz w:val="16"/>
          <w:szCs w:val="16"/>
        </w:rPr>
        <w:t>CARTON</w:t>
      </w:r>
    </w:p>
    <w:p w:rsidR="008944E7" w:rsidRDefault="008944E7" w:rsidP="00271D6A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1D271D" w:rsidRPr="001D271D" w:rsidRDefault="001D271D" w:rsidP="001D271D">
      <w:pPr>
        <w:spacing w:after="0"/>
        <w:jc w:val="center"/>
        <w:rPr>
          <w:rFonts w:ascii="Arial" w:hAnsi="Arial" w:cs="Arial"/>
          <w:b/>
          <w:sz w:val="16"/>
          <w:szCs w:val="16"/>
          <w:lang w:val="ru-RU"/>
        </w:rPr>
      </w:pPr>
      <w:bookmarkStart w:id="0" w:name="_GoBack"/>
      <w:r w:rsidRPr="001D271D">
        <w:rPr>
          <w:rFonts w:ascii="Arial" w:hAnsi="Arial" w:cs="Arial"/>
          <w:b/>
          <w:sz w:val="16"/>
          <w:szCs w:val="16"/>
          <w:lang w:val="ru-RU"/>
        </w:rPr>
        <w:t xml:space="preserve">“ </w:t>
      </w:r>
      <w:r>
        <w:rPr>
          <w:rFonts w:ascii="Arial" w:hAnsi="Arial" w:cs="Arial"/>
          <w:b/>
          <w:sz w:val="16"/>
          <w:szCs w:val="16"/>
        </w:rPr>
        <w:t>JIMMY</w:t>
      </w:r>
      <w:r w:rsidRPr="001D271D">
        <w:rPr>
          <w:rFonts w:ascii="Arial" w:hAnsi="Arial" w:cs="Arial"/>
          <w:b/>
          <w:sz w:val="16"/>
          <w:szCs w:val="16"/>
          <w:lang w:val="ru-RU"/>
        </w:rPr>
        <w:t xml:space="preserve"> </w:t>
      </w:r>
      <w:r>
        <w:rPr>
          <w:rFonts w:ascii="Arial" w:hAnsi="Arial" w:cs="Arial"/>
          <w:b/>
          <w:sz w:val="16"/>
          <w:szCs w:val="16"/>
        </w:rPr>
        <w:t>SOUR</w:t>
      </w:r>
      <w:r w:rsidRPr="001D271D">
        <w:rPr>
          <w:rFonts w:ascii="Arial" w:hAnsi="Arial" w:cs="Arial"/>
          <w:b/>
          <w:sz w:val="16"/>
          <w:szCs w:val="16"/>
          <w:lang w:val="ru-RU"/>
        </w:rPr>
        <w:t xml:space="preserve"> </w:t>
      </w:r>
      <w:r>
        <w:rPr>
          <w:rFonts w:ascii="Arial" w:hAnsi="Arial" w:cs="Arial"/>
          <w:b/>
          <w:sz w:val="16"/>
          <w:szCs w:val="16"/>
        </w:rPr>
        <w:t>PENCIL</w:t>
      </w:r>
      <w:r w:rsidRPr="001D271D">
        <w:rPr>
          <w:rFonts w:ascii="Arial" w:hAnsi="Arial" w:cs="Arial"/>
          <w:b/>
          <w:sz w:val="16"/>
          <w:szCs w:val="16"/>
          <w:lang w:val="ru-RU"/>
        </w:rPr>
        <w:t xml:space="preserve">” </w:t>
      </w:r>
      <w:r>
        <w:rPr>
          <w:rFonts w:ascii="Arial" w:hAnsi="Arial" w:cs="Arial"/>
          <w:b/>
          <w:sz w:val="16"/>
          <w:szCs w:val="16"/>
          <w:lang w:val="ru-RU"/>
        </w:rPr>
        <w:t>КИСЛЫЕ КАРАНДАШИ С ФРУКТОВЫМ ВКУСОМ 1421</w:t>
      </w:r>
    </w:p>
    <w:bookmarkEnd w:id="0"/>
    <w:p w:rsidR="001D271D" w:rsidRPr="00CC6B90" w:rsidRDefault="001D271D" w:rsidP="001D271D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1D271D" w:rsidRPr="008944E7" w:rsidRDefault="001D271D" w:rsidP="001D271D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3360" behindDoc="1" locked="0" layoutInCell="1" allowOverlap="1" wp14:anchorId="171F38B3" wp14:editId="23CEDD75">
            <wp:simplePos x="0" y="0"/>
            <wp:positionH relativeFrom="column">
              <wp:posOffset>3705308</wp:posOffset>
            </wp:positionH>
            <wp:positionV relativeFrom="paragraph">
              <wp:posOffset>2427218</wp:posOffset>
            </wp:positionV>
            <wp:extent cx="2237740" cy="492760"/>
            <wp:effectExtent l="0" t="0" r="0" b="254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41D8">
        <w:rPr>
          <w:rFonts w:ascii="Arial" w:hAnsi="Arial" w:cs="Arial"/>
          <w:sz w:val="16"/>
          <w:szCs w:val="16"/>
          <w:lang w:val="ru-RU"/>
        </w:rPr>
        <w:t>СОСТАВ: МЯГКАЯ КАРАМЕЛЬ</w:t>
      </w:r>
      <w:r>
        <w:rPr>
          <w:rFonts w:ascii="Arial" w:hAnsi="Arial" w:cs="Arial"/>
          <w:sz w:val="16"/>
          <w:szCs w:val="16"/>
          <w:lang w:val="az-Latn-AZ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(70%)</w:t>
      </w:r>
      <w:r>
        <w:rPr>
          <w:rFonts w:ascii="Arial" w:hAnsi="Arial" w:cs="Arial"/>
          <w:sz w:val="16"/>
          <w:szCs w:val="16"/>
          <w:lang w:val="ru-RU"/>
        </w:rPr>
        <w:t>,</w:t>
      </w:r>
      <w:r>
        <w:rPr>
          <w:rFonts w:ascii="Arial" w:hAnsi="Arial" w:cs="Arial"/>
          <w:sz w:val="16"/>
          <w:szCs w:val="16"/>
          <w:lang w:val="az-Latn-AZ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(САХАР, ГЛЮКОЗО-</w:t>
      </w:r>
      <w:r>
        <w:rPr>
          <w:rFonts w:ascii="Arial" w:hAnsi="Arial" w:cs="Arial"/>
          <w:sz w:val="16"/>
          <w:szCs w:val="16"/>
          <w:lang w:val="ru-RU"/>
        </w:rPr>
        <w:t>Ф</w:t>
      </w:r>
      <w:r w:rsidRPr="00E641D8">
        <w:rPr>
          <w:rFonts w:ascii="Arial" w:hAnsi="Arial" w:cs="Arial"/>
          <w:sz w:val="16"/>
          <w:szCs w:val="16"/>
          <w:lang w:val="ru-RU"/>
        </w:rPr>
        <w:t>РУКТОЗНЫЙ СИРОП,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ПШЕНИЧНАЯ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МУКА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(КЛЕЙКОВИНА), ДЕКСТРОЗА, РАСТИТЕЛЬНОЕ МАСЛО (ПАЛЬМОВОЕ), РЕГУЛЯТОР КИСЛОТН</w:t>
      </w:r>
      <w:r>
        <w:rPr>
          <w:rFonts w:ascii="Arial" w:hAnsi="Arial" w:cs="Arial"/>
          <w:sz w:val="16"/>
          <w:szCs w:val="16"/>
          <w:lang w:val="ru-RU"/>
        </w:rPr>
        <w:t>О</w:t>
      </w:r>
      <w:r w:rsidRPr="00E641D8">
        <w:rPr>
          <w:rFonts w:ascii="Arial" w:hAnsi="Arial" w:cs="Arial"/>
          <w:sz w:val="16"/>
          <w:szCs w:val="16"/>
          <w:lang w:val="ru-RU"/>
        </w:rPr>
        <w:t>СТИ (ЛИМОННАЯ КИСЛОТА Е330</w:t>
      </w:r>
      <w:r>
        <w:rPr>
          <w:rFonts w:ascii="Arial" w:hAnsi="Arial" w:cs="Arial"/>
          <w:sz w:val="16"/>
          <w:szCs w:val="16"/>
          <w:lang w:val="ru-RU"/>
        </w:rPr>
        <w:t>, ЯБЛОЧНАЯ КИСЛОТА Е296</w:t>
      </w:r>
      <w:r w:rsidRPr="00E641D8">
        <w:rPr>
          <w:rFonts w:ascii="Arial" w:hAnsi="Arial" w:cs="Arial"/>
          <w:sz w:val="16"/>
          <w:szCs w:val="16"/>
          <w:lang w:val="ru-RU"/>
        </w:rPr>
        <w:t xml:space="preserve">), КОНЦЕНТРАТ ЯБЛОЧНОГО СОКА, ВЛАГОУДЕРЖИВАТЕЛЬ (СОРБИТОЛ Е420), АРОМАТИЗАТОР (В ЗАВИСИМОСТИ ОТ ВИДА: ТРОПИЧЕСКИЙ, КЛУБНИКА, ЯБЛОКО, МАЛИНА, ЕЖЕВИКА), КРАСИТЕЛИ (В ЗАВИСИМОСТИ ОТ ВИДА: </w:t>
      </w:r>
      <w:r>
        <w:rPr>
          <w:rFonts w:ascii="Arial" w:hAnsi="Arial" w:cs="Arial"/>
          <w:sz w:val="16"/>
          <w:szCs w:val="16"/>
          <w:lang w:val="ru-RU"/>
        </w:rPr>
        <w:t>КРАСНЫЙ ОЧАРОВАТЕЛЬНЫЙ АС Е129, ТАРТРАЗИН Е120,</w:t>
      </w:r>
      <w:r w:rsidRPr="00F24DB7">
        <w:rPr>
          <w:rFonts w:ascii="Arial" w:hAnsi="Arial" w:cs="Arial"/>
          <w:sz w:val="16"/>
          <w:szCs w:val="16"/>
          <w:lang w:val="ru-RU"/>
        </w:rPr>
        <w:t>СИНИЙ БЛЕСТЯЩИЙ FCF Е133</w:t>
      </w:r>
      <w:r>
        <w:rPr>
          <w:rFonts w:ascii="Arial" w:hAnsi="Arial" w:cs="Arial"/>
          <w:sz w:val="16"/>
          <w:szCs w:val="16"/>
          <w:lang w:val="ru-RU"/>
        </w:rPr>
        <w:t>, ДИОКСИД ТИТАНА Е171),</w:t>
      </w:r>
      <w:r w:rsidRPr="00E641D8">
        <w:rPr>
          <w:rFonts w:ascii="Arial" w:hAnsi="Arial" w:cs="Arial"/>
          <w:sz w:val="16"/>
          <w:szCs w:val="16"/>
          <w:lang w:val="ru-RU"/>
        </w:rPr>
        <w:t xml:space="preserve"> ЭМУЛЬГАТОР</w:t>
      </w:r>
      <w:r>
        <w:rPr>
          <w:rFonts w:ascii="Arial" w:hAnsi="Arial" w:cs="Arial"/>
          <w:sz w:val="16"/>
          <w:szCs w:val="16"/>
          <w:lang w:val="ru-RU"/>
        </w:rPr>
        <w:t>,</w:t>
      </w:r>
      <w:r w:rsidRPr="00E641D8">
        <w:rPr>
          <w:rFonts w:ascii="Arial" w:hAnsi="Arial" w:cs="Arial"/>
          <w:sz w:val="16"/>
          <w:szCs w:val="16"/>
          <w:lang w:val="ru-RU"/>
        </w:rPr>
        <w:t xml:space="preserve"> (МОНО-И ДИГЛИЦЕРИДЫ ЖИРНЫХ КИСЛОТ Е471),</w:t>
      </w:r>
      <w:r>
        <w:rPr>
          <w:rFonts w:ascii="Arial" w:hAnsi="Arial" w:cs="Arial"/>
          <w:sz w:val="16"/>
          <w:szCs w:val="16"/>
          <w:lang w:val="ru-RU"/>
        </w:rPr>
        <w:t xml:space="preserve"> НАЧИНКА (30%) </w:t>
      </w:r>
      <w:r w:rsidRPr="00E641D8">
        <w:rPr>
          <w:rFonts w:ascii="Arial" w:hAnsi="Arial" w:cs="Arial"/>
          <w:sz w:val="16"/>
          <w:szCs w:val="16"/>
          <w:lang w:val="ru-RU"/>
        </w:rPr>
        <w:t>(САХАР, ГЛЮКОЗНЫЙ СИРОП, КУКУРУЗНЫЙ КРАХМАЛ,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ДЕКСТРОЗА, РАСТИТЕЛЬНОЕ МАСЛО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(ПАЛЬМОВОЕ) ВЛАГОУДЕРЖИВАТЕЛЬ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(СОРБИТОЛ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E420), ПИТАТЕЛЬНЫ</w:t>
      </w:r>
      <w:r>
        <w:rPr>
          <w:rFonts w:ascii="Arial" w:hAnsi="Arial" w:cs="Arial"/>
          <w:sz w:val="16"/>
          <w:szCs w:val="16"/>
          <w:lang w:val="ru-RU"/>
        </w:rPr>
        <w:t>Й</w:t>
      </w:r>
      <w:r w:rsidRPr="00E641D8">
        <w:rPr>
          <w:rFonts w:ascii="Arial" w:hAnsi="Arial" w:cs="Arial"/>
          <w:sz w:val="16"/>
          <w:szCs w:val="16"/>
          <w:lang w:val="ru-RU"/>
        </w:rPr>
        <w:t xml:space="preserve"> СКОТОВЫЙ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ЖЕЛАТИН,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>РЕГУЛЯТОР КИСЛОТНОСТИ (ЛИМОННАЯ КИСЛОТА Е330), АРОМАТИЗАТОР,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sz w:val="16"/>
          <w:szCs w:val="16"/>
          <w:lang w:val="ru-RU"/>
        </w:rPr>
        <w:t xml:space="preserve">ЭМУЛЬГАТОР (МОНО-И ДИГЛИЦЕРИДЫ ЖИРНЫХ КИСЛОТ Е471, ЛЕЦИТИН ПОДСОЛНЕЧНЫЙ Е322). 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ПИЩЕВАЯ И ЭНЕРГЕТИЧЕСКАЯ ЦЕННОСТЬ НА 100 Г ПРОДУКТА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>
        <w:rPr>
          <w:rFonts w:ascii="Arial" w:eastAsia="Times New Roman" w:hAnsi="Arial" w:cs="Arial"/>
          <w:sz w:val="16"/>
          <w:szCs w:val="16"/>
          <w:lang w:val="ru-RU"/>
        </w:rPr>
        <w:t>373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>
        <w:rPr>
          <w:rFonts w:ascii="Arial" w:eastAsia="Times New Roman" w:hAnsi="Arial" w:cs="Arial"/>
          <w:sz w:val="16"/>
          <w:szCs w:val="16"/>
          <w:lang w:val="ru-RU"/>
        </w:rPr>
        <w:t>583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</w:t>
      </w:r>
      <w:r>
        <w:rPr>
          <w:rFonts w:ascii="Arial" w:eastAsia="Times New Roman" w:hAnsi="Arial" w:cs="Arial"/>
          <w:sz w:val="16"/>
          <w:szCs w:val="16"/>
          <w:lang w:val="ru-RU"/>
        </w:rPr>
        <w:t>–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1</w:t>
      </w:r>
      <w:r>
        <w:rPr>
          <w:rFonts w:ascii="Arial" w:eastAsia="Times New Roman" w:hAnsi="Arial" w:cs="Arial"/>
          <w:sz w:val="16"/>
          <w:szCs w:val="16"/>
          <w:lang w:val="ru-RU"/>
        </w:rPr>
        <w:t>,8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ЖИРЫ - </w:t>
      </w:r>
      <w:r>
        <w:rPr>
          <w:rFonts w:ascii="Arial" w:eastAsia="Times New Roman" w:hAnsi="Arial" w:cs="Arial"/>
          <w:sz w:val="16"/>
          <w:szCs w:val="16"/>
          <w:lang w:val="ru-RU"/>
        </w:rPr>
        <w:t>2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- 87 Г. ПРОИЗВОДИТЕЛЬ: ТАЯШ ГИДА А.С. ГЕДЗЕ ОРГАНИЗАЦИЯ САНАЯ, ГЕБЗЕ 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 w:rsidRPr="008944E7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Pr="008944E7">
        <w:rPr>
          <w:rFonts w:ascii="Arial" w:hAnsi="Arial" w:cs="Arial"/>
          <w:sz w:val="16"/>
          <w:szCs w:val="16"/>
          <w:lang w:val="ru-RU"/>
        </w:rPr>
        <w:t xml:space="preserve"> 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ВСЕ УКАЗАННЫЕ В СОСТАВЕ КОМПОНЕНТЫ РАЗРЕШЕНЫ К ПРИМЕНЕНИЮ НА ТЕРРИТОРРИИ РФ. ХРАНИТЕ ПРИ ТЕМПЕРАТУРЕ 18+3 °C И ОТНОСИТЕЛЬНОЙ ВЛАЖНОСТИ ВОЗДУХА НЕ Б</w:t>
      </w:r>
      <w:r>
        <w:rPr>
          <w:rFonts w:ascii="Arial" w:hAnsi="Arial" w:cs="Arial"/>
          <w:noProof/>
          <w:sz w:val="16"/>
          <w:szCs w:val="16"/>
          <w:lang w:val="ru-RU"/>
        </w:rPr>
        <w:t>О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Л</w:t>
      </w:r>
      <w:r>
        <w:rPr>
          <w:rFonts w:ascii="Arial" w:hAnsi="Arial" w:cs="Arial"/>
          <w:noProof/>
          <w:sz w:val="16"/>
          <w:szCs w:val="16"/>
          <w:lang w:val="ru-RU"/>
        </w:rPr>
        <w:t>ЕЕ 70%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. ХРАНИТЬ ВДАЛИ ОТ ИСТОЧНИКОВ ТЕПЛА, ЗАПАХА, ВЛАГИ. НЕ РЕКОМЕНДУЕТСЯ УПОТРЕБЛЯТЬ ДЕТЯМ ДО 3-X ЛЕТ.</w:t>
      </w:r>
    </w:p>
    <w:p w:rsidR="005E755B" w:rsidRDefault="005E755B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="005E755B"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271D6A">
        <w:rPr>
          <w:rFonts w:ascii="Arial" w:hAnsi="Arial" w:cs="Arial"/>
          <w:sz w:val="16"/>
          <w:szCs w:val="16"/>
          <w:lang w:val="ru-RU"/>
        </w:rPr>
        <w:t>А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1D271D">
        <w:rPr>
          <w:rFonts w:ascii="Arial" w:hAnsi="Arial" w:cs="Arial"/>
          <w:sz w:val="16"/>
          <w:szCs w:val="16"/>
        </w:rPr>
        <w:t>75</w:t>
      </w:r>
      <w:r w:rsidRPr="007862E1">
        <w:rPr>
          <w:rFonts w:ascii="Arial" w:hAnsi="Arial" w:cs="Arial"/>
          <w:sz w:val="16"/>
          <w:szCs w:val="16"/>
          <w:lang w:val="ru-RU"/>
        </w:rPr>
        <w:t>ГР*</w:t>
      </w:r>
      <w:r w:rsidR="001D271D">
        <w:rPr>
          <w:rFonts w:ascii="Arial" w:hAnsi="Arial" w:cs="Arial"/>
          <w:sz w:val="16"/>
          <w:szCs w:val="16"/>
        </w:rPr>
        <w:t>12</w:t>
      </w:r>
      <w:r w:rsidRPr="007862E1">
        <w:rPr>
          <w:rFonts w:ascii="Arial" w:hAnsi="Arial" w:cs="Arial"/>
          <w:sz w:val="16"/>
          <w:szCs w:val="16"/>
          <w:lang w:val="ru-RU"/>
        </w:rPr>
        <w:t>ШТ</w:t>
      </w:r>
      <w:r w:rsidR="00CE01BD">
        <w:rPr>
          <w:rFonts w:ascii="Arial" w:hAnsi="Arial" w:cs="Arial"/>
          <w:sz w:val="16"/>
          <w:szCs w:val="16"/>
          <w:lang w:val="ru-RU"/>
        </w:rPr>
        <w:t>*</w:t>
      </w:r>
      <w:r w:rsidR="001D271D">
        <w:rPr>
          <w:rFonts w:ascii="Arial" w:hAnsi="Arial" w:cs="Arial"/>
          <w:sz w:val="16"/>
          <w:szCs w:val="16"/>
        </w:rPr>
        <w:t>6</w:t>
      </w:r>
      <w:r w:rsidR="00CE01BD">
        <w:rPr>
          <w:rFonts w:ascii="Arial" w:hAnsi="Arial" w:cs="Arial"/>
          <w:sz w:val="16"/>
          <w:szCs w:val="16"/>
          <w:lang w:val="ru-RU"/>
        </w:rPr>
        <w:t>БЛ</w:t>
      </w: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A63E3" w:rsidRPr="00900847" w:rsidRDefault="00FA63E3" w:rsidP="00FA63E3">
      <w:pPr>
        <w:spacing w:after="0"/>
        <w:jc w:val="both"/>
        <w:rPr>
          <w:lang w:val="ru-RU"/>
        </w:rPr>
      </w:pPr>
    </w:p>
    <w:sectPr w:rsidR="00FA63E3" w:rsidRPr="00900847" w:rsidSect="0090084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847"/>
    <w:rsid w:val="0011571F"/>
    <w:rsid w:val="001D271D"/>
    <w:rsid w:val="00271D6A"/>
    <w:rsid w:val="005E755B"/>
    <w:rsid w:val="00707CD4"/>
    <w:rsid w:val="007862E1"/>
    <w:rsid w:val="008944E7"/>
    <w:rsid w:val="00900847"/>
    <w:rsid w:val="00AF0824"/>
    <w:rsid w:val="00B721FC"/>
    <w:rsid w:val="00CC6B90"/>
    <w:rsid w:val="00CE01BD"/>
    <w:rsid w:val="00D96FB8"/>
    <w:rsid w:val="00E30575"/>
    <w:rsid w:val="00E641D8"/>
    <w:rsid w:val="00FA63E3"/>
    <w:rsid w:val="00FE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D8F3A"/>
  <w15:chartTrackingRefBased/>
  <w15:docId w15:val="{F1314422-2ADF-448A-B971-8923FE7A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D271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5B70A8-94AC-498D-970B-1190104D15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 Quluzadeh</dc:creator>
  <cp:keywords/>
  <dc:description/>
  <cp:lastModifiedBy>Nurlan Quluzadeh</cp:lastModifiedBy>
  <cp:revision>2</cp:revision>
  <dcterms:created xsi:type="dcterms:W3CDTF">2023-10-29T15:01:00Z</dcterms:created>
  <dcterms:modified xsi:type="dcterms:W3CDTF">2023-10-29T15:01:00Z</dcterms:modified>
</cp:coreProperties>
</file>