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132B0D" w:rsidRPr="00132B0D" w:rsidRDefault="00132B0D" w:rsidP="00132B0D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132B0D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КЛУБНИКИ 1942</w:t>
      </w:r>
    </w:p>
    <w:p w:rsidR="00B90CFD" w:rsidRPr="00A10DCC" w:rsidRDefault="00D50EDA" w:rsidP="00132B0D">
      <w:pPr>
        <w:jc w:val="both"/>
        <w:rPr>
          <w:lang w:val="ru-RU"/>
        </w:rPr>
      </w:pPr>
      <w:r w:rsidRPr="00132B0D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2223135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B0D" w:rsidRPr="00132B0D">
        <w:rPr>
          <w:rFonts w:ascii="Arial" w:hAnsi="Arial" w:cs="Arial"/>
          <w:sz w:val="16"/>
          <w:szCs w:val="16"/>
          <w:lang w:val="ru-RU"/>
        </w:rPr>
        <w:t>СОСТАВ: МЯГКАЯ КАРАМЕЛЬ (70%): САХАР, ГЛЮКОЗО-ФРУКТОЗНЫЙ СИРОП, ПШЕНИЧНАЯ МУКА (</w:t>
      </w:r>
      <w:r w:rsidR="00132B0D" w:rsidRPr="00132B0D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="00132B0D" w:rsidRPr="00132B0D">
        <w:rPr>
          <w:rFonts w:ascii="Arial" w:hAnsi="Arial" w:cs="Arial"/>
          <w:sz w:val="16"/>
          <w:szCs w:val="16"/>
          <w:lang w:val="ru-RU"/>
        </w:rPr>
        <w:t>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(КЛУБНИКА), ВЛАГОУДЕРЖИВАЮЩИЙ АГЕНТ (СОРБИТОЛ Е420), КРАСИТЕЛИ ПО ВИДУ (АНТОЦИАНИН Е163);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Е322).</w:t>
      </w:r>
      <w:r w:rsidR="00132B0D" w:rsidRPr="00132B0D">
        <w:rPr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D50EDA" w:rsidRPr="00132B0D" w:rsidRDefault="00EE0190" w:rsidP="00D50EDA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E0190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D50EDA" w:rsidRPr="00132B0D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СО ВКУСОМ КЛУБНИКИ 1942</w:t>
      </w:r>
    </w:p>
    <w:bookmarkEnd w:id="0"/>
    <w:p w:rsidR="00D50EDA" w:rsidRPr="00A10DCC" w:rsidRDefault="00D50EDA" w:rsidP="00D50EDA">
      <w:pPr>
        <w:jc w:val="both"/>
        <w:rPr>
          <w:lang w:val="ru-RU"/>
        </w:rPr>
      </w:pPr>
      <w:r w:rsidRPr="00132B0D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6470CD26" wp14:editId="567B15BA">
            <wp:simplePos x="0" y="0"/>
            <wp:positionH relativeFrom="column">
              <wp:posOffset>3759835</wp:posOffset>
            </wp:positionH>
            <wp:positionV relativeFrom="paragraph">
              <wp:posOffset>2223135</wp:posOffset>
            </wp:positionV>
            <wp:extent cx="2237740" cy="492760"/>
            <wp:effectExtent l="0" t="0" r="0" b="254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2B0D">
        <w:rPr>
          <w:rFonts w:ascii="Arial" w:hAnsi="Arial" w:cs="Arial"/>
          <w:sz w:val="16"/>
          <w:szCs w:val="16"/>
          <w:lang w:val="ru-RU"/>
        </w:rPr>
        <w:t>СОСТАВ: МЯГКАЯ КАРАМЕЛЬ (70%): САХАР, ГЛЮКОЗО-ФРУКТОЗНЫЙ СИРОП, ПШЕНИЧНАЯ МУКА (</w:t>
      </w:r>
      <w:r w:rsidRPr="00132B0D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Pr="00132B0D">
        <w:rPr>
          <w:rFonts w:ascii="Arial" w:hAnsi="Arial" w:cs="Arial"/>
          <w:sz w:val="16"/>
          <w:szCs w:val="16"/>
          <w:lang w:val="ru-RU"/>
        </w:rPr>
        <w:t>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(КЛУБНИКА), ВЛАГОУДЕРЖИВАЮЩИЙ АГЕНТ (СОРБИТОЛ Е420), КРАСИТЕЛИ ПО ВИДУ (АНТОЦИАНИН Е163);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Е322).</w:t>
      </w:r>
      <w:r w:rsidRPr="00132B0D">
        <w:rPr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D50EDA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D50EDA">
        <w:rPr>
          <w:rFonts w:ascii="Arial" w:hAnsi="Arial" w:cs="Arial"/>
          <w:sz w:val="16"/>
          <w:szCs w:val="16"/>
          <w:lang w:val="ru-RU"/>
        </w:rPr>
        <w:t xml:space="preserve"> </w:t>
      </w:r>
      <w:r w:rsidRPr="00D50EDA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D50EDA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D50EDA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D50EDA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D16BD"/>
    <w:rsid w:val="003664A7"/>
    <w:rsid w:val="00441175"/>
    <w:rsid w:val="005B6B17"/>
    <w:rsid w:val="005E755B"/>
    <w:rsid w:val="00707CD4"/>
    <w:rsid w:val="007862E1"/>
    <w:rsid w:val="00836ACF"/>
    <w:rsid w:val="008944E7"/>
    <w:rsid w:val="00900847"/>
    <w:rsid w:val="0093320C"/>
    <w:rsid w:val="00A10DCC"/>
    <w:rsid w:val="00AF0824"/>
    <w:rsid w:val="00B721FC"/>
    <w:rsid w:val="00B90CFD"/>
    <w:rsid w:val="00CA073C"/>
    <w:rsid w:val="00CC6B90"/>
    <w:rsid w:val="00CE01BD"/>
    <w:rsid w:val="00D50EDA"/>
    <w:rsid w:val="00D71245"/>
    <w:rsid w:val="00EE0190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0E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A37A9-FDF9-4816-8DA5-048EE4AA2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2023-10-31T20:47:00Z</dcterms:created>
  <dcterms:modified xsi:type="dcterms:W3CDTF">2023-10-31T20:47:00Z</dcterms:modified>
</cp:coreProperties>
</file>