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8E4055" w:rsidRPr="008E4055" w:rsidRDefault="008E4055" w:rsidP="008E4055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8E4055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МАЛИНЫ&amp; ЕЖЕВИКИ 1943</w:t>
      </w:r>
    </w:p>
    <w:p w:rsidR="00B90CFD" w:rsidRPr="00A10DCC" w:rsidRDefault="00D50EDA" w:rsidP="008E4055">
      <w:pPr>
        <w:jc w:val="both"/>
        <w:rPr>
          <w:lang w:val="ru-RU"/>
        </w:rPr>
      </w:pPr>
      <w:r w:rsidRPr="008E4055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2242185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055" w:rsidRPr="008E4055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</w:t>
      </w:r>
      <w:r w:rsidR="008E4055" w:rsidRPr="008E4055">
        <w:rPr>
          <w:rFonts w:ascii="Arial" w:hAnsi="Arial" w:cs="Arial"/>
          <w:b/>
          <w:sz w:val="16"/>
          <w:szCs w:val="16"/>
          <w:lang w:val="ru-RU"/>
        </w:rPr>
        <w:t>(СОДЕРЖИТ ГЛЮТЕН),</w:t>
      </w:r>
      <w:r w:rsidR="008E4055" w:rsidRPr="008E4055">
        <w:rPr>
          <w:rFonts w:ascii="Arial" w:hAnsi="Arial" w:cs="Arial"/>
          <w:sz w:val="16"/>
          <w:szCs w:val="16"/>
          <w:lang w:val="ru-RU"/>
        </w:rPr>
        <w:t xml:space="preserve">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(ЕЖЕВИКА,  МАЛИНА), ВЛАГОУДЕРЖИВАЮЩИЙ АГЕНТ (СОРБИТОЛ Е420), КРАСИТЕЛИ ПО ВИДУ (АНТОЦИАНИН Е163);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Е322.</w:t>
      </w:r>
      <w:r w:rsidR="008E4055" w:rsidRPr="008E4055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E4055" w:rsidRPr="008E4055" w:rsidRDefault="008E4055" w:rsidP="008E4055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8E4055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МАЛИНЫ&amp; ЕЖЕВИКИ 1943</w:t>
      </w:r>
    </w:p>
    <w:bookmarkEnd w:id="0"/>
    <w:p w:rsidR="008E4055" w:rsidRPr="00A10DCC" w:rsidRDefault="008E4055" w:rsidP="008E4055">
      <w:pPr>
        <w:jc w:val="both"/>
        <w:rPr>
          <w:lang w:val="ru-RU"/>
        </w:rPr>
      </w:pPr>
      <w:r w:rsidRPr="008E4055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082DD843" wp14:editId="61CE2EFF">
            <wp:simplePos x="0" y="0"/>
            <wp:positionH relativeFrom="column">
              <wp:posOffset>3759835</wp:posOffset>
            </wp:positionH>
            <wp:positionV relativeFrom="paragraph">
              <wp:posOffset>2242185</wp:posOffset>
            </wp:positionV>
            <wp:extent cx="2237740" cy="492760"/>
            <wp:effectExtent l="0" t="0" r="0" b="254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4055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</w:t>
      </w:r>
      <w:r w:rsidRPr="008E4055">
        <w:rPr>
          <w:rFonts w:ascii="Arial" w:hAnsi="Arial" w:cs="Arial"/>
          <w:b/>
          <w:sz w:val="16"/>
          <w:szCs w:val="16"/>
          <w:lang w:val="ru-RU"/>
        </w:rPr>
        <w:t>(СОДЕРЖИТ ГЛЮТЕН),</w:t>
      </w:r>
      <w:r w:rsidRPr="008E4055">
        <w:rPr>
          <w:rFonts w:ascii="Arial" w:hAnsi="Arial" w:cs="Arial"/>
          <w:sz w:val="16"/>
          <w:szCs w:val="16"/>
          <w:lang w:val="ru-RU"/>
        </w:rPr>
        <w:t xml:space="preserve">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(ЕЖЕВИКА,  МАЛИНА), ВЛАГОУДЕРЖИВАЮЩИЙ АГЕНТ (СОРБИТОЛ Е420), КРАСИТЕЛИ ПО ВИДУ (АНТОЦИАНИН Е163);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Е322.</w:t>
      </w:r>
      <w:r w:rsidRPr="008E4055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E4055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E4055">
        <w:rPr>
          <w:rFonts w:ascii="Arial" w:hAnsi="Arial" w:cs="Arial"/>
          <w:sz w:val="16"/>
          <w:szCs w:val="16"/>
          <w:lang w:val="ru-RU"/>
        </w:rPr>
        <w:t xml:space="preserve"> </w:t>
      </w:r>
      <w:r w:rsidRPr="008E4055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8E4055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8E4055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8E4055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D16BD"/>
    <w:rsid w:val="003664A7"/>
    <w:rsid w:val="00441175"/>
    <w:rsid w:val="005B6B17"/>
    <w:rsid w:val="005E755B"/>
    <w:rsid w:val="00707CD4"/>
    <w:rsid w:val="007862E1"/>
    <w:rsid w:val="00836ACF"/>
    <w:rsid w:val="008944E7"/>
    <w:rsid w:val="008E4055"/>
    <w:rsid w:val="00900847"/>
    <w:rsid w:val="0093320C"/>
    <w:rsid w:val="00A10DCC"/>
    <w:rsid w:val="00AF0824"/>
    <w:rsid w:val="00B721FC"/>
    <w:rsid w:val="00B90CFD"/>
    <w:rsid w:val="00CA073C"/>
    <w:rsid w:val="00CC6B90"/>
    <w:rsid w:val="00CE01BD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40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7601D-430E-4E7E-94E1-5E348C0FC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2023-10-31T20:50:00Z</dcterms:created>
  <dcterms:modified xsi:type="dcterms:W3CDTF">2023-10-31T20:50:00Z</dcterms:modified>
</cp:coreProperties>
</file>