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МАЛИНА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ЕЖЕВИКА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8708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1312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ГЛЮТЕН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МОДИФИЦИРОВАННЫЙ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ФРУКТОВЫЙ ПОРОШОК (МАЛИНА),</w:t>
      </w:r>
      <w:r>
        <w:rPr>
          <w:rFonts w:ascii="Arial" w:hAnsi="Arial" w:cs="Arial"/>
          <w:sz w:val="16"/>
          <w:szCs w:val="16"/>
          <w:lang w:val="ru-RU"/>
        </w:rPr>
        <w:t xml:space="preserve">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БРИЛЛИАНТОВЫЙ СИНИЙ </w:t>
      </w:r>
      <w:r>
        <w:rPr>
          <w:rFonts w:ascii="Arial" w:hAnsi="Arial" w:cs="Arial"/>
          <w:sz w:val="16"/>
          <w:szCs w:val="16"/>
          <w:lang w:val="az-Latn-AZ"/>
        </w:rPr>
        <w:t xml:space="preserve">FCF </w:t>
      </w:r>
      <w:r>
        <w:rPr>
          <w:rFonts w:ascii="Arial" w:hAnsi="Arial" w:cs="Arial"/>
          <w:sz w:val="16"/>
          <w:szCs w:val="16"/>
          <w:lang w:val="ru-RU"/>
        </w:rPr>
        <w:t xml:space="preserve">Е133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МАЛИНА, ЕЖЕВИКА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ГР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bCs/>
          <w:sz w:val="16"/>
          <w:szCs w:val="16"/>
          <w:highlight w:val="none"/>
          <w:lang w:val="ru-RU"/>
        </w:rPr>
      </w:pPr>
      <w:r/>
      <w:bookmarkStart w:id="0" w:name="_GoBack"/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МАЛИНА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ЕЖЕВИКА </w:t>
      </w:r>
      <w:r>
        <w:rPr>
          <w:rFonts w:ascii="Arial" w:hAnsi="Arial" w:cs="Arial"/>
          <w:b/>
          <w:sz w:val="16"/>
          <w:szCs w:val="16"/>
          <w:lang w:val="ru-RU"/>
        </w:rPr>
        <w:t xml:space="preserve">8708</w:t>
      </w:r>
      <w:r>
        <w:rPr>
          <w:rFonts w:ascii="Arial" w:hAnsi="Arial" w:cs="Arial"/>
          <w:b/>
          <w:bCs/>
          <w:sz w:val="16"/>
          <w:szCs w:val="16"/>
          <w:highlight w:val="none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highlight w:val="none"/>
          <w:lang w:val="ru-RU"/>
        </w:rPr>
      </w:r>
      <w:r>
        <w:rPr>
          <w:rFonts w:ascii="Arial" w:hAnsi="Arial" w:cs="Arial"/>
          <w:b/>
          <w:sz w:val="16"/>
          <w:szCs w:val="16"/>
          <w:highlight w:val="none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3360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ГЛЮТЕН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 МОДИФИЦИРОВАННЫЙ КУКУРУЗНЫЙ КРАХМАЛ,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ФРУКТОВЫЙ ПОРОШОК (МАЛИНА),</w:t>
      </w:r>
      <w:r>
        <w:rPr>
          <w:rFonts w:ascii="Arial" w:hAnsi="Arial" w:cs="Arial"/>
          <w:sz w:val="16"/>
          <w:szCs w:val="16"/>
          <w:lang w:val="ru-RU"/>
        </w:rPr>
        <w:t xml:space="preserve">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БРИЛЛИАНТОВЫЙ СИНИЙ </w:t>
      </w:r>
      <w:r>
        <w:rPr>
          <w:rFonts w:ascii="Arial" w:hAnsi="Arial" w:cs="Arial"/>
          <w:sz w:val="16"/>
          <w:szCs w:val="16"/>
          <w:lang w:val="az-Latn-AZ"/>
        </w:rPr>
        <w:t xml:space="preserve">FCF </w:t>
      </w:r>
      <w:r>
        <w:rPr>
          <w:rFonts w:ascii="Arial" w:hAnsi="Arial" w:cs="Arial"/>
          <w:sz w:val="16"/>
          <w:szCs w:val="16"/>
          <w:lang w:val="ru-RU"/>
        </w:rPr>
        <w:t xml:space="preserve">Е133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МАЛИНА, ЕЖЕВИКА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557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2,20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А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30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ШТ</w:t>
      </w:r>
      <w:r>
        <w:rPr>
          <w:rFonts w:ascii="Arial" w:hAnsi="Arial" w:cs="Arial"/>
          <w:sz w:val="16"/>
          <w:szCs w:val="16"/>
          <w:lang w:val="ru-RU"/>
        </w:rPr>
        <w:t xml:space="preserve">*</w:t>
      </w:r>
      <w:r>
        <w:rPr>
          <w:rFonts w:ascii="Arial" w:hAnsi="Arial" w:cs="Arial"/>
          <w:sz w:val="16"/>
          <w:szCs w:val="16"/>
          <w:lang w:val="ru-RU"/>
        </w:rPr>
        <w:t xml:space="preserve">8</w:t>
      </w:r>
      <w:r>
        <w:rPr>
          <w:rFonts w:ascii="Arial" w:hAnsi="Arial" w:cs="Arial"/>
          <w:sz w:val="16"/>
          <w:szCs w:val="16"/>
          <w:lang w:val="ru-RU"/>
        </w:rPr>
        <w:t xml:space="preserve">БЛ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4AF2-4797-4C19-8B8E-9EB22FEAA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Гюльтач Гулузаде</cp:lastModifiedBy>
  <cp:revision>5</cp:revision>
  <dcterms:created xsi:type="dcterms:W3CDTF">2023-10-26T20:53:00Z</dcterms:created>
  <dcterms:modified xsi:type="dcterms:W3CDTF">2025-09-18T15:26:02Z</dcterms:modified>
</cp:coreProperties>
</file>