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2D4B3" w14:textId="72040540" w:rsidR="004A41BD" w:rsidRDefault="004A41BD">
      <w:r>
        <w:t>Ayrton Bayer</w:t>
      </w:r>
    </w:p>
    <w:p w14:paraId="1F4A6203" w14:textId="262EFAB1" w:rsidR="004A41BD" w:rsidRDefault="004A41BD">
      <w:r>
        <w:t>Matplotlib Trend Analysis</w:t>
      </w:r>
    </w:p>
    <w:p w14:paraId="5EE22C00" w14:textId="4212A3C3" w:rsidR="004A41BD" w:rsidRDefault="004A41BD">
      <w:r>
        <w:t>Date: 6/20/19</w:t>
      </w:r>
    </w:p>
    <w:p w14:paraId="5FD566DF" w14:textId="49F5B3EA" w:rsidR="00A77F71" w:rsidRDefault="0082025C" w:rsidP="004A41BD">
      <w:pPr>
        <w:pStyle w:val="ListParagraph"/>
        <w:numPr>
          <w:ilvl w:val="0"/>
          <w:numId w:val="1"/>
        </w:numPr>
      </w:pPr>
      <w:r>
        <w:t xml:space="preserve">We can see from the bubble map that urban areas have </w:t>
      </w:r>
      <w:proofErr w:type="gramStart"/>
      <w:r>
        <w:t>the most</w:t>
      </w:r>
      <w:proofErr w:type="gramEnd"/>
      <w:r>
        <w:t xml:space="preserve"> number of rides per city type. Coincidentally urban areas also have the greatest number of points with the lowest fare average. </w:t>
      </w:r>
    </w:p>
    <w:p w14:paraId="25F921D9" w14:textId="38BC9EE4" w:rsidR="00E55622" w:rsidRDefault="0082025C" w:rsidP="004A41BD">
      <w:pPr>
        <w:pStyle w:val="ListParagraph"/>
        <w:numPr>
          <w:ilvl w:val="0"/>
          <w:numId w:val="1"/>
        </w:numPr>
      </w:pPr>
      <w:r>
        <w:t xml:space="preserve">One </w:t>
      </w:r>
      <w:r w:rsidR="002B040B">
        <w:t>other</w:t>
      </w:r>
      <w:r>
        <w:t xml:space="preserve"> inference we can make from the graphs of total</w:t>
      </w:r>
      <w:bookmarkStart w:id="0" w:name="_GoBack"/>
      <w:bookmarkEnd w:id="0"/>
      <w:r>
        <w:t xml:space="preserve"> fares by city type rural areas have the highest number of fares. The observation can provide us with the possible conclusion that rural areas will have higher fare prices due to the </w:t>
      </w:r>
      <w:r w:rsidR="002B040B">
        <w:t>insufficient</w:t>
      </w:r>
      <w:r>
        <w:t xml:space="preserve"> access of public </w:t>
      </w:r>
      <w:r w:rsidR="002B040B">
        <w:t>transportation</w:t>
      </w:r>
      <w:r>
        <w:t xml:space="preserve"> that suburban or urban would have with trains, buses, subways and </w:t>
      </w:r>
      <w:r w:rsidR="002B040B">
        <w:t>proximity</w:t>
      </w:r>
      <w:r>
        <w:t xml:space="preserve"> of shops</w:t>
      </w:r>
      <w:r w:rsidR="003C6E3F">
        <w:t xml:space="preserve"> or workplace</w:t>
      </w:r>
      <w:r>
        <w:t xml:space="preserve">.  </w:t>
      </w:r>
    </w:p>
    <w:p w14:paraId="63585C48" w14:textId="1A2EE335" w:rsidR="004A5CDC" w:rsidRDefault="004A5CDC" w:rsidP="004A41BD">
      <w:pPr>
        <w:pStyle w:val="ListParagraph"/>
        <w:numPr>
          <w:ilvl w:val="0"/>
          <w:numId w:val="1"/>
        </w:numPr>
      </w:pPr>
      <w:r>
        <w:t xml:space="preserve">Another Inference we can make is that because rural areas do not have the same distance of proximity to </w:t>
      </w:r>
      <w:r w:rsidR="009C0E8F">
        <w:t xml:space="preserve">stores </w:t>
      </w:r>
      <w:r w:rsidR="00784F07">
        <w:t>such</w:t>
      </w:r>
      <w:r w:rsidR="009C0E8F">
        <w:t xml:space="preserve"> as </w:t>
      </w:r>
      <w:r w:rsidR="00BB240D">
        <w:t xml:space="preserve">food </w:t>
      </w:r>
      <w:r w:rsidR="00784F07">
        <w:t xml:space="preserve">and retail </w:t>
      </w:r>
      <w:r w:rsidR="00C210F4">
        <w:t xml:space="preserve">as well as entertainment venues which include bars and movie </w:t>
      </w:r>
      <w:r w:rsidR="00BB5B4B">
        <w:t>theaters</w:t>
      </w:r>
      <w:r w:rsidR="00C210F4">
        <w:t xml:space="preserve">. The data can </w:t>
      </w:r>
      <w:r w:rsidR="004518A0">
        <w:t xml:space="preserve">also </w:t>
      </w:r>
      <w:r w:rsidR="00C210F4">
        <w:t xml:space="preserve">imply that </w:t>
      </w:r>
      <w:r w:rsidR="004518A0">
        <w:t xml:space="preserve">perhaps rural communities </w:t>
      </w:r>
      <w:r w:rsidR="00DE0A42">
        <w:t xml:space="preserve">source of income is farming which generally means working at or near their require little to no transportation henceforth the higher fares because the demand of drivers is low the </w:t>
      </w:r>
      <w:r w:rsidR="00601590">
        <w:t xml:space="preserve">fare has to be higher in order to make a </w:t>
      </w:r>
      <w:r w:rsidR="005E09BE">
        <w:t>reasonable profit in rural area</w:t>
      </w:r>
      <w:r w:rsidR="00E966EC">
        <w:t>s</w:t>
      </w:r>
      <w:r w:rsidR="00597B8E">
        <w:t>.</w:t>
      </w:r>
    </w:p>
    <w:p w14:paraId="5F8117B6" w14:textId="77777777" w:rsidR="004A5CDC" w:rsidRDefault="004A5CDC"/>
    <w:sectPr w:rsidR="004A5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20C6"/>
    <w:multiLevelType w:val="hybridMultilevel"/>
    <w:tmpl w:val="87C8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5C"/>
    <w:rsid w:val="001E2645"/>
    <w:rsid w:val="002B040B"/>
    <w:rsid w:val="003C6E3F"/>
    <w:rsid w:val="004518A0"/>
    <w:rsid w:val="004A41BD"/>
    <w:rsid w:val="004A5CDC"/>
    <w:rsid w:val="004A7C07"/>
    <w:rsid w:val="005979B2"/>
    <w:rsid w:val="00597B8E"/>
    <w:rsid w:val="005B6991"/>
    <w:rsid w:val="005E09BE"/>
    <w:rsid w:val="00601590"/>
    <w:rsid w:val="00683735"/>
    <w:rsid w:val="00754F97"/>
    <w:rsid w:val="00784F07"/>
    <w:rsid w:val="0082025C"/>
    <w:rsid w:val="009C0E8F"/>
    <w:rsid w:val="00A00C5B"/>
    <w:rsid w:val="00A77F71"/>
    <w:rsid w:val="00BB240D"/>
    <w:rsid w:val="00BB5B4B"/>
    <w:rsid w:val="00C210F4"/>
    <w:rsid w:val="00DE0A42"/>
    <w:rsid w:val="00E966EC"/>
    <w:rsid w:val="00EA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C1E0"/>
  <w15:chartTrackingRefBased/>
  <w15:docId w15:val="{8ABF071F-45B0-492B-ADA8-82289C57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966EC"/>
    <w:pPr>
      <w:spacing w:after="0" w:line="240" w:lineRule="auto"/>
    </w:pPr>
  </w:style>
  <w:style w:type="paragraph" w:styleId="BalloonText">
    <w:name w:val="Balloon Text"/>
    <w:basedOn w:val="Normal"/>
    <w:link w:val="BalloonTextChar"/>
    <w:uiPriority w:val="99"/>
    <w:semiHidden/>
    <w:unhideWhenUsed/>
    <w:rsid w:val="00E96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6EC"/>
    <w:rPr>
      <w:rFonts w:ascii="Segoe UI" w:hAnsi="Segoe UI" w:cs="Segoe UI"/>
      <w:sz w:val="18"/>
      <w:szCs w:val="18"/>
    </w:rPr>
  </w:style>
  <w:style w:type="paragraph" w:styleId="ListParagraph">
    <w:name w:val="List Paragraph"/>
    <w:basedOn w:val="Normal"/>
    <w:uiPriority w:val="34"/>
    <w:qFormat/>
    <w:rsid w:val="004A4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 Bayer</dc:creator>
  <cp:keywords/>
  <dc:description/>
  <cp:lastModifiedBy>Ayrton Bayer</cp:lastModifiedBy>
  <cp:revision>24</cp:revision>
  <dcterms:created xsi:type="dcterms:W3CDTF">2019-06-20T02:31:00Z</dcterms:created>
  <dcterms:modified xsi:type="dcterms:W3CDTF">2019-06-20T17:20:00Z</dcterms:modified>
</cp:coreProperties>
</file>