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8C01" w14:textId="05D402D7" w:rsidR="004E5E77" w:rsidRPr="00792869" w:rsidRDefault="004E5E77" w:rsidP="004E5E7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869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 w:rsidR="00883431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7928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4BFA2D" w14:textId="77777777" w:rsidR="004E5E77" w:rsidRPr="00792869" w:rsidRDefault="004E5E77" w:rsidP="004E5E7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s-419"/>
        </w:rPr>
      </w:pPr>
      <w:r w:rsidRPr="00792869">
        <w:rPr>
          <w:rFonts w:ascii="Times New Roman" w:hAnsi="Times New Roman" w:cs="Times New Roman"/>
          <w:b/>
          <w:bCs/>
          <w:sz w:val="24"/>
          <w:szCs w:val="24"/>
        </w:rPr>
        <w:t>EVALUACIÓN EMPRESARIAL DE LAS PRÁCTICAS PREPROFESIONALES.</w:t>
      </w:r>
    </w:p>
    <w:p w14:paraId="49C954E8" w14:textId="77777777" w:rsidR="004E5E77" w:rsidRPr="00792869" w:rsidRDefault="004E5E77" w:rsidP="004E5E77">
      <w:p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4BCB29D6" w14:textId="77777777" w:rsidR="004E5E77" w:rsidRPr="00792869" w:rsidRDefault="004E5E77" w:rsidP="004E5E77">
      <w:p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92869">
        <w:rPr>
          <w:rFonts w:ascii="Times New Roman" w:hAnsi="Times New Roman" w:cs="Times New Roman"/>
          <w:b/>
          <w:sz w:val="24"/>
          <w:szCs w:val="24"/>
          <w:lang w:val="es-419"/>
        </w:rPr>
        <w:t>DATOS GENERALES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4E5E77" w:rsidRPr="00792869" w14:paraId="3EF8D4F4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E39D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Facultad/Sede:                                                          Carrera:</w:t>
            </w:r>
          </w:p>
        </w:tc>
      </w:tr>
      <w:tr w:rsidR="004E5E77" w:rsidRPr="00792869" w14:paraId="66B03B37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6317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792869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Organización, institución y/o empresa:</w:t>
            </w:r>
          </w:p>
          <w:p w14:paraId="21FC4A04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</w:p>
        </w:tc>
      </w:tr>
      <w:tr w:rsidR="004E5E77" w:rsidRPr="00792869" w14:paraId="577CF1CF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9CED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7928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Apellidos y nombres </w:t>
            </w:r>
            <w:r w:rsidRPr="00792869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Tutor 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E</w:t>
            </w:r>
            <w:r w:rsidRPr="00792869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mpresarial: </w:t>
            </w:r>
          </w:p>
        </w:tc>
      </w:tr>
      <w:tr w:rsidR="004E5E77" w:rsidRPr="00792869" w14:paraId="3CD65985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7780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Apellidos y nombres del practicante:</w:t>
            </w:r>
          </w:p>
        </w:tc>
      </w:tr>
      <w:tr w:rsidR="004E5E77" w:rsidRPr="00792869" w14:paraId="3C1CF6B1" w14:textId="77777777" w:rsidTr="00F46736">
        <w:trPr>
          <w:trHeight w:hRule="exact" w:val="34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0C13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Número de horas: </w:t>
            </w:r>
            <w:r w:rsidRPr="00CE1FF0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 xml:space="preserve"># de horas </w:t>
            </w:r>
            <w:r w:rsidRPr="00CE1FF0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total ejecutadas)</w:t>
            </w:r>
          </w:p>
        </w:tc>
      </w:tr>
    </w:tbl>
    <w:p w14:paraId="3E30AA36" w14:textId="77777777" w:rsidR="004E5E77" w:rsidRDefault="004E5E77" w:rsidP="004E5E77">
      <w:p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792869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C81A9" wp14:editId="5AB6E598">
                <wp:simplePos x="0" y="0"/>
                <wp:positionH relativeFrom="margin">
                  <wp:align>left</wp:align>
                </wp:positionH>
                <wp:positionV relativeFrom="paragraph">
                  <wp:posOffset>170564</wp:posOffset>
                </wp:positionV>
                <wp:extent cx="5658485" cy="1026160"/>
                <wp:effectExtent l="0" t="0" r="18415" b="215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485" cy="102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2D0B6" w14:textId="77777777" w:rsidR="004E5E77" w:rsidRPr="00792869" w:rsidRDefault="004E5E77" w:rsidP="004E5E7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9286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Escala de valoración del nivel de cumplimiento de actividades</w:t>
                            </w:r>
                          </w:p>
                          <w:p w14:paraId="5C5D9D73" w14:textId="77777777" w:rsidR="004E5E77" w:rsidRPr="00792869" w:rsidRDefault="004E5E77" w:rsidP="004E5E77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9286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CUMPLIMIENTO SATISFACTORIO: CS</w:t>
                            </w:r>
                            <w:r w:rsidRPr="007928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2869"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  <w:t>Alcanza la meta planteada (</w:t>
                            </w:r>
                            <w:r w:rsidRPr="007928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porcentaje de cumplimiento mayor al 80% y hasta el 100%) </w:t>
                            </w:r>
                          </w:p>
                          <w:p w14:paraId="0E6E1B9F" w14:textId="77777777" w:rsidR="004E5E77" w:rsidRPr="00792869" w:rsidRDefault="004E5E77" w:rsidP="004E5E77">
                            <w:pPr>
                              <w:pStyle w:val="Default"/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9286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CUMPLIMIENTO MEDIO: CM</w:t>
                            </w:r>
                            <w:r w:rsidRPr="007928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No alcanza la meta (</w:t>
                            </w:r>
                            <w:r w:rsidRPr="00792869"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  <w:t xml:space="preserve">porcentaje de cumplimiento mayor al 50% y hasta el 80%) </w:t>
                            </w:r>
                          </w:p>
                          <w:p w14:paraId="31266A3F" w14:textId="77777777" w:rsidR="004E5E77" w:rsidRPr="00792869" w:rsidRDefault="004E5E77" w:rsidP="004E5E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286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POCO CUMPLIMIENTO: PC</w:t>
                            </w:r>
                            <w:r w:rsidRPr="00792869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No alcanza la meta (porcentaje de cumplimiento mayor al 20% y hasta el 50%)</w:t>
                            </w:r>
                          </w:p>
                          <w:p w14:paraId="29C6B14E" w14:textId="77777777" w:rsidR="004E5E77" w:rsidRPr="00792869" w:rsidRDefault="004E5E77" w:rsidP="004E5E77">
                            <w:pPr>
                              <w:pStyle w:val="Default"/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9286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NO CUMPLIMIENTO: NC</w:t>
                            </w:r>
                            <w:r w:rsidRPr="007928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No alcanza la meta (</w:t>
                            </w:r>
                            <w:r w:rsidRPr="00792869"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  <w:t>porcentaje de cumplimiento entre 0% y hasta el 20%</w:t>
                            </w:r>
                            <w:r w:rsidRPr="007928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468CBC93" w14:textId="77777777" w:rsidR="004E5E77" w:rsidRPr="00792869" w:rsidRDefault="004E5E77" w:rsidP="004E5E7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C81A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0;margin-top:13.45pt;width:445.55pt;height:80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N+UgIAAKkEAAAOAAAAZHJzL2Uyb0RvYy54bWysVE2P2jAQvVfqf7B8L0koUIgIK8qKqhLa&#10;XYld7dk4DonqeFzbkNBf37ETWNj2VPXizJefZ97MZH7X1pIchbEVqIwmg5gSoTjkldpn9OV5/WlK&#10;iXVM5UyCEhk9CUvvFh8/zBudiiGUIHNhCIIomzY6o6VzOo0iy0tRMzsALRQ6CzA1c6iafZQb1iB6&#10;LaNhHE+iBkyuDXBhLVrvOyddBPyiENw9FoUVjsiMYm4unCacO39GizlL94bpsuJ9GuwfsqhZpfDR&#10;C9Q9c4wcTPUHVF1xAxYKN+BQR1AUFRehBqwmid9Vsy2ZFqEWJMfqC032/8Hyh+OTIVWe0RklitXY&#10;otWB5QZILogTrQMy8yQ12qYYu9UY7dqv0GKzz3aLRl97W5jaf7Eqgn6k+3ShGJEIR+N4Mp6OpmNK&#10;OPqSeDhJJqEJ0dt1baz7JqAmXsiowR4GatlxYx2mgqHnEP+aBVnl60rKoPi5EStpyJFhx6ULSeKN&#10;myipSJPRyedxHIBvfB76cn8nGf/hy7xFQE0qNHpSuuK95Npd2zO1g/yERBno5s1qvq4Qd8Ose2IG&#10;Bwy5waVxj3gUEjAZ6CVKSjC//mb38dh39FLS4MBm1P48MCMokd8VTsQsGY38hAdlNP4yRMVce3bX&#10;HnWoV4AMJbiemgfRxzt5FgsD9Svu1tK/ii6mOL6dUXcWV65bI9xNLpbLEIQzrZnbqK3mHtp3xPP5&#10;3L4yo/t++qF6gPNos/RdW7tYf1PB8uCgqELPPcEdqz3vuA+hLf3u+oW71kPU2x9m8RsAAP//AwBQ&#10;SwMEFAAGAAgAAAAhAKikqEXaAAAABwEAAA8AAABkcnMvZG93bnJldi54bWxMjzFPwzAUhHck/oP1&#10;kNiok0pUTohTASosTLSI+TV2bYvYjmw3Df+exwTj6U5333XbxY9s1im7GCTUqwqYDkNULhgJH4eX&#10;OwEsFwwKxxi0hG+dYdtfX3XYqngJ73reF8OoJOQWJdhSppbzPFjtMa/ipAN5p5g8FpLJcJXwQuV+&#10;5Ouq2nCPLtCCxUk/Wz187c9ewu7JNGYQmOxOKOfm5fP0Zl6lvL1ZHh+AFb2UvzD84hM69MR0jOeg&#10;Mhsl0JEiYb1pgJErmroGdqSYEPfA+47/5+9/AAAA//8DAFBLAQItABQABgAIAAAAIQC2gziS/gAA&#10;AOEBAAATAAAAAAAAAAAAAAAAAAAAAABbQ29udGVudF9UeXBlc10ueG1sUEsBAi0AFAAGAAgAAAAh&#10;ADj9If/WAAAAlAEAAAsAAAAAAAAAAAAAAAAALwEAAF9yZWxzLy5yZWxzUEsBAi0AFAAGAAgAAAAh&#10;AAgt435SAgAAqQQAAA4AAAAAAAAAAAAAAAAALgIAAGRycy9lMm9Eb2MueG1sUEsBAi0AFAAGAAgA&#10;AAAhAKikqEXaAAAABwEAAA8AAAAAAAAAAAAAAAAArAQAAGRycy9kb3ducmV2LnhtbFBLBQYAAAAA&#10;BAAEAPMAAACzBQAAAAA=&#10;" fillcolor="white [3201]" strokeweight=".5pt">
                <v:textbox>
                  <w:txbxContent>
                    <w:p w14:paraId="3592D0B6" w14:textId="77777777" w:rsidR="004E5E77" w:rsidRPr="00792869" w:rsidRDefault="004E5E77" w:rsidP="004E5E7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79286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Escala de valoración del nivel de cumplimiento de actividades</w:t>
                      </w:r>
                    </w:p>
                    <w:p w14:paraId="5C5D9D73" w14:textId="77777777" w:rsidR="004E5E77" w:rsidRPr="00792869" w:rsidRDefault="004E5E77" w:rsidP="004E5E77">
                      <w:pPr>
                        <w:pStyle w:val="Defaul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9286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CUMPLIMIENTO SATISFACTORIO: CS</w:t>
                      </w:r>
                      <w:r w:rsidRPr="0079286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Pr="00792869"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  <w:t>Alcanza la meta planteada (</w:t>
                      </w:r>
                      <w:r w:rsidRPr="0079286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porcentaje de cumplimiento mayor al 80% y hasta el 100%) </w:t>
                      </w:r>
                    </w:p>
                    <w:p w14:paraId="0E6E1B9F" w14:textId="77777777" w:rsidR="004E5E77" w:rsidRPr="00792869" w:rsidRDefault="004E5E77" w:rsidP="004E5E77">
                      <w:pPr>
                        <w:pStyle w:val="Default"/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</w:pPr>
                      <w:r w:rsidRPr="0079286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CUMPLIMIENTO MEDIO: CM</w:t>
                      </w:r>
                      <w:r w:rsidRPr="0079286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No alcanza la meta (</w:t>
                      </w:r>
                      <w:r w:rsidRPr="00792869"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  <w:t xml:space="preserve">porcentaje de cumplimiento mayor al 50% y hasta el 80%) </w:t>
                      </w:r>
                    </w:p>
                    <w:p w14:paraId="31266A3F" w14:textId="77777777" w:rsidR="004E5E77" w:rsidRPr="00792869" w:rsidRDefault="004E5E77" w:rsidP="004E5E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792869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POCO CUMPLIMIENTO: PC</w:t>
                      </w:r>
                      <w:r w:rsidRPr="00792869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No alcanza la meta (porcentaje de cumplimiento mayor al 20% y hasta el 50%)</w:t>
                      </w:r>
                    </w:p>
                    <w:p w14:paraId="29C6B14E" w14:textId="77777777" w:rsidR="004E5E77" w:rsidRPr="00792869" w:rsidRDefault="004E5E77" w:rsidP="004E5E77">
                      <w:pPr>
                        <w:pStyle w:val="Default"/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</w:pPr>
                      <w:r w:rsidRPr="0079286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NO CUMPLIMIENTO: NC</w:t>
                      </w:r>
                      <w:r w:rsidRPr="0079286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No alcanza la meta (</w:t>
                      </w:r>
                      <w:r w:rsidRPr="00792869"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  <w:t>porcentaje de cumplimiento entre 0% y hasta el 20%</w:t>
                      </w:r>
                      <w:r w:rsidRPr="00792869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468CBC93" w14:textId="77777777" w:rsidR="004E5E77" w:rsidRPr="00792869" w:rsidRDefault="004E5E77" w:rsidP="004E5E77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E9F26" w14:textId="77777777" w:rsidR="004E5E77" w:rsidRPr="00792869" w:rsidRDefault="004E5E77" w:rsidP="004E5E77">
      <w:p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2869">
        <w:rPr>
          <w:rFonts w:ascii="Times New Roman" w:hAnsi="Times New Roman" w:cs="Times New Roman"/>
          <w:b/>
          <w:sz w:val="24"/>
          <w:szCs w:val="24"/>
          <w:lang w:val="es-419"/>
        </w:rPr>
        <w:t xml:space="preserve"> </w:t>
      </w:r>
    </w:p>
    <w:p w14:paraId="222C643A" w14:textId="77777777" w:rsidR="004E5E77" w:rsidRPr="00792869" w:rsidRDefault="004E5E77" w:rsidP="004E5E77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C0DBC72" w14:textId="77777777" w:rsidR="004E5E77" w:rsidRPr="00792869" w:rsidRDefault="004E5E77" w:rsidP="004E5E77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6031DCE" w14:textId="77777777" w:rsidR="004E5E77" w:rsidRPr="00792869" w:rsidRDefault="004E5E77" w:rsidP="004E5E77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09B511C" w14:textId="77777777" w:rsidR="004E5E77" w:rsidRPr="00792869" w:rsidRDefault="004E5E77" w:rsidP="004E5E77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812"/>
        <w:gridCol w:w="2268"/>
      </w:tblGrid>
      <w:tr w:rsidR="004E5E77" w:rsidRPr="00792869" w14:paraId="0011B5D3" w14:textId="77777777" w:rsidTr="00F46736">
        <w:trPr>
          <w:trHeight w:val="3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80E0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N°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0C2E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PARÁMETRO DE EVALUACIÓN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435D4" w14:textId="77777777" w:rsidR="004E5E77" w:rsidRPr="00792869" w:rsidRDefault="004E5E77" w:rsidP="00F46736">
            <w:pPr>
              <w:pStyle w:val="Prrafodelista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NIVEL DE CUMPLIMIENTO</w:t>
            </w:r>
          </w:p>
        </w:tc>
      </w:tr>
      <w:tr w:rsidR="004E5E77" w:rsidRPr="00792869" w14:paraId="4C705FF2" w14:textId="77777777" w:rsidTr="00F46736">
        <w:trPr>
          <w:trHeight w:val="3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0EC8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8F22A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Aplicación de Conocimientos teóricos / prácticos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FEC3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419"/>
              </w:rPr>
              <w:t>S</w:t>
            </w:r>
          </w:p>
        </w:tc>
      </w:tr>
      <w:tr w:rsidR="004E5E77" w:rsidRPr="00792869" w14:paraId="7B6C518B" w14:textId="77777777" w:rsidTr="00F46736">
        <w:trPr>
          <w:trHeight w:val="3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DB057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2C2E3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Responsabilidad y puntualidad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4AAB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CM</w:t>
            </w:r>
          </w:p>
        </w:tc>
      </w:tr>
      <w:tr w:rsidR="004E5E77" w:rsidRPr="00792869" w14:paraId="5B7CD622" w14:textId="77777777" w:rsidTr="00F46736">
        <w:trPr>
          <w:trHeight w:val="3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13005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E04B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Trabajo en equipo para cumplir objetivos y metas de la empresa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8B17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…</w:t>
            </w:r>
          </w:p>
        </w:tc>
      </w:tr>
      <w:tr w:rsidR="004E5E77" w:rsidRPr="00792869" w14:paraId="013E7499" w14:textId="77777777" w:rsidTr="00F46736">
        <w:trPr>
          <w:trHeight w:val="3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FBC07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D450A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Eficiencia en la realización del trabajo individual asignado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6B12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4E5E77" w:rsidRPr="00792869" w14:paraId="271D467E" w14:textId="77777777" w:rsidTr="00F46736">
        <w:trPr>
          <w:trHeight w:val="3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BCA01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15996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Liderazgo y empatía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B0E6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4E5E77" w:rsidRPr="00792869" w14:paraId="6E5F8A3E" w14:textId="77777777" w:rsidTr="00F46736">
        <w:trPr>
          <w:trHeight w:val="3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60892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396BE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Pertinencia a la institución donde realizó las Prácticas Preprofesionales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B85C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4E5E77" w:rsidRPr="00792869" w14:paraId="17FAE14B" w14:textId="77777777" w:rsidTr="00F46736">
        <w:trPr>
          <w:trHeight w:val="3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7138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658E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79286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Cumplió el número de horas planificadas para la Práctica preprofesional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EE39" w14:textId="77777777" w:rsidR="004E5E77" w:rsidRPr="00792869" w:rsidRDefault="004E5E77" w:rsidP="00F46736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0EA1B2E5" w14:textId="77777777" w:rsidR="004E5E77" w:rsidRPr="00792869" w:rsidRDefault="004E5E77" w:rsidP="004E5E77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419" w:eastAsia="es-ES"/>
        </w:rPr>
      </w:pPr>
    </w:p>
    <w:p w14:paraId="6C58BAF4" w14:textId="77777777" w:rsidR="004E5E77" w:rsidRPr="00792869" w:rsidRDefault="004E5E77" w:rsidP="004E5E7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419" w:eastAsia="es-ES"/>
        </w:rPr>
      </w:pPr>
      <w:r w:rsidRPr="00792869">
        <w:rPr>
          <w:rFonts w:ascii="Times New Roman" w:hAnsi="Times New Roman" w:cs="Times New Roman"/>
          <w:sz w:val="24"/>
          <w:szCs w:val="24"/>
        </w:rPr>
        <w:t xml:space="preserve">Observaciones: _____________________________________________________________________________                                                                   </w:t>
      </w:r>
    </w:p>
    <w:p w14:paraId="23091296" w14:textId="77777777" w:rsidR="004E5E77" w:rsidRPr="00792869" w:rsidRDefault="004E5E77" w:rsidP="004E5E77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s-419" w:eastAsia="es-ES"/>
        </w:rPr>
      </w:pPr>
    </w:p>
    <w:p w14:paraId="2E1AC65B" w14:textId="77777777" w:rsidR="004E5E77" w:rsidRPr="00792869" w:rsidRDefault="004E5E77" w:rsidP="004E5E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792869">
        <w:rPr>
          <w:rFonts w:ascii="Times New Roman" w:hAnsi="Times New Roman" w:cs="Times New Roman"/>
          <w:b/>
          <w:sz w:val="24"/>
          <w:szCs w:val="24"/>
          <w:lang w:val="es-419"/>
        </w:rPr>
        <w:t>Firma</w:t>
      </w:r>
    </w:p>
    <w:p w14:paraId="54385DEF" w14:textId="77777777" w:rsidR="004E5E77" w:rsidRPr="00792869" w:rsidRDefault="004E5E77" w:rsidP="004E5E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792869">
        <w:rPr>
          <w:rFonts w:ascii="Times New Roman" w:hAnsi="Times New Roman" w:cs="Times New Roman"/>
          <w:b/>
          <w:sz w:val="24"/>
          <w:szCs w:val="24"/>
          <w:lang w:val="es-419"/>
        </w:rPr>
        <w:t>Nombres y Apellidos Tutor Empresarial</w:t>
      </w:r>
    </w:p>
    <w:p w14:paraId="1178819A" w14:textId="77777777" w:rsidR="004E5E77" w:rsidRPr="00792869" w:rsidRDefault="004E5E77" w:rsidP="004E5E77">
      <w:pPr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" w:eastAsia="es-ES"/>
        </w:rPr>
      </w:pPr>
    </w:p>
    <w:p w14:paraId="5710BA60" w14:textId="77777777" w:rsidR="004E5E77" w:rsidRPr="00792869" w:rsidRDefault="004E5E77" w:rsidP="004E5E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37CACF04" w14:textId="77777777" w:rsidR="004E5E77" w:rsidRPr="00792869" w:rsidRDefault="004E5E77" w:rsidP="004E5E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869">
        <w:rPr>
          <w:rFonts w:ascii="Times New Roman" w:hAnsi="Times New Roman" w:cs="Times New Roman"/>
          <w:sz w:val="24"/>
          <w:szCs w:val="24"/>
          <w:lang w:val="es-419"/>
        </w:rPr>
        <w:t>Nota: Este formato debe ser elaborado y legalizado por el tutor empresarial al finalizar las prácticas preprofesionales.</w:t>
      </w:r>
    </w:p>
    <w:p w14:paraId="7A7493A2" w14:textId="77777777" w:rsidR="00771B68" w:rsidRDefault="00771B68"/>
    <w:sectPr w:rsidR="00771B6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BEB1" w14:textId="77777777" w:rsidR="000F670E" w:rsidRDefault="000F670E" w:rsidP="000F670E">
      <w:pPr>
        <w:spacing w:after="0" w:line="240" w:lineRule="auto"/>
      </w:pPr>
      <w:r>
        <w:separator/>
      </w:r>
    </w:p>
  </w:endnote>
  <w:endnote w:type="continuationSeparator" w:id="0">
    <w:p w14:paraId="7B5F9CD8" w14:textId="77777777" w:rsidR="000F670E" w:rsidRDefault="000F670E" w:rsidP="000F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10C7" w14:textId="77777777" w:rsidR="000F670E" w:rsidRDefault="000F670E" w:rsidP="000F670E">
      <w:pPr>
        <w:spacing w:after="0" w:line="240" w:lineRule="auto"/>
      </w:pPr>
      <w:r>
        <w:separator/>
      </w:r>
    </w:p>
  </w:footnote>
  <w:footnote w:type="continuationSeparator" w:id="0">
    <w:p w14:paraId="6B460CF2" w14:textId="77777777" w:rsidR="000F670E" w:rsidRDefault="000F670E" w:rsidP="000F6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F2A70" w14:textId="11E1AB73" w:rsidR="000F670E" w:rsidRDefault="000F670E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B75781E" wp14:editId="2596D33B">
          <wp:simplePos x="0" y="0"/>
          <wp:positionH relativeFrom="margin">
            <wp:align>center</wp:align>
          </wp:positionH>
          <wp:positionV relativeFrom="paragraph">
            <wp:posOffset>-191168</wp:posOffset>
          </wp:positionV>
          <wp:extent cx="525477" cy="495300"/>
          <wp:effectExtent l="0" t="0" r="0" b="0"/>
          <wp:wrapNone/>
          <wp:docPr id="15" name="Imagen 15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Un letrero de color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77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77"/>
    <w:rsid w:val="000F670E"/>
    <w:rsid w:val="004E5E77"/>
    <w:rsid w:val="006C1CAA"/>
    <w:rsid w:val="00771B68"/>
    <w:rsid w:val="00883431"/>
    <w:rsid w:val="00F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7C52"/>
  <w15:chartTrackingRefBased/>
  <w15:docId w15:val="{61A70FBB-C5C9-49E2-A053-8B1E8FF6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4E5E77"/>
    <w:pPr>
      <w:ind w:left="720"/>
      <w:contextualSpacing/>
    </w:pPr>
  </w:style>
  <w:style w:type="paragraph" w:customStyle="1" w:styleId="Default">
    <w:name w:val="Default"/>
    <w:rsid w:val="004E5E7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E5E77"/>
  </w:style>
  <w:style w:type="paragraph" w:styleId="Encabezado">
    <w:name w:val="header"/>
    <w:basedOn w:val="Normal"/>
    <w:link w:val="EncabezadoCar"/>
    <w:uiPriority w:val="99"/>
    <w:unhideWhenUsed/>
    <w:rsid w:val="000F6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70E"/>
  </w:style>
  <w:style w:type="paragraph" w:styleId="Piedepgina">
    <w:name w:val="footer"/>
    <w:basedOn w:val="Normal"/>
    <w:link w:val="PiedepginaCar"/>
    <w:uiPriority w:val="99"/>
    <w:unhideWhenUsed/>
    <w:rsid w:val="000F6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60D901C92FD44F83E99F6E5E16551B" ma:contentTypeVersion="14" ma:contentTypeDescription="Crear nuevo documento." ma:contentTypeScope="" ma:versionID="68c32eb5c1da85fbb9ceaad3598e64ec">
  <xsd:schema xmlns:xsd="http://www.w3.org/2001/XMLSchema" xmlns:xs="http://www.w3.org/2001/XMLSchema" xmlns:p="http://schemas.microsoft.com/office/2006/metadata/properties" xmlns:ns3="7087c75a-d092-4814-a1b0-483a8f93b13e" xmlns:ns4="3c9ba105-dd3a-438d-8096-81c2d026903b" targetNamespace="http://schemas.microsoft.com/office/2006/metadata/properties" ma:root="true" ma:fieldsID="057e8cda4dbf8c6a25dc324d7b8373cf" ns3:_="" ns4:_="">
    <xsd:import namespace="7087c75a-d092-4814-a1b0-483a8f93b13e"/>
    <xsd:import namespace="3c9ba105-dd3a-438d-8096-81c2d02690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7c75a-d092-4814-a1b0-483a8f93b1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ba105-dd3a-438d-8096-81c2d0269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44B01B-DFBB-4368-B67F-B58C5C5F12DD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3c9ba105-dd3a-438d-8096-81c2d026903b"/>
    <ds:schemaRef ds:uri="http://schemas.openxmlformats.org/package/2006/metadata/core-properties"/>
    <ds:schemaRef ds:uri="http://purl.org/dc/dcmitype/"/>
    <ds:schemaRef ds:uri="7087c75a-d092-4814-a1b0-483a8f93b13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2D1A407-7FCA-4324-9368-8E2B93C3E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FA6E88-1D34-48FA-B664-42DAC33E3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7c75a-d092-4814-a1b0-483a8f93b13e"/>
    <ds:schemaRef ds:uri="3c9ba105-dd3a-438d-8096-81c2d0269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DESARROLLO ACADÉMICO</dc:creator>
  <cp:keywords/>
  <dc:description/>
  <cp:lastModifiedBy>PAULINA FERNANDA BOLAÑOS LOGROÑO</cp:lastModifiedBy>
  <cp:revision>3</cp:revision>
  <dcterms:created xsi:type="dcterms:W3CDTF">2022-02-16T21:41:00Z</dcterms:created>
  <dcterms:modified xsi:type="dcterms:W3CDTF">2022-03-14T15:06:00Z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0x0101005A60D901C92FD44F83E99F6E5E16551B</vt:lpwstr>
  </property>
</Properties>
</file>