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DA6E7" w14:textId="3B9CD049" w:rsidR="00CF4A0F" w:rsidRDefault="00CF4A0F" w:rsidP="00CF4A0F">
      <w:pPr>
        <w:spacing w:line="360" w:lineRule="auto"/>
        <w:jc w:val="both"/>
        <w:rPr>
          <w:rFonts w:ascii="Arial" w:hAnsi="Arial" w:cs="Arial"/>
          <w:b/>
          <w:bCs/>
          <w:sz w:val="24"/>
          <w:szCs w:val="24"/>
          <w:lang w:val="en-GB"/>
        </w:rPr>
      </w:pPr>
      <w:r w:rsidRPr="00D7147E">
        <w:rPr>
          <w:rFonts w:ascii="Arial" w:hAnsi="Arial" w:cs="Arial"/>
          <w:b/>
          <w:bCs/>
          <w:sz w:val="24"/>
          <w:szCs w:val="24"/>
          <w:lang w:val="en-GB"/>
        </w:rPr>
        <w:t>Social Media 0</w:t>
      </w:r>
      <w:r>
        <w:rPr>
          <w:rFonts w:ascii="Arial" w:hAnsi="Arial" w:cs="Arial"/>
          <w:b/>
          <w:bCs/>
          <w:sz w:val="24"/>
          <w:szCs w:val="24"/>
          <w:lang w:val="en-GB"/>
        </w:rPr>
        <w:t>5 May</w:t>
      </w:r>
      <w:r w:rsidRPr="00D7147E">
        <w:rPr>
          <w:rFonts w:ascii="Arial" w:hAnsi="Arial" w:cs="Arial"/>
          <w:b/>
          <w:bCs/>
          <w:sz w:val="24"/>
          <w:szCs w:val="24"/>
          <w:lang w:val="en-GB"/>
        </w:rPr>
        <w:t xml:space="preserve"> 2025</w:t>
      </w:r>
    </w:p>
    <w:p w14:paraId="67AFB628" w14:textId="4B2A47C7" w:rsidR="00CF4A0F" w:rsidRPr="00CF4A0F" w:rsidRDefault="00EC46CE" w:rsidP="00CF4A0F">
      <w:pPr>
        <w:spacing w:before="100" w:beforeAutospacing="1" w:after="100" w:afterAutospacing="1" w:line="360" w:lineRule="auto"/>
        <w:jc w:val="both"/>
        <w:rPr>
          <w:rFonts w:ascii="Arial" w:eastAsia="Times New Roman" w:hAnsi="Arial" w:cs="Arial"/>
          <w:sz w:val="24"/>
          <w:szCs w:val="24"/>
          <w:lang w:eastAsia="en-IN"/>
        </w:rPr>
      </w:pPr>
      <w:r w:rsidRPr="00EC46CE">
        <w:rPr>
          <w:rFonts w:ascii="Arial" w:hAnsi="Arial" w:cs="Arial"/>
          <w:sz w:val="24"/>
          <w:szCs w:val="24"/>
        </w:rPr>
        <w:t xml:space="preserve">On 5th May 2025, a Memorandum of Understanding (MoU) was signed between the </w:t>
      </w:r>
      <w:r w:rsidRPr="00EC46CE">
        <w:rPr>
          <w:rStyle w:val="Strong"/>
          <w:rFonts w:ascii="Arial" w:hAnsi="Arial" w:cs="Arial"/>
          <w:sz w:val="24"/>
          <w:szCs w:val="24"/>
        </w:rPr>
        <w:t>Bureau of Police Research and Development (BPR&amp;D), Ministry of Home Affairs</w:t>
      </w:r>
      <w:r w:rsidRPr="00EC46CE">
        <w:rPr>
          <w:rFonts w:ascii="Arial" w:hAnsi="Arial" w:cs="Arial"/>
          <w:sz w:val="24"/>
          <w:szCs w:val="24"/>
        </w:rPr>
        <w:t xml:space="preserve">, and the </w:t>
      </w:r>
      <w:r w:rsidRPr="00EC46CE">
        <w:rPr>
          <w:rStyle w:val="Strong"/>
          <w:rFonts w:ascii="Arial" w:hAnsi="Arial" w:cs="Arial"/>
          <w:sz w:val="24"/>
          <w:szCs w:val="24"/>
        </w:rPr>
        <w:t>United Service Institution of India (USI)</w:t>
      </w:r>
      <w:r w:rsidRPr="00EC46CE">
        <w:rPr>
          <w:rFonts w:ascii="Arial" w:hAnsi="Arial" w:cs="Arial"/>
          <w:sz w:val="24"/>
          <w:szCs w:val="24"/>
        </w:rPr>
        <w:t xml:space="preserve"> to promote strategic collaboration in areas of national security, policing, and emerging technologies. The MoU was signed by </w:t>
      </w:r>
      <w:r w:rsidRPr="00EC46CE">
        <w:rPr>
          <w:rStyle w:val="Strong"/>
          <w:rFonts w:ascii="Arial" w:hAnsi="Arial" w:cs="Arial"/>
          <w:sz w:val="24"/>
          <w:szCs w:val="24"/>
        </w:rPr>
        <w:t>Shri Gopesh Agrawal, IPS, Inspector General/Director, R&amp;CA Division, BPR&amp;D</w:t>
      </w:r>
      <w:r w:rsidRPr="00EC46CE">
        <w:rPr>
          <w:rFonts w:ascii="Arial" w:hAnsi="Arial" w:cs="Arial"/>
          <w:sz w:val="24"/>
          <w:szCs w:val="24"/>
        </w:rPr>
        <w:t xml:space="preserve">, and </w:t>
      </w:r>
      <w:r w:rsidRPr="00EC46CE">
        <w:rPr>
          <w:rStyle w:val="Strong"/>
          <w:rFonts w:ascii="Arial" w:hAnsi="Arial" w:cs="Arial"/>
          <w:sz w:val="24"/>
          <w:szCs w:val="24"/>
        </w:rPr>
        <w:t>Maj Gen R.S. Yadav, VSM (Retd.), Director, Centre for Strategic Studies and Simulation, USI</w:t>
      </w:r>
      <w:r w:rsidRPr="00EC46CE">
        <w:rPr>
          <w:rFonts w:ascii="Arial" w:hAnsi="Arial" w:cs="Arial"/>
          <w:sz w:val="24"/>
          <w:szCs w:val="24"/>
        </w:rPr>
        <w:t>, on behalf of their respective institutions. This partnership seeks to strengthen capacity building of law enforcement agencies, facilitate joint research, and support innovation in key technological domains such as Artificial Intelligence, cybersecurity, blockchain, and drone applications—contributing to the modernization and effectiveness of India’s internal security ecosystem.</w:t>
      </w:r>
    </w:p>
    <w:sectPr w:rsidR="00CF4A0F" w:rsidRPr="00CF4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0F"/>
    <w:rsid w:val="00791E40"/>
    <w:rsid w:val="00891D73"/>
    <w:rsid w:val="00CF4A0F"/>
    <w:rsid w:val="00EC4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4DAC"/>
  <w15:chartTrackingRefBased/>
  <w15:docId w15:val="{A0D0682E-6925-43E3-8A3E-EF55992A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A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F4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80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135</Words>
  <Characters>773</Characters>
  <Application>Microsoft Office Word</Application>
  <DocSecurity>0</DocSecurity>
  <Lines>6</Lines>
  <Paragraphs>1</Paragraphs>
  <ScaleCrop>false</ScaleCrop>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Chambial</dc:creator>
  <cp:keywords/>
  <dc:description/>
  <cp:lastModifiedBy>Suraj Chambial</cp:lastModifiedBy>
  <cp:revision>3</cp:revision>
  <cp:lastPrinted>2025-05-06T10:44:00Z</cp:lastPrinted>
  <dcterms:created xsi:type="dcterms:W3CDTF">2025-05-06T10:38:00Z</dcterms:created>
  <dcterms:modified xsi:type="dcterms:W3CDTF">2025-05-06T11:21:00Z</dcterms:modified>
</cp:coreProperties>
</file>