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8561" w14:textId="49C9509D" w:rsidR="007D15BE" w:rsidRDefault="007D15BE" w:rsidP="007D15BE">
      <w:r>
        <w:t xml:space="preserve">Promotion Bump Assignment: </w:t>
      </w:r>
    </w:p>
    <w:p w14:paraId="49112139" w14:textId="5FFA5DF3" w:rsidR="007D15BE" w:rsidRDefault="007D15BE" w:rsidP="009A6132">
      <w:pPr>
        <w:ind w:left="720" w:hanging="360"/>
      </w:pPr>
      <w:r>
        <w:t xml:space="preserve">Part A </w:t>
      </w:r>
    </w:p>
    <w:p w14:paraId="66E288AE" w14:textId="77777777" w:rsidR="007D15BE" w:rsidRDefault="007D15BE" w:rsidP="007D15BE">
      <w:pPr>
        <w:pStyle w:val="ListeParagraf"/>
      </w:pPr>
    </w:p>
    <w:p w14:paraId="3A764553" w14:textId="625B629A" w:rsidR="009A6132" w:rsidRDefault="009A6132" w:rsidP="009A6132">
      <w:pPr>
        <w:pStyle w:val="ListeParagraf"/>
        <w:numPr>
          <w:ilvl w:val="0"/>
          <w:numId w:val="2"/>
        </w:numPr>
      </w:pPr>
      <w:r>
        <w:t xml:space="preserve">What are your criteria for separating Fast, </w:t>
      </w:r>
      <w:proofErr w:type="gramStart"/>
      <w:r>
        <w:t>Medium</w:t>
      </w:r>
      <w:proofErr w:type="gramEnd"/>
      <w:r>
        <w:t xml:space="preserve"> and Slow items? Why?</w:t>
      </w:r>
    </w:p>
    <w:p w14:paraId="1D5F9467" w14:textId="68F6B0CA" w:rsidR="00C10AFC" w:rsidRDefault="00C10AFC" w:rsidP="00C10AFC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50E3B" wp14:editId="694856B4">
                <wp:simplePos x="0" y="0"/>
                <wp:positionH relativeFrom="margin">
                  <wp:align>center</wp:align>
                </wp:positionH>
                <wp:positionV relativeFrom="paragraph">
                  <wp:posOffset>3238803</wp:posOffset>
                </wp:positionV>
                <wp:extent cx="3384550" cy="635"/>
                <wp:effectExtent l="0" t="0" r="6350" b="0"/>
                <wp:wrapTopAndBottom/>
                <wp:docPr id="485658617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F02F8" w14:textId="45EF7A63" w:rsidR="00067654" w:rsidRPr="009253AE" w:rsidRDefault="00067654" w:rsidP="00A33FD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F76C4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E50E3B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left:0;text-align:left;margin-left:0;margin-top:255pt;width:266.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" stroked="f">
                <v:textbox style="mso-fit-shape-to-text:t" inset="0,0,0,0">
                  <w:txbxContent>
                    <w:p w14:paraId="0CAF02F8" w14:textId="45EF7A63" w:rsidR="00067654" w:rsidRPr="009253AE" w:rsidRDefault="00067654" w:rsidP="00A33FD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F76C4">
                        <w:t>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76C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6753DF" wp14:editId="6E2CB97E">
                <wp:simplePos x="0" y="0"/>
                <wp:positionH relativeFrom="column">
                  <wp:posOffset>1043305</wp:posOffset>
                </wp:positionH>
                <wp:positionV relativeFrom="paragraph">
                  <wp:posOffset>5732145</wp:posOffset>
                </wp:positionV>
                <wp:extent cx="3884295" cy="635"/>
                <wp:effectExtent l="0" t="0" r="0" b="0"/>
                <wp:wrapTopAndBottom/>
                <wp:docPr id="87006627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71503" w14:textId="0036306E" w:rsidR="009F76C4" w:rsidRPr="00F25669" w:rsidRDefault="009F76C4" w:rsidP="00A33FD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753DF" id="_x0000_s1027" type="#_x0000_t202" style="position:absolute;left:0;text-align:left;margin-left:82.15pt;margin-top:451.35pt;width:305.8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" stroked="f">
                <v:textbox style="mso-fit-shape-to-text:t" inset="0,0,0,0">
                  <w:txbxContent>
                    <w:p w14:paraId="5D971503" w14:textId="0036306E" w:rsidR="009F76C4" w:rsidRPr="00F25669" w:rsidRDefault="009F76C4" w:rsidP="00A33FD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Figure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76C4">
        <w:rPr>
          <w:noProof/>
        </w:rPr>
        <w:drawing>
          <wp:anchor distT="0" distB="0" distL="114300" distR="114300" simplePos="0" relativeHeight="251660288" behindDoc="0" locked="0" layoutInCell="1" allowOverlap="1" wp14:anchorId="4F48C1B4" wp14:editId="574CC237">
            <wp:simplePos x="0" y="0"/>
            <wp:positionH relativeFrom="margin">
              <wp:align>center</wp:align>
            </wp:positionH>
            <wp:positionV relativeFrom="paragraph">
              <wp:posOffset>3529965</wp:posOffset>
            </wp:positionV>
            <wp:extent cx="3884295" cy="2145030"/>
            <wp:effectExtent l="0" t="0" r="1905" b="7620"/>
            <wp:wrapTopAndBottom/>
            <wp:docPr id="4035308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08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6C4">
        <w:rPr>
          <w:noProof/>
        </w:rPr>
        <w:drawing>
          <wp:anchor distT="0" distB="0" distL="114300" distR="114300" simplePos="0" relativeHeight="251659264" behindDoc="0" locked="0" layoutInCell="1" allowOverlap="1" wp14:anchorId="4C95C71F" wp14:editId="407E0A34">
            <wp:simplePos x="0" y="0"/>
            <wp:positionH relativeFrom="margin">
              <wp:align>center</wp:align>
            </wp:positionH>
            <wp:positionV relativeFrom="paragraph">
              <wp:posOffset>1189374</wp:posOffset>
            </wp:positionV>
            <wp:extent cx="3384550" cy="2054225"/>
            <wp:effectExtent l="0" t="0" r="6350" b="3175"/>
            <wp:wrapTopAndBottom/>
            <wp:docPr id="995865997" name="Resim 1" descr="metin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5997" name="Resim 1" descr="metin, yazılım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32">
        <w:t>For this question, a K-means clustering model was implemented. Average weekly sale of an item was tak</w:t>
      </w:r>
      <w:r w:rsidR="00D334E5">
        <w:t xml:space="preserve">en </w:t>
      </w:r>
      <w:r w:rsidR="009A6132">
        <w:t xml:space="preserve">into account, meaning that this was only </w:t>
      </w:r>
      <w:proofErr w:type="gramStart"/>
      <w:r w:rsidR="009A6132">
        <w:t>feature</w:t>
      </w:r>
      <w:proofErr w:type="gramEnd"/>
      <w:r w:rsidR="009A6132">
        <w:t xml:space="preserve"> to be </w:t>
      </w:r>
      <w:r w:rsidR="00F34552">
        <w:t>fitted</w:t>
      </w:r>
      <w:r w:rsidR="009A6132">
        <w:t xml:space="preserve"> in our model. As can be seen in the below graph</w:t>
      </w:r>
      <w:r w:rsidR="0056471C">
        <w:t xml:space="preserve"> (figure 1)</w:t>
      </w:r>
      <w:r w:rsidR="009A6132">
        <w:t xml:space="preserve">, yellow dots </w:t>
      </w:r>
      <w:proofErr w:type="gramStart"/>
      <w:r w:rsidR="009A6132">
        <w:t>represents</w:t>
      </w:r>
      <w:proofErr w:type="gramEnd"/>
      <w:r w:rsidR="009A6132">
        <w:t xml:space="preserve"> the `Fast </w:t>
      </w:r>
      <w:r w:rsidR="0056471C">
        <w:t>I</w:t>
      </w:r>
      <w:r w:rsidR="009A6132">
        <w:t xml:space="preserve">tems`, </w:t>
      </w:r>
      <w:r w:rsidR="0056471C">
        <w:t>blue</w:t>
      </w:r>
      <w:r w:rsidR="009A6132">
        <w:t xml:space="preserve"> ones</w:t>
      </w:r>
      <w:r w:rsidR="0056471C">
        <w:t xml:space="preserve"> represent ‘Slow Items’ and lastly, purple dots represent ‘Medium Items’. To compare our findings, the data was divided into thirds (</w:t>
      </w:r>
      <w:r w:rsidR="0056471C" w:rsidRPr="0056471C">
        <w:t>quantile-based discretization</w:t>
      </w:r>
      <w:r w:rsidR="0056471C">
        <w:t xml:space="preserve">) like </w:t>
      </w:r>
      <w:r w:rsidR="0056471C" w:rsidRPr="0056471C">
        <w:t>33.3% and 66.6%</w:t>
      </w:r>
      <w:r w:rsidR="0056471C">
        <w:t xml:space="preserve">. </w:t>
      </w:r>
      <w:r w:rsidR="00822FB6">
        <w:t>As can be seen from the graphs (figure</w:t>
      </w:r>
      <w:r w:rsidR="00822FB6">
        <w:t xml:space="preserve"> 1</w:t>
      </w:r>
      <w:r w:rsidR="00822FB6">
        <w:t xml:space="preserve">, figure </w:t>
      </w:r>
      <w:r w:rsidR="00822FB6">
        <w:t>2</w:t>
      </w:r>
      <w:r w:rsidR="00822FB6">
        <w:t xml:space="preserve">). due to the noise in the data, the medium items </w:t>
      </w:r>
      <w:proofErr w:type="gramStart"/>
      <w:r w:rsidR="00822FB6">
        <w:t>was</w:t>
      </w:r>
      <w:proofErr w:type="gramEnd"/>
      <w:r w:rsidR="00822FB6">
        <w:t xml:space="preserve"> not clustered similarly.</w:t>
      </w:r>
      <w:r w:rsidR="00822FB6" w:rsidRPr="00A33FD0">
        <w:rPr>
          <w:noProof/>
        </w:rPr>
        <w:t xml:space="preserve"> </w:t>
      </w:r>
    </w:p>
    <w:p w14:paraId="7B1E4FEC" w14:textId="3AB719A5" w:rsidR="009A6132" w:rsidRDefault="0056471C" w:rsidP="00C10AFC">
      <w:pPr>
        <w:ind w:firstLine="360"/>
      </w:pPr>
      <w:r>
        <w:br/>
      </w:r>
    </w:p>
    <w:p w14:paraId="48A90662" w14:textId="77777777" w:rsidR="009873DD" w:rsidRDefault="0056471C" w:rsidP="009873DD">
      <w:r>
        <w:t>In addition, Fast Items</w:t>
      </w:r>
      <w:r w:rsidRPr="0056471C">
        <w:t xml:space="preserve"> are likely to be </w:t>
      </w:r>
      <w:r>
        <w:t>more</w:t>
      </w:r>
      <w:r w:rsidR="00E31A5E">
        <w:t xml:space="preserve"> </w:t>
      </w:r>
      <w:r w:rsidR="00E31A5E" w:rsidRPr="00E31A5E">
        <w:t>essential</w:t>
      </w:r>
      <w:r w:rsidR="00E31A5E">
        <w:t xml:space="preserve"> and</w:t>
      </w:r>
      <w:r>
        <w:t xml:space="preserve"> in-demand items (women hygiene products, diapers, toothpaste, etc.).</w:t>
      </w:r>
      <w:r w:rsidRPr="0056471C">
        <w:t xml:space="preserve"> </w:t>
      </w:r>
    </w:p>
    <w:p w14:paraId="3B595A29" w14:textId="77777777" w:rsidR="00A33FD0" w:rsidRDefault="00A33FD0" w:rsidP="009873DD"/>
    <w:p w14:paraId="79A7AA9A" w14:textId="77777777" w:rsidR="00A33FD0" w:rsidRDefault="00A33FD0" w:rsidP="009873DD"/>
    <w:p w14:paraId="766BB49E" w14:textId="77777777" w:rsidR="00A33FD0" w:rsidRDefault="00A33FD0" w:rsidP="009873DD"/>
    <w:p w14:paraId="22245759" w14:textId="70A01741" w:rsidR="009873DD" w:rsidRDefault="009873DD" w:rsidP="009873DD">
      <w:pPr>
        <w:pStyle w:val="ListeParagraf"/>
        <w:numPr>
          <w:ilvl w:val="0"/>
          <w:numId w:val="2"/>
        </w:numPr>
      </w:pPr>
      <w:r>
        <w:t>What are your criteria for separating Fast, Medium and Slow Stores? Why?</w:t>
      </w:r>
    </w:p>
    <w:p w14:paraId="2135A5BF" w14:textId="2EC1AB7E" w:rsidR="009873DD" w:rsidRDefault="00354B0C" w:rsidP="00265A59">
      <w:pPr>
        <w:ind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C88E3" wp14:editId="760D4A3C">
                <wp:simplePos x="0" y="0"/>
                <wp:positionH relativeFrom="column">
                  <wp:posOffset>668655</wp:posOffset>
                </wp:positionH>
                <wp:positionV relativeFrom="paragraph">
                  <wp:posOffset>7125335</wp:posOffset>
                </wp:positionV>
                <wp:extent cx="4634865" cy="635"/>
                <wp:effectExtent l="0" t="0" r="0" b="0"/>
                <wp:wrapTopAndBottom/>
                <wp:docPr id="148993608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2E1C8" w14:textId="31B686F5" w:rsidR="00354B0C" w:rsidRPr="00DB307B" w:rsidRDefault="00354B0C" w:rsidP="00354B0C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C88E3" id="_x0000_s1028" type="#_x0000_t202" style="position:absolute;left:0;text-align:left;margin-left:52.65pt;margin-top:561.05pt;width:364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l7UGwIAAD8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7Ob2fnbHmaTY7OYu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" stroked="f">
                <v:textbox style="mso-fit-shape-to-text:t" inset="0,0,0,0">
                  <w:txbxContent>
                    <w:p w14:paraId="7D42E1C8" w14:textId="31B686F5" w:rsidR="00354B0C" w:rsidRPr="00DB307B" w:rsidRDefault="00354B0C" w:rsidP="00354B0C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Figure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7A8959" wp14:editId="22FCF8A0">
            <wp:simplePos x="0" y="0"/>
            <wp:positionH relativeFrom="margin">
              <wp:align>center</wp:align>
            </wp:positionH>
            <wp:positionV relativeFrom="paragraph">
              <wp:posOffset>4313924</wp:posOffset>
            </wp:positionV>
            <wp:extent cx="4634865" cy="2754630"/>
            <wp:effectExtent l="0" t="0" r="0" b="7620"/>
            <wp:wrapTopAndBottom/>
            <wp:docPr id="153323840" name="Resim 1" descr="metin, ekran görüntüsü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840" name="Resim 1" descr="metin, ekran görüntüsü, öykü gelişim çizgisi; kumpas; grafiğini çıkarma, diyagram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E72C8F" wp14:editId="7CDA646D">
                <wp:simplePos x="0" y="0"/>
                <wp:positionH relativeFrom="column">
                  <wp:posOffset>909955</wp:posOffset>
                </wp:positionH>
                <wp:positionV relativeFrom="paragraph">
                  <wp:posOffset>4181475</wp:posOffset>
                </wp:positionV>
                <wp:extent cx="4150360" cy="635"/>
                <wp:effectExtent l="0" t="0" r="0" b="0"/>
                <wp:wrapTopAndBottom/>
                <wp:docPr id="170653106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0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6B8D1" w14:textId="4FE33004" w:rsidR="00354B0C" w:rsidRPr="003734A0" w:rsidRDefault="00354B0C" w:rsidP="00354B0C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72C8F" id="_x0000_s1029" type="#_x0000_t202" style="position:absolute;left:0;text-align:left;margin-left:71.65pt;margin-top:329.25pt;width:326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KkGgIAAD8EAAAOAAAAZHJzL2Uyb0RvYy54bWysU8Fu2zAMvQ/YPwi6L06atR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k/zm6n8zsKSYrdzW9j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" stroked="f">
                <v:textbox style="mso-fit-shape-to-text:t" inset="0,0,0,0">
                  <w:txbxContent>
                    <w:p w14:paraId="05F6B8D1" w14:textId="4FE33004" w:rsidR="00354B0C" w:rsidRPr="003734A0" w:rsidRDefault="00354B0C" w:rsidP="00354B0C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>Figure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3FD0">
        <w:rPr>
          <w:noProof/>
        </w:rPr>
        <w:drawing>
          <wp:anchor distT="0" distB="0" distL="114300" distR="114300" simplePos="0" relativeHeight="251665408" behindDoc="0" locked="0" layoutInCell="1" allowOverlap="1" wp14:anchorId="7DFC7B9E" wp14:editId="32562E2C">
            <wp:simplePos x="0" y="0"/>
            <wp:positionH relativeFrom="margin">
              <wp:align>center</wp:align>
            </wp:positionH>
            <wp:positionV relativeFrom="paragraph">
              <wp:posOffset>1342637</wp:posOffset>
            </wp:positionV>
            <wp:extent cx="4150360" cy="2781935"/>
            <wp:effectExtent l="0" t="0" r="2540" b="0"/>
            <wp:wrapTopAndBottom/>
            <wp:docPr id="1259801398" name="Resim 1" descr="metin, ekran görüntüsü, diyagra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1398" name="Resim 1" descr="metin, ekran görüntüsü, diyagram içeren bir resim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FD0">
        <w:t>Like the previous</w:t>
      </w:r>
      <w:r w:rsidR="00A33FD0">
        <w:t xml:space="preserve"> question, a K-means clustering model was implemented. Average weekly sale of a</w:t>
      </w:r>
      <w:r w:rsidR="00A33FD0">
        <w:t xml:space="preserve"> store</w:t>
      </w:r>
      <w:r w:rsidR="00A33FD0">
        <w:t xml:space="preserve"> was tak</w:t>
      </w:r>
      <w:r w:rsidR="00D334E5">
        <w:t>en</w:t>
      </w:r>
      <w:r w:rsidR="00A33FD0">
        <w:t xml:space="preserve"> into account, meaning that this was only </w:t>
      </w:r>
      <w:proofErr w:type="gramStart"/>
      <w:r w:rsidR="00A33FD0">
        <w:t>feature</w:t>
      </w:r>
      <w:proofErr w:type="gramEnd"/>
      <w:r w:rsidR="00A33FD0">
        <w:t xml:space="preserve"> to be </w:t>
      </w:r>
      <w:r w:rsidR="00A33FD0">
        <w:t>fitted</w:t>
      </w:r>
      <w:r w:rsidR="00A33FD0">
        <w:t xml:space="preserve"> in our model. As can be seen in the below graph (figure </w:t>
      </w:r>
      <w:r w:rsidR="00A33FD0">
        <w:t>3</w:t>
      </w:r>
      <w:r w:rsidR="00A33FD0">
        <w:t xml:space="preserve">), yellow dots </w:t>
      </w:r>
      <w:proofErr w:type="gramStart"/>
      <w:r w:rsidR="00A33FD0">
        <w:t>represents</w:t>
      </w:r>
      <w:proofErr w:type="gramEnd"/>
      <w:r w:rsidR="00A33FD0">
        <w:t xml:space="preserve"> the `Fast </w:t>
      </w:r>
      <w:r w:rsidR="00A33FD0">
        <w:t>Stores</w:t>
      </w:r>
      <w:r w:rsidR="00A33FD0">
        <w:t>`, blue ones represent ‘Slow Stores</w:t>
      </w:r>
      <w:r w:rsidR="00A33FD0">
        <w:t xml:space="preserve"> </w:t>
      </w:r>
      <w:r w:rsidR="00A33FD0">
        <w:t>and lastly, purple dots represent ‘Medium Stores. To compare our findings, the data was divided into thirds (</w:t>
      </w:r>
      <w:r w:rsidR="00A33FD0" w:rsidRPr="0056471C">
        <w:t>quantile-based discretization</w:t>
      </w:r>
      <w:r w:rsidR="00A33FD0">
        <w:t xml:space="preserve">) like </w:t>
      </w:r>
      <w:r w:rsidR="00A33FD0" w:rsidRPr="0056471C">
        <w:t>33.3% and 66.6%</w:t>
      </w:r>
      <w:r w:rsidR="00A33FD0">
        <w:t xml:space="preserve">. As can be seen from the </w:t>
      </w:r>
      <w:r w:rsidR="000757B7">
        <w:t xml:space="preserve">graphs </w:t>
      </w:r>
      <w:r w:rsidR="000757B7">
        <w:t>(figure</w:t>
      </w:r>
      <w:r w:rsidR="000757B7">
        <w:t xml:space="preserve"> 3, </w:t>
      </w:r>
      <w:r w:rsidR="000757B7">
        <w:t xml:space="preserve">figure 4). </w:t>
      </w:r>
      <w:r w:rsidR="00A33FD0">
        <w:t xml:space="preserve">due to the noise in the data, the medium items </w:t>
      </w:r>
      <w:proofErr w:type="gramStart"/>
      <w:r w:rsidR="00A33FD0">
        <w:t>was</w:t>
      </w:r>
      <w:proofErr w:type="gramEnd"/>
      <w:r w:rsidR="00A33FD0">
        <w:t xml:space="preserve"> not clustered similarly.</w:t>
      </w:r>
      <w:r w:rsidR="00A33FD0" w:rsidRPr="00A33FD0">
        <w:rPr>
          <w:noProof/>
        </w:rPr>
        <w:t xml:space="preserve"> </w:t>
      </w:r>
    </w:p>
    <w:p w14:paraId="3BA85ECB" w14:textId="77777777" w:rsidR="002D0956" w:rsidRPr="002D0956" w:rsidRDefault="002D0956" w:rsidP="002D0956"/>
    <w:p w14:paraId="29E84B3D" w14:textId="77777777" w:rsidR="002D0956" w:rsidRDefault="002D0956" w:rsidP="002D0956">
      <w:pPr>
        <w:jc w:val="right"/>
      </w:pPr>
    </w:p>
    <w:p w14:paraId="1DB1A731" w14:textId="77777777" w:rsidR="002D0956" w:rsidRDefault="002D0956" w:rsidP="002D0956">
      <w:pPr>
        <w:pStyle w:val="ListeParagraf"/>
        <w:numPr>
          <w:ilvl w:val="0"/>
          <w:numId w:val="2"/>
        </w:numPr>
      </w:pPr>
      <w:bookmarkStart w:id="0" w:name="OLE_LINK2"/>
      <w:r>
        <w:t>Which items experienced the biggest sale increase during promotions?</w:t>
      </w:r>
      <w:bookmarkEnd w:id="0"/>
    </w:p>
    <w:p w14:paraId="149E8788" w14:textId="76F74F25" w:rsidR="006A4F96" w:rsidRDefault="006A4F96" w:rsidP="005236F1">
      <w:pPr>
        <w:pStyle w:val="ListeParagraf"/>
        <w:ind w:left="144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AEC57C" wp14:editId="08A42AA4">
            <wp:simplePos x="0" y="0"/>
            <wp:positionH relativeFrom="margin">
              <wp:align>center</wp:align>
            </wp:positionH>
            <wp:positionV relativeFrom="paragraph">
              <wp:posOffset>870396</wp:posOffset>
            </wp:positionV>
            <wp:extent cx="4089400" cy="4536440"/>
            <wp:effectExtent l="0" t="0" r="6350" b="0"/>
            <wp:wrapTopAndBottom/>
            <wp:docPr id="847778995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8995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6F1">
        <w:t>To answer this question, for each product, average sales is calculated during promotion and non-promotion period</w:t>
      </w:r>
      <w:r>
        <w:t xml:space="preserve"> and the difference between the sales were compared</w:t>
      </w:r>
      <w:r w:rsidR="005236F1">
        <w:t>.</w:t>
      </w:r>
      <w:r>
        <w:t xml:space="preserve"> The biggest difference in sales during promo and non-promo was for the product number 218.</w:t>
      </w:r>
    </w:p>
    <w:p w14:paraId="54954A88" w14:textId="5570E27C" w:rsidR="006A4F96" w:rsidRDefault="006A4F96" w:rsidP="005236F1">
      <w:pPr>
        <w:pStyle w:val="ListeParagraf"/>
        <w:ind w:left="1440"/>
      </w:pPr>
    </w:p>
    <w:p w14:paraId="1B8C505C" w14:textId="4BC823AB" w:rsidR="005236F1" w:rsidRDefault="006A4F96" w:rsidP="005236F1">
      <w:pPr>
        <w:pStyle w:val="ListeParagraf"/>
        <w:ind w:left="1440"/>
      </w:pPr>
      <w:r>
        <w:t xml:space="preserve"> </w:t>
      </w:r>
      <w:r w:rsidR="005236F1">
        <w:t xml:space="preserve"> </w:t>
      </w:r>
    </w:p>
    <w:p w14:paraId="5E6D5924" w14:textId="781DF850" w:rsidR="002D0956" w:rsidRDefault="002D0956" w:rsidP="002D0956"/>
    <w:p w14:paraId="70853723" w14:textId="584EE68C" w:rsidR="002D0956" w:rsidRPr="002D0956" w:rsidRDefault="002D0956" w:rsidP="002D0956">
      <w:pPr>
        <w:jc w:val="right"/>
      </w:pPr>
    </w:p>
    <w:p w14:paraId="0F5DD33F" w14:textId="67196554" w:rsidR="002D0956" w:rsidRPr="002D0956" w:rsidRDefault="002D0956" w:rsidP="002D0956"/>
    <w:p w14:paraId="0039E614" w14:textId="26FD380C" w:rsidR="002D0956" w:rsidRPr="002D0956" w:rsidRDefault="002D0956" w:rsidP="002D0956"/>
    <w:p w14:paraId="4AF9C5C8" w14:textId="52531354" w:rsidR="002D0956" w:rsidRPr="002D0956" w:rsidRDefault="002D0956" w:rsidP="002D0956"/>
    <w:p w14:paraId="1604BE30" w14:textId="6233C41C" w:rsidR="002D0956" w:rsidRPr="002D0956" w:rsidRDefault="002D0956" w:rsidP="002D0956"/>
    <w:p w14:paraId="74434204" w14:textId="77777777" w:rsidR="002D0956" w:rsidRPr="002D0956" w:rsidRDefault="002D0956" w:rsidP="002D0956"/>
    <w:p w14:paraId="7C19BC73" w14:textId="37B019A8" w:rsidR="002D0956" w:rsidRPr="002D0956" w:rsidRDefault="006A4F96" w:rsidP="002D0956">
      <w:pPr>
        <w:pStyle w:val="ListeParagraf"/>
        <w:numPr>
          <w:ilvl w:val="0"/>
          <w:numId w:val="2"/>
        </w:numPr>
      </w:pPr>
      <w:r>
        <w:t>Are there stores that have higher promotion reaction?</w:t>
      </w:r>
    </w:p>
    <w:p w14:paraId="278B8783" w14:textId="562A8152" w:rsidR="002D0956" w:rsidRPr="002D0956" w:rsidRDefault="006A4F96" w:rsidP="006A4F96">
      <w:pPr>
        <w:ind w:firstLine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9C0A8A" wp14:editId="7C790FC3">
            <wp:simplePos x="0" y="0"/>
            <wp:positionH relativeFrom="margin">
              <wp:align>center</wp:align>
            </wp:positionH>
            <wp:positionV relativeFrom="paragraph">
              <wp:posOffset>673754</wp:posOffset>
            </wp:positionV>
            <wp:extent cx="5355590" cy="5093970"/>
            <wp:effectExtent l="0" t="0" r="0" b="0"/>
            <wp:wrapTopAndBottom/>
            <wp:docPr id="1936173642" name="Resim 1" descr="metin, ekran görüntüsü, sayı, numara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3642" name="Resim 1" descr="metin, ekran görüntüsü, sayı, numara, ekran, görüntüleme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answer this question, for each store, average sales is calculated during promotion and non-promotion period and the difference between the store</w:t>
      </w:r>
      <w:r>
        <w:t>s</w:t>
      </w:r>
      <w:r>
        <w:t xml:space="preserve"> were compared. The biggest reaction</w:t>
      </w:r>
      <w:r>
        <w:t xml:space="preserve"> </w:t>
      </w:r>
      <w:r>
        <w:t xml:space="preserve">in </w:t>
      </w:r>
      <w:r>
        <w:t xml:space="preserve">for a store </w:t>
      </w:r>
      <w:r>
        <w:t xml:space="preserve">during promo and non-promo was for the </w:t>
      </w:r>
      <w:r>
        <w:t>store number 92.</w:t>
      </w:r>
    </w:p>
    <w:p w14:paraId="731292DA" w14:textId="1BE5A484" w:rsidR="006A4F96" w:rsidRDefault="006A4F96" w:rsidP="002D0956"/>
    <w:p w14:paraId="06111E86" w14:textId="44948E09" w:rsidR="006A4F96" w:rsidRDefault="006A4F96" w:rsidP="006A4F96">
      <w:pPr>
        <w:pStyle w:val="ListeParagraf"/>
        <w:numPr>
          <w:ilvl w:val="0"/>
          <w:numId w:val="2"/>
        </w:numPr>
      </w:pPr>
      <w:r>
        <w:t>What is the biggest effect explaining sales change during promotions?</w:t>
      </w:r>
    </w:p>
    <w:p w14:paraId="469C0C44" w14:textId="352E8D49" w:rsidR="006A4F96" w:rsidRPr="006A4F96" w:rsidRDefault="006A4F96" w:rsidP="006A4F96">
      <w:pPr>
        <w:ind w:firstLine="360"/>
      </w:pPr>
      <w:r>
        <w:t>W</w:t>
      </w:r>
      <w:r w:rsidRPr="006A4F96">
        <w:t xml:space="preserve">e can </w:t>
      </w:r>
      <w:r>
        <w:t xml:space="preserve">observe </w:t>
      </w:r>
      <w:r w:rsidRPr="006A4F96">
        <w:t>that sales quantities tend to be higher during promotional periods compared to non-promotional periods. However, to de</w:t>
      </w:r>
      <w:r>
        <w:t>cide which is</w:t>
      </w:r>
      <w:r w:rsidRPr="006A4F96">
        <w:t xml:space="preserve"> the biggest effect explaining sales change during</w:t>
      </w:r>
      <w:r w:rsidR="00853DC9">
        <w:t xml:space="preserve"> </w:t>
      </w:r>
      <w:r w:rsidRPr="006A4F96">
        <w:t xml:space="preserve">promotions, we might need to </w:t>
      </w:r>
      <w:r w:rsidR="00853DC9">
        <w:t>more information</w:t>
      </w:r>
      <w:r w:rsidRPr="006A4F96">
        <w:t>, such as the specific store or product.</w:t>
      </w:r>
      <w:r w:rsidR="00853DC9">
        <w:t xml:space="preserve"> </w:t>
      </w:r>
    </w:p>
    <w:p w14:paraId="2145A37C" w14:textId="77777777" w:rsidR="0031584A" w:rsidRDefault="0031584A" w:rsidP="002D0956"/>
    <w:p w14:paraId="0E0A2898" w14:textId="1A9BAFFB" w:rsidR="002D0956" w:rsidRPr="002D0956" w:rsidRDefault="00853DC9" w:rsidP="002D0956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A17D24" wp14:editId="49A085B2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972810" cy="2131695"/>
            <wp:effectExtent l="0" t="0" r="8890" b="1905"/>
            <wp:wrapTopAndBottom/>
            <wp:docPr id="1363912919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12919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FBA821" w14:textId="649D5644" w:rsidR="0031584A" w:rsidRDefault="0031584A" w:rsidP="002D0956">
      <w:pPr>
        <w:pStyle w:val="ListeParagraf"/>
        <w:numPr>
          <w:ilvl w:val="0"/>
          <w:numId w:val="2"/>
        </w:numPr>
      </w:pPr>
      <w:r>
        <w:t>Is there any significant difference between promotion impacts of the Fast versus Slow items?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26F78F8" wp14:editId="59C1CB84">
            <wp:simplePos x="0" y="0"/>
            <wp:positionH relativeFrom="margin">
              <wp:align>right</wp:align>
            </wp:positionH>
            <wp:positionV relativeFrom="paragraph">
              <wp:posOffset>250294</wp:posOffset>
            </wp:positionV>
            <wp:extent cx="5972810" cy="1208405"/>
            <wp:effectExtent l="0" t="0" r="8890" b="0"/>
            <wp:wrapTopAndBottom/>
            <wp:docPr id="1595088718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88718" name="Resim 1" descr="metin, yazı tipi, ekran görüntüsü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5BD3A" w14:textId="24B4F3AC" w:rsidR="0031584A" w:rsidRDefault="0031584A" w:rsidP="002D0956">
      <w:r>
        <w:rPr>
          <w:noProof/>
        </w:rPr>
        <w:drawing>
          <wp:anchor distT="0" distB="0" distL="114300" distR="114300" simplePos="0" relativeHeight="251677696" behindDoc="0" locked="0" layoutInCell="1" allowOverlap="1" wp14:anchorId="238AC1E2" wp14:editId="030365B1">
            <wp:simplePos x="0" y="0"/>
            <wp:positionH relativeFrom="margin">
              <wp:align>left</wp:align>
            </wp:positionH>
            <wp:positionV relativeFrom="paragraph">
              <wp:posOffset>1422353</wp:posOffset>
            </wp:positionV>
            <wp:extent cx="5972810" cy="2396490"/>
            <wp:effectExtent l="0" t="0" r="8890" b="3810"/>
            <wp:wrapTopAndBottom/>
            <wp:docPr id="77546903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6903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EA1A4" w14:textId="1CB64285" w:rsidR="0031584A" w:rsidRDefault="0031584A" w:rsidP="002D0956"/>
    <w:p w14:paraId="55F739A9" w14:textId="66FF074F" w:rsidR="0031584A" w:rsidRDefault="00E506D1" w:rsidP="002D0956">
      <w:r>
        <w:t>For the Fast Items difference in sales between promotion dates, and non-promotion dates is significantly higher compared to Slow Items’ difference</w:t>
      </w:r>
      <w:r w:rsidR="002704A2">
        <w:t>.</w:t>
      </w:r>
    </w:p>
    <w:p w14:paraId="45E8B776" w14:textId="77777777" w:rsidR="0031584A" w:rsidRDefault="0031584A" w:rsidP="002D0956"/>
    <w:p w14:paraId="15214025" w14:textId="77777777" w:rsidR="00CA0E6A" w:rsidRDefault="00CA0E6A" w:rsidP="002D0956"/>
    <w:p w14:paraId="39A983C5" w14:textId="77777777" w:rsidR="0031584A" w:rsidRDefault="0031584A" w:rsidP="002D0956"/>
    <w:p w14:paraId="38374C66" w14:textId="0BD30668" w:rsidR="0031584A" w:rsidRDefault="007D15BE" w:rsidP="002D0956">
      <w:r>
        <w:lastRenderedPageBreak/>
        <w:t>Part B</w:t>
      </w:r>
    </w:p>
    <w:p w14:paraId="59897B0C" w14:textId="3E97D933" w:rsidR="00873372" w:rsidRDefault="00873372" w:rsidP="00873372">
      <w:pPr>
        <w:pStyle w:val="ListeParagraf"/>
        <w:numPr>
          <w:ilvl w:val="0"/>
          <w:numId w:val="2"/>
        </w:numPr>
      </w:pPr>
      <w:r>
        <w:t>What measure would you use for goodness of fit?</w:t>
      </w:r>
    </w:p>
    <w:p w14:paraId="69F9DDF1" w14:textId="18770CCD" w:rsidR="002D0956" w:rsidRPr="004B0C67" w:rsidRDefault="00873372" w:rsidP="00BC72C0">
      <w:pPr>
        <w:pStyle w:val="ListeParagraf"/>
        <w:numPr>
          <w:ilvl w:val="1"/>
          <w:numId w:val="2"/>
        </w:numPr>
        <w:rPr>
          <w:rFonts w:cstheme="minorHAnsi"/>
        </w:rPr>
      </w:pPr>
      <w:r w:rsidRPr="00873372">
        <w:t>When evaluating the goodness of fit</w:t>
      </w:r>
      <w:r w:rsidR="00E81958">
        <w:t>, we</w:t>
      </w:r>
      <w:r>
        <w:t xml:space="preserve"> need take </w:t>
      </w:r>
      <w:r w:rsidRPr="00873372">
        <w:t>Mean Absolute Error (MAE), Root Mean Squared Error (RMSE), and Mean Absolute Percentage Error (MAPE)</w:t>
      </w:r>
      <w:r>
        <w:t xml:space="preserve"> into ac</w:t>
      </w:r>
      <w:r w:rsidR="009356A1">
        <w:t>c</w:t>
      </w:r>
      <w:r>
        <w:t>ount.</w:t>
      </w:r>
      <w:r w:rsidR="009356A1">
        <w:t xml:space="preserve"> </w:t>
      </w:r>
      <w:r w:rsidR="009356A1" w:rsidRPr="004B0C67">
        <w:rPr>
          <w:rFonts w:cstheme="minorHAnsi"/>
        </w:rPr>
        <w:t>Coefficient estimates and their p-values</w:t>
      </w:r>
      <w:r w:rsidR="009356A1" w:rsidRPr="004B0C67">
        <w:rPr>
          <w:rFonts w:cstheme="minorHAnsi"/>
        </w:rPr>
        <w:t xml:space="preserve"> also might help</w:t>
      </w:r>
      <w:r w:rsidR="009356A1" w:rsidRPr="004B0C67">
        <w:rPr>
          <w:rFonts w:cstheme="minorHAnsi"/>
        </w:rPr>
        <w:t>.</w:t>
      </w:r>
      <w:r w:rsidR="009356A1" w:rsidRPr="004B0C67">
        <w:rPr>
          <w:rFonts w:cstheme="minorHAnsi"/>
        </w:rPr>
        <w:t xml:space="preserve"> </w:t>
      </w:r>
      <w:r w:rsidRPr="004B0C67">
        <w:rPr>
          <w:rFonts w:cstheme="minorHAnsi"/>
        </w:rPr>
        <w:t>However,</w:t>
      </w:r>
      <w:r w:rsidRPr="004B0C67">
        <w:rPr>
          <w:rFonts w:cstheme="minorHAnsi"/>
        </w:rPr>
        <w:t xml:space="preserve"> for time series models, </w:t>
      </w:r>
      <w:r w:rsidR="00E81958">
        <w:rPr>
          <w:rFonts w:cstheme="minorHAnsi"/>
        </w:rPr>
        <w:t>we</w:t>
      </w:r>
      <w:r w:rsidRPr="004B0C67">
        <w:rPr>
          <w:rFonts w:cstheme="minorHAnsi"/>
        </w:rPr>
        <w:t xml:space="preserve"> </w:t>
      </w:r>
      <w:r w:rsidR="00E81958">
        <w:rPr>
          <w:rFonts w:cstheme="minorHAnsi"/>
        </w:rPr>
        <w:t xml:space="preserve">should </w:t>
      </w:r>
      <w:r w:rsidRPr="004B0C67">
        <w:rPr>
          <w:rFonts w:cstheme="minorHAnsi"/>
        </w:rPr>
        <w:t>consider the AIC</w:t>
      </w:r>
      <w:r w:rsidRPr="004B0C67">
        <w:rPr>
          <w:rFonts w:cstheme="minorHAnsi"/>
        </w:rPr>
        <w:t xml:space="preserve"> and BIC Key metrics would help a lot about determining goodness of fit.</w:t>
      </w:r>
    </w:p>
    <w:p w14:paraId="5CF08A33" w14:textId="6DF6EE31" w:rsidR="00BC72C0" w:rsidRPr="004B0C67" w:rsidRDefault="00BC72C0" w:rsidP="00BC72C0">
      <w:pPr>
        <w:pStyle w:val="ListeParagraf"/>
        <w:ind w:left="1440"/>
        <w:rPr>
          <w:rFonts w:cstheme="minorHAnsi"/>
        </w:rPr>
      </w:pPr>
    </w:p>
    <w:p w14:paraId="6E0DB09D" w14:textId="196C2614" w:rsidR="00BC72C0" w:rsidRPr="004B0C67" w:rsidRDefault="00BC72C0" w:rsidP="00BC72C0">
      <w:pPr>
        <w:pStyle w:val="ListeParagraf"/>
        <w:numPr>
          <w:ilvl w:val="0"/>
          <w:numId w:val="2"/>
        </w:numPr>
        <w:rPr>
          <w:rFonts w:cstheme="minorHAnsi"/>
        </w:rPr>
      </w:pPr>
      <w:r w:rsidRPr="004B0C67">
        <w:rPr>
          <w:rFonts w:cstheme="minorHAnsi"/>
        </w:rPr>
        <w:t>How good is your model developed in step 1?</w:t>
      </w:r>
    </w:p>
    <w:p w14:paraId="0154F090" w14:textId="036545C7" w:rsidR="00342F51" w:rsidRPr="00342F51" w:rsidRDefault="0081240F" w:rsidP="00342F51">
      <w:pPr>
        <w:pStyle w:val="ListeParagraf"/>
        <w:numPr>
          <w:ilvl w:val="1"/>
          <w:numId w:val="2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A9BB43" wp14:editId="64EA582E">
            <wp:simplePos x="0" y="0"/>
            <wp:positionH relativeFrom="margin">
              <wp:posOffset>562449</wp:posOffset>
            </wp:positionH>
            <wp:positionV relativeFrom="paragraph">
              <wp:posOffset>1259262</wp:posOffset>
            </wp:positionV>
            <wp:extent cx="4907915" cy="2444115"/>
            <wp:effectExtent l="0" t="0" r="6985" b="0"/>
            <wp:wrapTopAndBottom/>
            <wp:docPr id="1252162637" name="Resim 1" descr="metin, öykü gelişim çizgisi; kumpas; grafiğini çıkarma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2637" name="Resim 1" descr="metin, öykü gelişim çizgisi; kumpas; grafiğini çıkarma, çizgi, ekran görüntüsü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2C0" w:rsidRPr="004B0C67">
        <w:rPr>
          <w:rFonts w:cstheme="minorHAnsi"/>
        </w:rPr>
        <w:t xml:space="preserve">When we consider </w:t>
      </w:r>
      <w:r w:rsidR="002435D8" w:rsidRPr="004B0C67">
        <w:rPr>
          <w:rFonts w:cstheme="minorHAnsi"/>
        </w:rPr>
        <w:t>Mean Absolute Error (MAE) and Root Mean Square Error (RMSE)</w:t>
      </w:r>
      <w:r w:rsidR="002435D8" w:rsidRPr="004B0C67">
        <w:rPr>
          <w:rFonts w:cstheme="minorHAnsi"/>
        </w:rPr>
        <w:t xml:space="preserve">. </w:t>
      </w:r>
      <w:r w:rsidR="002435D8" w:rsidRPr="004B0C67">
        <w:rPr>
          <w:rFonts w:cstheme="minorHAnsi"/>
          <w:color w:val="000000"/>
          <w:shd w:val="clear" w:color="auto" w:fill="FFFFFF"/>
        </w:rPr>
        <w:t>The MAE indicates that, on average, our forecasts deviate from the actual sales by around 2217 units.</w:t>
      </w:r>
      <w:r w:rsidR="002435D8" w:rsidRPr="004B0C67">
        <w:rPr>
          <w:rFonts w:cstheme="minorHAnsi"/>
          <w:color w:val="000000"/>
          <w:shd w:val="clear" w:color="auto" w:fill="FFFFFF"/>
        </w:rPr>
        <w:t xml:space="preserve"> </w:t>
      </w:r>
      <w:r w:rsidR="002435D8" w:rsidRPr="004B0C67">
        <w:rPr>
          <w:rFonts w:cstheme="minorHAnsi"/>
          <w:color w:val="000000"/>
          <w:shd w:val="clear" w:color="auto" w:fill="FFFFFF"/>
        </w:rPr>
        <w:t>he Mean Absolute Percentage Error (MAPE) for our predictions is approximately 69.15%, suggesting that the forecasts deviate from the actual values by this percentage</w:t>
      </w:r>
      <w:r w:rsidR="002435D8" w:rsidRPr="004B0C67">
        <w:rPr>
          <w:rFonts w:cstheme="minorHAnsi"/>
          <w:color w:val="000000"/>
          <w:shd w:val="clear" w:color="auto" w:fill="FFFFFF"/>
        </w:rPr>
        <w:t>. When we compare with Linear Regression model, SARIMAX gives way more accurate predicts.</w:t>
      </w:r>
    </w:p>
    <w:p w14:paraId="7E611A46" w14:textId="77777777" w:rsidR="00F253D9" w:rsidRPr="00F253D9" w:rsidRDefault="00F253D9" w:rsidP="00F253D9">
      <w:pPr>
        <w:pStyle w:val="ListeParagraf"/>
        <w:ind w:left="1440"/>
        <w:rPr>
          <w:rFonts w:cstheme="minorHAnsi"/>
        </w:rPr>
      </w:pPr>
    </w:p>
    <w:p w14:paraId="475BF6A7" w14:textId="0AFBF134" w:rsidR="0081240F" w:rsidRPr="00111161" w:rsidRDefault="00342F51" w:rsidP="0081240F">
      <w:pPr>
        <w:pStyle w:val="ListeParagraf"/>
        <w:numPr>
          <w:ilvl w:val="1"/>
          <w:numId w:val="2"/>
        </w:numPr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Additionally, we can consider p-value for our mode</w:t>
      </w:r>
      <w:r w:rsidR="00DD7804">
        <w:rPr>
          <w:rFonts w:cstheme="minorHAnsi"/>
          <w:color w:val="000000"/>
          <w:shd w:val="clear" w:color="auto" w:fill="FFFFFF"/>
        </w:rPr>
        <w:t>l’s success</w:t>
      </w:r>
      <w:r>
        <w:rPr>
          <w:rFonts w:cstheme="minorHAnsi"/>
          <w:color w:val="000000"/>
          <w:shd w:val="clear" w:color="auto" w:fill="FFFFFF"/>
        </w:rPr>
        <w:t>.</w:t>
      </w:r>
      <w:r w:rsidR="00DD7804" w:rsidRPr="00DD7804">
        <w:t xml:space="preserve"> </w:t>
      </w:r>
      <w:r w:rsidR="00DD7804" w:rsidRPr="00DD7804">
        <w:rPr>
          <w:rFonts w:cstheme="minorHAnsi"/>
          <w:color w:val="000000"/>
          <w:shd w:val="clear" w:color="auto" w:fill="FFFFFF"/>
        </w:rPr>
        <w:t xml:space="preserve">The p-value for the </w:t>
      </w:r>
      <w:r w:rsidR="000A6275">
        <w:rPr>
          <w:rFonts w:cstheme="minorHAnsi"/>
          <w:color w:val="000000"/>
          <w:shd w:val="clear" w:color="auto" w:fill="FFFFFF"/>
        </w:rPr>
        <w:t>`</w:t>
      </w:r>
      <w:proofErr w:type="spellStart"/>
      <w:r w:rsidR="00DD7804" w:rsidRPr="00DD7804">
        <w:rPr>
          <w:rFonts w:cstheme="minorHAnsi"/>
          <w:color w:val="000000"/>
          <w:shd w:val="clear" w:color="auto" w:fill="FFFFFF"/>
        </w:rPr>
        <w:t>Is_Promotion</w:t>
      </w:r>
      <w:proofErr w:type="spellEnd"/>
      <w:r w:rsidR="000A6275">
        <w:rPr>
          <w:rFonts w:cstheme="minorHAnsi"/>
          <w:color w:val="000000"/>
          <w:shd w:val="clear" w:color="auto" w:fill="FFFFFF"/>
        </w:rPr>
        <w:t>`</w:t>
      </w:r>
      <w:r w:rsidR="00DD7804" w:rsidRPr="00DD7804">
        <w:rPr>
          <w:rFonts w:cstheme="minorHAnsi"/>
          <w:color w:val="000000"/>
          <w:shd w:val="clear" w:color="auto" w:fill="FFFFFF"/>
        </w:rPr>
        <w:t xml:space="preserve"> coefficient is statistically significant (less than 0.05), which suggests that the promotional effect on sales is statistically significant</w:t>
      </w:r>
      <w:r w:rsidR="00111161">
        <w:rPr>
          <w:rFonts w:cstheme="minorHAnsi"/>
          <w:color w:val="000000"/>
          <w:shd w:val="clear" w:color="auto" w:fill="FFFFFF"/>
        </w:rPr>
        <w:t xml:space="preserve"> which can be seen below figure</w:t>
      </w:r>
      <w:r w:rsidR="00DD7804" w:rsidRPr="00DD7804">
        <w:rPr>
          <w:rFonts w:cstheme="minorHAnsi"/>
          <w:color w:val="000000"/>
          <w:shd w:val="clear" w:color="auto" w:fill="FFFFFF"/>
        </w:rPr>
        <w:t>.</w:t>
      </w:r>
      <w:r>
        <w:rPr>
          <w:rFonts w:cstheme="minorHAnsi"/>
          <w:color w:val="000000"/>
          <w:shd w:val="clear" w:color="auto" w:fill="FFFFFF"/>
        </w:rPr>
        <w:t xml:space="preserve"> </w:t>
      </w:r>
    </w:p>
    <w:p w14:paraId="749344CA" w14:textId="5589675F" w:rsidR="001F380D" w:rsidRDefault="001F380D" w:rsidP="0081240F">
      <w:pPr>
        <w:pStyle w:val="ListeParagraf"/>
        <w:ind w:left="1440"/>
        <w:rPr>
          <w:rFonts w:cstheme="minorHAnsi"/>
        </w:rPr>
      </w:pPr>
    </w:p>
    <w:p w14:paraId="23C3A259" w14:textId="30982B44" w:rsidR="00F253D9" w:rsidRDefault="00F253D9" w:rsidP="0081240F">
      <w:pPr>
        <w:pStyle w:val="ListeParagraf"/>
        <w:ind w:left="1440"/>
        <w:rPr>
          <w:rFonts w:cstheme="minorHAnsi"/>
        </w:rPr>
      </w:pPr>
    </w:p>
    <w:p w14:paraId="51D82FB8" w14:textId="48846AFF" w:rsidR="00F253D9" w:rsidRDefault="00F253D9" w:rsidP="0081240F">
      <w:pPr>
        <w:pStyle w:val="ListeParagraf"/>
        <w:ind w:left="1440"/>
        <w:rPr>
          <w:rFonts w:cstheme="minorHAnsi"/>
        </w:rPr>
      </w:pPr>
    </w:p>
    <w:p w14:paraId="695396F7" w14:textId="30B4956B" w:rsidR="00F253D9" w:rsidRDefault="00F253D9" w:rsidP="0081240F">
      <w:pPr>
        <w:pStyle w:val="ListeParagraf"/>
        <w:ind w:left="1440"/>
        <w:rPr>
          <w:rFonts w:cstheme="minorHAnsi"/>
        </w:rPr>
      </w:pPr>
    </w:p>
    <w:p w14:paraId="39329642" w14:textId="65971A49" w:rsidR="00F253D9" w:rsidRDefault="00F253D9" w:rsidP="0081240F">
      <w:pPr>
        <w:pStyle w:val="ListeParagraf"/>
        <w:ind w:left="1440"/>
        <w:rPr>
          <w:rFonts w:cstheme="minorHAnsi"/>
        </w:rPr>
      </w:pPr>
    </w:p>
    <w:p w14:paraId="7D575994" w14:textId="77777777" w:rsidR="00F253D9" w:rsidRDefault="00F253D9" w:rsidP="0081240F">
      <w:pPr>
        <w:pStyle w:val="ListeParagraf"/>
        <w:ind w:left="1440"/>
        <w:rPr>
          <w:rFonts w:cstheme="minorHAnsi"/>
        </w:rPr>
      </w:pPr>
    </w:p>
    <w:p w14:paraId="7BBAC3CE" w14:textId="269A7587" w:rsidR="00F253D9" w:rsidRDefault="00F253D9" w:rsidP="0081240F">
      <w:pPr>
        <w:pStyle w:val="ListeParagraf"/>
        <w:ind w:left="1440"/>
        <w:rPr>
          <w:rFonts w:cstheme="minorHAnsi"/>
        </w:rPr>
      </w:pPr>
    </w:p>
    <w:p w14:paraId="00621E97" w14:textId="77777777" w:rsidR="00F253D9" w:rsidRPr="0081240F" w:rsidRDefault="00F253D9" w:rsidP="0081240F">
      <w:pPr>
        <w:pStyle w:val="ListeParagraf"/>
        <w:ind w:left="1440"/>
        <w:rPr>
          <w:rFonts w:cstheme="minorHAnsi"/>
        </w:rPr>
      </w:pPr>
    </w:p>
    <w:p w14:paraId="3D392C2D" w14:textId="6EE00470" w:rsidR="00F253D9" w:rsidRDefault="00F253D9" w:rsidP="00F253D9">
      <w:pPr>
        <w:pStyle w:val="ListeParagraf"/>
        <w:rPr>
          <w:rFonts w:cstheme="minorHAnsi"/>
        </w:rPr>
      </w:pPr>
    </w:p>
    <w:p w14:paraId="22775210" w14:textId="77777777" w:rsidR="00F253D9" w:rsidRPr="00F253D9" w:rsidRDefault="00F253D9" w:rsidP="00F253D9">
      <w:pPr>
        <w:pStyle w:val="ListeParagraf"/>
        <w:rPr>
          <w:rFonts w:cstheme="minorHAnsi"/>
        </w:rPr>
      </w:pPr>
    </w:p>
    <w:p w14:paraId="29F657AF" w14:textId="5F328CBA" w:rsidR="001F380D" w:rsidRPr="004B0C67" w:rsidRDefault="00F253D9" w:rsidP="001F380D">
      <w:pPr>
        <w:pStyle w:val="ListeParagraf"/>
        <w:numPr>
          <w:ilvl w:val="0"/>
          <w:numId w:val="2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321B1D0" wp14:editId="314DA692">
            <wp:simplePos x="0" y="0"/>
            <wp:positionH relativeFrom="margin">
              <wp:align>center</wp:align>
            </wp:positionH>
            <wp:positionV relativeFrom="paragraph">
              <wp:posOffset>521</wp:posOffset>
            </wp:positionV>
            <wp:extent cx="5454015" cy="2555240"/>
            <wp:effectExtent l="0" t="0" r="0" b="0"/>
            <wp:wrapTopAndBottom/>
            <wp:docPr id="1793854575" name="Resim 1" descr="metin, çizgi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4575" name="Resim 1" descr="metin, çizgi, yazı tipi, öykü gelişim çizgisi; kumpas; grafiğini çıkarma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80D" w:rsidRPr="004B0C67">
        <w:rPr>
          <w:rFonts w:cstheme="minorHAnsi"/>
        </w:rPr>
        <w:t>What are the main problem points causing bad fits?</w:t>
      </w:r>
    </w:p>
    <w:p w14:paraId="5E2E1C08" w14:textId="33292C30" w:rsidR="001F380D" w:rsidRPr="004B0C67" w:rsidRDefault="002C5AD6" w:rsidP="001F380D">
      <w:pPr>
        <w:pStyle w:val="ListeParagraf"/>
        <w:numPr>
          <w:ilvl w:val="1"/>
          <w:numId w:val="2"/>
        </w:numPr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 xml:space="preserve">Our </w:t>
      </w:r>
      <w:r w:rsidRPr="004B0C67">
        <w:rPr>
          <w:rFonts w:cstheme="minorHAnsi"/>
          <w:color w:val="000000"/>
          <w:shd w:val="clear" w:color="auto" w:fill="FFFFFF"/>
        </w:rPr>
        <w:t>SARIMAX model</w:t>
      </w:r>
      <w:r>
        <w:rPr>
          <w:rFonts w:cstheme="minorHAnsi"/>
          <w:color w:val="000000"/>
          <w:shd w:val="clear" w:color="auto" w:fill="FFFFFF"/>
        </w:rPr>
        <w:t xml:space="preserve">’s </w:t>
      </w:r>
      <w:r w:rsidR="00087932">
        <w:rPr>
          <w:rFonts w:cstheme="minorHAnsi"/>
          <w:color w:val="000000"/>
          <w:shd w:val="clear" w:color="auto" w:fill="FFFFFF"/>
        </w:rPr>
        <w:t>parameters</w:t>
      </w:r>
      <w:r w:rsidR="001F380D" w:rsidRPr="004B0C67">
        <w:rPr>
          <w:rFonts w:cstheme="minorHAnsi"/>
          <w:color w:val="000000"/>
          <w:shd w:val="clear" w:color="auto" w:fill="FFFFFF"/>
        </w:rPr>
        <w:t xml:space="preserve"> were chosen based on common practices, </w:t>
      </w:r>
      <w:r w:rsidR="00087932">
        <w:rPr>
          <w:rFonts w:cstheme="minorHAnsi"/>
          <w:color w:val="000000"/>
          <w:shd w:val="clear" w:color="auto" w:fill="FFFFFF"/>
        </w:rPr>
        <w:t>however</w:t>
      </w:r>
      <w:r w:rsidR="001F380D" w:rsidRPr="004B0C67">
        <w:rPr>
          <w:rFonts w:cstheme="minorHAnsi"/>
          <w:color w:val="000000"/>
          <w:shd w:val="clear" w:color="auto" w:fill="FFFFFF"/>
        </w:rPr>
        <w:t xml:space="preserve"> they might not be optimal.</w:t>
      </w:r>
      <w:r w:rsidR="00087932">
        <w:rPr>
          <w:rFonts w:cstheme="minorHAnsi"/>
          <w:color w:val="000000"/>
          <w:shd w:val="clear" w:color="auto" w:fill="FFFFFF"/>
        </w:rPr>
        <w:t xml:space="preserve"> Adjusting</w:t>
      </w:r>
      <w:r w:rsidR="001F380D" w:rsidRPr="004B0C67">
        <w:rPr>
          <w:rFonts w:cstheme="minorHAnsi"/>
          <w:color w:val="000000"/>
          <w:shd w:val="clear" w:color="auto" w:fill="FFFFFF"/>
        </w:rPr>
        <w:t xml:space="preserve"> these parameters could improve the fit.</w:t>
      </w:r>
    </w:p>
    <w:p w14:paraId="38127CF7" w14:textId="35D131B2" w:rsidR="004B0C67" w:rsidRPr="004B0C67" w:rsidRDefault="00780510" w:rsidP="004B0C67">
      <w:pPr>
        <w:pStyle w:val="ListeParagraf"/>
        <w:numPr>
          <w:ilvl w:val="1"/>
          <w:numId w:val="2"/>
        </w:numPr>
        <w:rPr>
          <w:rFonts w:cstheme="minorHAnsi"/>
        </w:rPr>
      </w:pPr>
      <w:r w:rsidRPr="004B0C67">
        <w:rPr>
          <w:rFonts w:cstheme="minorHAnsi"/>
          <w:color w:val="000000"/>
          <w:shd w:val="clear" w:color="auto" w:fill="FFFFFF"/>
        </w:rPr>
        <w:t>Additional Exogenous Variables: Consider including more exogenous variables that</w:t>
      </w:r>
      <w:r w:rsidR="00147C8E">
        <w:rPr>
          <w:rFonts w:cstheme="minorHAnsi"/>
          <w:color w:val="000000"/>
          <w:shd w:val="clear" w:color="auto" w:fill="FFFFFF"/>
        </w:rPr>
        <w:t xml:space="preserve"> </w:t>
      </w:r>
      <w:r w:rsidRPr="004B0C67">
        <w:rPr>
          <w:rFonts w:cstheme="minorHAnsi"/>
          <w:color w:val="000000"/>
          <w:shd w:val="clear" w:color="auto" w:fill="FFFFFF"/>
        </w:rPr>
        <w:t xml:space="preserve">might </w:t>
      </w:r>
      <w:r w:rsidR="00147C8E">
        <w:rPr>
          <w:rFonts w:cstheme="minorHAnsi"/>
          <w:color w:val="000000"/>
          <w:shd w:val="clear" w:color="auto" w:fill="FFFFFF"/>
        </w:rPr>
        <w:t xml:space="preserve">be fitted into the SARIMAX model to get better test results. For example, categories that </w:t>
      </w:r>
      <w:r w:rsidRPr="004B0C67">
        <w:rPr>
          <w:rFonts w:cstheme="minorHAnsi"/>
          <w:color w:val="000000"/>
          <w:shd w:val="clear" w:color="auto" w:fill="FFFFFF"/>
        </w:rPr>
        <w:t>influence sales, such as holidays, weekends, or other special events.</w:t>
      </w:r>
    </w:p>
    <w:p w14:paraId="133CF64B" w14:textId="45BF3AC0" w:rsidR="004B0C67" w:rsidRPr="004B0C67" w:rsidRDefault="004B0C67" w:rsidP="004B0C67">
      <w:pPr>
        <w:pStyle w:val="ListeParagraf"/>
        <w:ind w:left="1440"/>
        <w:rPr>
          <w:rFonts w:cstheme="minorHAnsi"/>
        </w:rPr>
      </w:pPr>
    </w:p>
    <w:p w14:paraId="6F7E77D2" w14:textId="518BA9A1" w:rsidR="004B0C67" w:rsidRPr="00DD1DC5" w:rsidRDefault="004B0C67" w:rsidP="004B0C67">
      <w:pPr>
        <w:pStyle w:val="ListeParagraf"/>
        <w:numPr>
          <w:ilvl w:val="0"/>
          <w:numId w:val="2"/>
        </w:numPr>
        <w:rPr>
          <w:rFonts w:cstheme="minorHAnsi"/>
        </w:rPr>
      </w:pPr>
      <w:r>
        <w:t>What would you change in step 1?</w:t>
      </w:r>
    </w:p>
    <w:p w14:paraId="39518A2A" w14:textId="096395C1" w:rsidR="002D0956" w:rsidRPr="0026225D" w:rsidRDefault="00DD1DC5" w:rsidP="002D0956">
      <w:pPr>
        <w:pStyle w:val="ListeParagraf"/>
        <w:numPr>
          <w:ilvl w:val="1"/>
          <w:numId w:val="2"/>
        </w:numPr>
        <w:rPr>
          <w:rFonts w:cstheme="minorHAnsi"/>
        </w:rPr>
      </w:pPr>
      <w:r>
        <w:t xml:space="preserve">I would solve this assignment with other time series model to compare more effectively </w:t>
      </w:r>
      <w:r w:rsidR="0026225D">
        <w:t xml:space="preserve">the success </w:t>
      </w:r>
      <w:r>
        <w:t>rate of SARIMAX model.</w:t>
      </w:r>
    </w:p>
    <w:p w14:paraId="6F2E80FF" w14:textId="17195650" w:rsidR="002D0956" w:rsidRPr="002D0956" w:rsidRDefault="002D0956" w:rsidP="002D0956"/>
    <w:p w14:paraId="3660ECC4" w14:textId="4AA51EC0" w:rsidR="002D0956" w:rsidRPr="002D0956" w:rsidRDefault="002D0956" w:rsidP="002D0956"/>
    <w:p w14:paraId="13A347FD" w14:textId="7417147C" w:rsidR="002D0956" w:rsidRPr="002D0956" w:rsidRDefault="002D0956" w:rsidP="002D0956"/>
    <w:p w14:paraId="702B06F8" w14:textId="77777777" w:rsidR="002D0956" w:rsidRPr="002D0956" w:rsidRDefault="002D0956" w:rsidP="002D0956"/>
    <w:p w14:paraId="3C927B11" w14:textId="77777777" w:rsidR="002D0956" w:rsidRPr="002D0956" w:rsidRDefault="002D0956" w:rsidP="002D0956"/>
    <w:p w14:paraId="2F0E897C" w14:textId="77777777" w:rsidR="002D0956" w:rsidRPr="002D0956" w:rsidRDefault="002D0956" w:rsidP="002D0956"/>
    <w:sectPr w:rsidR="002D0956" w:rsidRPr="002D095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C3688" w14:textId="77777777" w:rsidR="002C337C" w:rsidRDefault="002C337C" w:rsidP="002D0956">
      <w:pPr>
        <w:spacing w:after="0" w:line="240" w:lineRule="auto"/>
      </w:pPr>
      <w:r>
        <w:separator/>
      </w:r>
    </w:p>
  </w:endnote>
  <w:endnote w:type="continuationSeparator" w:id="0">
    <w:p w14:paraId="070E24F5" w14:textId="77777777" w:rsidR="002C337C" w:rsidRDefault="002C337C" w:rsidP="002D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F8907" w14:textId="77777777" w:rsidR="002C337C" w:rsidRDefault="002C337C" w:rsidP="002D0956">
      <w:pPr>
        <w:spacing w:after="0" w:line="240" w:lineRule="auto"/>
      </w:pPr>
      <w:r>
        <w:separator/>
      </w:r>
    </w:p>
  </w:footnote>
  <w:footnote w:type="continuationSeparator" w:id="0">
    <w:p w14:paraId="7503D0F2" w14:textId="77777777" w:rsidR="002C337C" w:rsidRDefault="002C337C" w:rsidP="002D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65B5A"/>
    <w:multiLevelType w:val="hybridMultilevel"/>
    <w:tmpl w:val="EE48E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F2F4D"/>
    <w:multiLevelType w:val="hybridMultilevel"/>
    <w:tmpl w:val="4328C592"/>
    <w:lvl w:ilvl="0" w:tplc="6F4E90F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13844564">
    <w:abstractNumId w:val="1"/>
  </w:num>
  <w:num w:numId="2" w16cid:durableId="2047291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495"/>
    <w:rsid w:val="00067654"/>
    <w:rsid w:val="000757B7"/>
    <w:rsid w:val="00087932"/>
    <w:rsid w:val="0009402F"/>
    <w:rsid w:val="000A6275"/>
    <w:rsid w:val="00111161"/>
    <w:rsid w:val="00147C8E"/>
    <w:rsid w:val="001F380D"/>
    <w:rsid w:val="002435D8"/>
    <w:rsid w:val="0026225D"/>
    <w:rsid w:val="00265A59"/>
    <w:rsid w:val="002704A2"/>
    <w:rsid w:val="002C0FC2"/>
    <w:rsid w:val="002C337C"/>
    <w:rsid w:val="002C5AD6"/>
    <w:rsid w:val="002D0956"/>
    <w:rsid w:val="0031584A"/>
    <w:rsid w:val="00327417"/>
    <w:rsid w:val="00342F51"/>
    <w:rsid w:val="00354B0C"/>
    <w:rsid w:val="004B0C67"/>
    <w:rsid w:val="004E051E"/>
    <w:rsid w:val="005236F1"/>
    <w:rsid w:val="0056471C"/>
    <w:rsid w:val="006A4F96"/>
    <w:rsid w:val="00780510"/>
    <w:rsid w:val="007D15BE"/>
    <w:rsid w:val="0081240F"/>
    <w:rsid w:val="008155CD"/>
    <w:rsid w:val="00822FB6"/>
    <w:rsid w:val="00853DC9"/>
    <w:rsid w:val="00873372"/>
    <w:rsid w:val="00900495"/>
    <w:rsid w:val="009356A1"/>
    <w:rsid w:val="009873DD"/>
    <w:rsid w:val="009A6132"/>
    <w:rsid w:val="009F76C4"/>
    <w:rsid w:val="00A33FD0"/>
    <w:rsid w:val="00BC72C0"/>
    <w:rsid w:val="00C10AFC"/>
    <w:rsid w:val="00CA0E6A"/>
    <w:rsid w:val="00CA5DC6"/>
    <w:rsid w:val="00D031B9"/>
    <w:rsid w:val="00D334E5"/>
    <w:rsid w:val="00DD1DC5"/>
    <w:rsid w:val="00DD7804"/>
    <w:rsid w:val="00E31A5E"/>
    <w:rsid w:val="00E506D1"/>
    <w:rsid w:val="00E81958"/>
    <w:rsid w:val="00EE6152"/>
    <w:rsid w:val="00F253D9"/>
    <w:rsid w:val="00F3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680ED"/>
  <w15:chartTrackingRefBased/>
  <w15:docId w15:val="{783021EC-8F9A-4B3B-9EBD-4565624DB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FB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A6132"/>
    <w:pPr>
      <w:spacing w:after="200" w:line="276" w:lineRule="auto"/>
      <w:ind w:left="720"/>
      <w:contextualSpacing/>
    </w:pPr>
    <w:rPr>
      <w:kern w:val="0"/>
      <w14:ligatures w14:val="none"/>
    </w:rPr>
  </w:style>
  <w:style w:type="paragraph" w:styleId="ResimYazs">
    <w:name w:val="caption"/>
    <w:basedOn w:val="Normal"/>
    <w:next w:val="Normal"/>
    <w:uiPriority w:val="35"/>
    <w:unhideWhenUsed/>
    <w:qFormat/>
    <w:rsid w:val="005647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2D095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D0956"/>
  </w:style>
  <w:style w:type="paragraph" w:styleId="AltBilgi">
    <w:name w:val="footer"/>
    <w:basedOn w:val="Normal"/>
    <w:link w:val="AltBilgiChar"/>
    <w:uiPriority w:val="99"/>
    <w:unhideWhenUsed/>
    <w:rsid w:val="002D095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D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Yetkin Sönmez</dc:creator>
  <cp:keywords/>
  <dc:description/>
  <cp:lastModifiedBy>Yetkin Sönmez</cp:lastModifiedBy>
  <cp:revision>46</cp:revision>
  <dcterms:created xsi:type="dcterms:W3CDTF">2023-10-18T19:38:00Z</dcterms:created>
  <dcterms:modified xsi:type="dcterms:W3CDTF">2023-10-18T22:35:00Z</dcterms:modified>
</cp:coreProperties>
</file>