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jc w:val="center"/>
        <w:rPr>
          <w:rFonts w:ascii="Arial" w:cs="Arial" w:eastAsia="Arial" w:hAnsi="Arial"/>
        </w:rPr>
      </w:pPr>
      <w:r w:rsidDel="00000000" w:rsidR="00000000" w:rsidRPr="00000000">
        <w:rPr>
          <w:rFonts w:ascii="Arial" w:cs="Arial" w:eastAsia="Arial" w:hAnsi="Arial"/>
          <w:b w:val="1"/>
          <w:bCs w:val="1"/>
          <w:color w:val="1f4e78"/>
          <w:sz w:val="48"/>
          <w:szCs w:val="48"/>
          <w:rtl w:val="0"/>
        </w:rPr>
        <w:t xml:space="preserve">SmartEdu</w:t>
      </w:r>
      <w:r w:rsidDel="00000000" w:rsidR="00000000" w:rsidRPr="00000000">
        <w:rPr>
          <w:rtl w:val="0"/>
        </w:rPr>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sz w:val="30"/>
          <w:szCs w:val="30"/>
          <w:rtl w:val="0"/>
        </w:rPr>
        <w:t xml:space="preserve">Rəqəmsal Kurs və Sertifikatlaşdırma İdarəetmə Platforması</w:t>
      </w: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b w:val="1"/>
          <w:bCs w:val="1"/>
          <w:color w:val="1f4e78"/>
          <w:sz w:val="36"/>
          <w:szCs w:val="36"/>
          <w:rtl w:val="0"/>
        </w:rPr>
        <w:t xml:space="preserve">TO-BE SƏNƏDİ</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tbl>
      <w:tblPr>
        <w:tblStyle w:val="Table1"/>
        <w:tblW w:w="10224.0" w:type="dxa"/>
        <w:jc w:val="center"/>
        <w:tblLayout w:type="fixed"/>
        <w:tblLook w:val="0400"/>
      </w:tblPr>
      <w:tblGrid>
        <w:gridCol w:w="2376"/>
        <w:gridCol w:w="7848"/>
        <w:tblGridChange w:id="0">
          <w:tblGrid>
            <w:gridCol w:w="2376"/>
            <w:gridCol w:w="7848"/>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Sənədin adı</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color w:val="ffffff"/>
                <w:sz w:val="18"/>
                <w:szCs w:val="18"/>
                <w:rtl w:val="0"/>
              </w:rPr>
              <w:t xml:space="preserve">SmartEdu — Rəqəmsal Kurs və Sertifikatlaşdırma İdarəetmə Platforması (TO-BE Sənədi)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Biznes tələbi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color w:val="000000"/>
                <w:sz w:val="18"/>
                <w:szCs w:val="18"/>
                <w:rtl w:val="0"/>
              </w:rPr>
              <w:t xml:space="preserve">Kurs qeydiyyatı, davamiyyət, qiymətləndirmə və sertifikatlaşdırma proseslərinin vahid, mərkəzləşdirilmiş SmartEdu platforması üzərindən end-to-end rəqəmsallaşdırılması.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Müştəri hekayəsi/User story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color w:val="000000"/>
                <w:sz w:val="18"/>
                <w:szCs w:val="18"/>
                <w:rtl w:val="0"/>
              </w:rPr>
              <w:t xml:space="preserve">Student, Teacher və Administrator rolları üzrə müəyyən edilmişdir.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AC (Qəbul meyarları)</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color w:val="000000"/>
                <w:sz w:val="18"/>
                <w:szCs w:val="18"/>
                <w:rtl w:val="0"/>
              </w:rPr>
              <w:t xml:space="preserve">User story-lər üzrə Given/When/Then formatında qəbul meyarları  hazırlanmış və BR/TC izləri ilə əlaqələndirilmişdir.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İT BA adı</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color w:val="000000"/>
                <w:sz w:val="18"/>
                <w:szCs w:val="18"/>
                <w:rtl w:val="0"/>
              </w:rPr>
              <w:t xml:space="preserve">Akif Süleymanlı / Sənədləşdirmədə iştirak: Cəlal Əliyev, Aysel Abbasaliyeva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Sənədin statusu</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color w:val="000000"/>
                <w:sz w:val="18"/>
                <w:szCs w:val="18"/>
                <w:rtl w:val="0"/>
              </w:rPr>
              <w:t xml:space="preserve">Draft — v1.0</w:t>
            </w:r>
            <w:r w:rsidDel="00000000" w:rsidR="00000000" w:rsidRPr="00000000">
              <w:rPr>
                <w:rtl w:val="0"/>
              </w:rPr>
            </w:r>
          </w:p>
        </w:tc>
      </w:tr>
    </w:tbl>
    <w:p w:rsidR="00000000" w:rsidDel="00000000" w:rsidP="00000000" w:rsidRDefault="00000000" w:rsidRPr="00000000" w14:paraId="00000011">
      <w:pPr>
        <w:spacing w:after="0" w:line="252.00000000000003"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80" w:line="252.00000000000003" w:lineRule="auto"/>
        <w:rPr>
          <w:rFonts w:ascii="Arial" w:cs="Arial" w:eastAsia="Arial" w:hAnsi="Arial"/>
        </w:rPr>
      </w:pPr>
      <w:r w:rsidDel="00000000" w:rsidR="00000000" w:rsidRPr="00000000">
        <w:rPr>
          <w:rFonts w:ascii="Arial" w:cs="Arial" w:eastAsia="Arial" w:hAnsi="Arial"/>
          <w:b w:val="1"/>
          <w:bCs w:val="1"/>
          <w:rtl w:val="0"/>
        </w:rPr>
        <w:t xml:space="preserve">Tarixçə/Version history</w:t>
      </w:r>
      <w:r w:rsidDel="00000000" w:rsidR="00000000" w:rsidRPr="00000000">
        <w:rPr>
          <w:rtl w:val="0"/>
        </w:rPr>
      </w:r>
    </w:p>
    <w:tbl>
      <w:tblPr>
        <w:tblStyle w:val="Table2"/>
        <w:tblW w:w="10224.0" w:type="dxa"/>
        <w:jc w:val="center"/>
        <w:tblLayout w:type="fixed"/>
        <w:tblLook w:val="0400"/>
      </w:tblPr>
      <w:tblGrid>
        <w:gridCol w:w="1296"/>
        <w:gridCol w:w="1440"/>
        <w:gridCol w:w="3168"/>
        <w:gridCol w:w="4320"/>
        <w:tblGridChange w:id="0">
          <w:tblGrid>
            <w:gridCol w:w="1296"/>
            <w:gridCol w:w="1440"/>
            <w:gridCol w:w="3168"/>
            <w:gridCol w:w="432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13">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Versiya/Version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14">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Tarix/Date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15">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Dəyişiklik istəyən şəxs (varsa)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16">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Qısa xülasə/Short summary</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color w:val="000000"/>
                <w:sz w:val="17"/>
                <w:szCs w:val="17"/>
                <w:rtl w:val="0"/>
              </w:rPr>
              <w:t xml:space="preserve">v1.0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Fonts w:ascii="Arial" w:cs="Arial" w:eastAsia="Arial" w:hAnsi="Arial"/>
                <w:color w:val="000000"/>
                <w:sz w:val="17"/>
                <w:szCs w:val="17"/>
                <w:rtl w:val="0"/>
              </w:rPr>
              <w:t xml:space="preserve">01.08.2026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19">
            <w:pPr>
              <w:spacing w:after="0" w:line="240" w:lineRule="auto"/>
              <w:rPr>
                <w:rFonts w:ascii="Arial" w:cs="Arial" w:eastAsia="Arial" w:hAnsi="Arial"/>
              </w:rPr>
            </w:pPr>
            <w:r w:rsidDel="00000000" w:rsidR="00000000" w:rsidRPr="00000000">
              <w:rPr>
                <w:rFonts w:ascii="Arial" w:cs="Arial" w:eastAsia="Arial" w:hAnsi="Arial"/>
                <w:color w:val="000000"/>
                <w:sz w:val="17"/>
                <w:szCs w:val="17"/>
                <w:rtl w:val="0"/>
              </w:rPr>
              <w:t xml:space="preserve">Kamil Əliyev (Məhsul Sahibi)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Fonts w:ascii="Arial" w:cs="Arial" w:eastAsia="Arial" w:hAnsi="Arial"/>
                <w:color w:val="000000"/>
                <w:sz w:val="17"/>
                <w:szCs w:val="17"/>
                <w:rtl w:val="0"/>
              </w:rPr>
              <w:t xml:space="preserve">İlkin TO-BE sənədinin hazırlanması</w:t>
            </w:r>
            <w:r w:rsidDel="00000000" w:rsidR="00000000" w:rsidRPr="00000000">
              <w:rPr>
                <w:rtl w:val="0"/>
              </w:rPr>
            </w:r>
          </w:p>
        </w:tc>
      </w:tr>
    </w:tbl>
    <w:p w:rsidR="00000000" w:rsidDel="00000000" w:rsidP="00000000" w:rsidRDefault="00000000" w:rsidRPr="00000000" w14:paraId="0000001B">
      <w:pPr>
        <w:pStyle w:val="Heading1"/>
        <w:rPr>
          <w:rFonts w:ascii="Arial" w:cs="Arial" w:eastAsia="Arial" w:hAnsi="Arial"/>
        </w:rPr>
      </w:pPr>
      <w:r w:rsidDel="00000000" w:rsidR="00000000" w:rsidRPr="00000000">
        <w:rPr>
          <w:rFonts w:ascii="Arial" w:cs="Arial" w:eastAsia="Arial" w:hAnsi="Arial"/>
          <w:color w:val="008000"/>
          <w:rtl w:val="0"/>
        </w:rPr>
        <w:t xml:space="preserve">1. Giriş və Məqsəd</w:t>
      </w:r>
      <w:r w:rsidDel="00000000" w:rsidR="00000000" w:rsidRPr="00000000">
        <w:rPr>
          <w:rtl w:val="0"/>
        </w:rPr>
      </w:r>
    </w:p>
    <w:p w:rsidR="00000000" w:rsidDel="00000000" w:rsidP="00000000" w:rsidRDefault="00000000" w:rsidRPr="00000000" w14:paraId="0000001C">
      <w:pPr>
        <w:spacing w:after="80" w:line="252.00000000000003" w:lineRule="auto"/>
        <w:rPr>
          <w:rFonts w:ascii="Arial" w:cs="Arial" w:eastAsia="Arial" w:hAnsi="Arial"/>
        </w:rPr>
      </w:pPr>
      <w:r w:rsidDel="00000000" w:rsidR="00000000" w:rsidRPr="00000000">
        <w:rPr>
          <w:rFonts w:ascii="Arial" w:cs="Arial" w:eastAsia="Arial" w:hAnsi="Arial"/>
          <w:rtl w:val="0"/>
        </w:rPr>
        <w:t xml:space="preserve">Bu sənədin məqsədi SmartEdu layihəsi çərçivəsində təlim mərkəzində kurs qeydiyyatı, davamiyyət, qiymətləndirmə və sertifikatlaşdırma proseslərinin mövcud manual və Excel əsaslı iş axınından hədəflənən rəqəmsal iş axınına keçidini təsvir etməkdir. Sənəd layihənin əhatə dairəsini, TO-BE prosesini, funksional tələbləri, qəbul meyarlarını, biznes qaydalarını, maraqlı tərəfləri və tələblərin toplanmasında istifadə olunan mənbələri vahid sənəddə təqdim edir.</w:t>
      </w:r>
    </w:p>
    <w:p w:rsidR="00000000" w:rsidDel="00000000" w:rsidP="00000000" w:rsidRDefault="00000000" w:rsidRPr="00000000" w14:paraId="0000001D">
      <w:pPr>
        <w:spacing w:after="80" w:line="252.00000000000003" w:lineRule="auto"/>
        <w:rPr>
          <w:rFonts w:ascii="Arial" w:cs="Arial" w:eastAsia="Arial" w:hAnsi="Arial"/>
        </w:rPr>
      </w:pPr>
      <w:r w:rsidDel="00000000" w:rsidR="00000000" w:rsidRPr="00000000">
        <w:rPr>
          <w:rFonts w:ascii="Arial" w:cs="Arial" w:eastAsia="Arial" w:hAnsi="Arial"/>
          <w:rtl w:val="0"/>
        </w:rPr>
        <w:t xml:space="preserve">Mövcud vəziyyətdə tələbələr kursa WhatsApp və ya e-poçt vasitəsilə müraciət edir, administrator boş yerləri və məlumatları ayrı-ayrı Excel fayllarında manual yoxlayır, müəllim davamiyyəti ayrıca cədvəldə saxlayır və qiymətləndirmə nəticələrini e-poçtla ötürür. SmartEdu bu parçalanmış prosesi vahid və izlənilə bilən sistemlə əvəz etməyi hədəfləyir.</w:t>
      </w:r>
    </w:p>
    <w:p w:rsidR="00000000" w:rsidDel="00000000" w:rsidP="00000000" w:rsidRDefault="00000000" w:rsidRPr="00000000" w14:paraId="0000001E">
      <w:pPr>
        <w:pStyle w:val="Heading1"/>
        <w:rPr>
          <w:rFonts w:ascii="Arial" w:cs="Arial" w:eastAsia="Arial" w:hAnsi="Arial"/>
        </w:rPr>
      </w:pPr>
      <w:r w:rsidDel="00000000" w:rsidR="00000000" w:rsidRPr="00000000">
        <w:rPr>
          <w:rFonts w:ascii="Arial" w:cs="Arial" w:eastAsia="Arial" w:hAnsi="Arial"/>
          <w:color w:val="008000"/>
          <w:rtl w:val="0"/>
        </w:rPr>
        <w:t xml:space="preserve">2. Biznes Konteksti və Əhatə Dairəsi (Scope)</w:t>
      </w:r>
      <w:r w:rsidDel="00000000" w:rsidR="00000000" w:rsidRPr="00000000">
        <w:rPr>
          <w:rtl w:val="0"/>
        </w:rPr>
      </w:r>
    </w:p>
    <w:p w:rsidR="00000000" w:rsidDel="00000000" w:rsidP="00000000" w:rsidRDefault="00000000" w:rsidRPr="00000000" w14:paraId="0000001F">
      <w:pPr>
        <w:spacing w:after="80" w:line="252.00000000000003" w:lineRule="auto"/>
        <w:rPr>
          <w:rFonts w:ascii="Arial" w:cs="Arial" w:eastAsia="Arial" w:hAnsi="Arial"/>
        </w:rPr>
      </w:pPr>
      <w:r w:rsidDel="00000000" w:rsidR="00000000" w:rsidRPr="00000000">
        <w:rPr>
          <w:rFonts w:ascii="Arial" w:cs="Arial" w:eastAsia="Arial" w:hAnsi="Arial"/>
          <w:b w:val="1"/>
          <w:bCs w:val="1"/>
          <w:rtl w:val="0"/>
        </w:rPr>
        <w:t xml:space="preserve">Daxildir: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Kurs, sessiya, müəllim, tədris otağı və şagird (tələbə) məlumatlarının vahid mərkəzləşdirilmiş sistemdə idarə olunması.</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Tələbə mövcud, açıq statuslu (OPEN) və boş yeri olan kurslara baxış imkanı.</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Tələbənin kursa onlayn qeydiyyatdan keçməsi funksionallığı.</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Qeydiyyat zamanı kurs capacity-sinin (tutum həddinin) avtomatik yoxlanılması.</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Kursun prerequisite (ilkin şərt) tələbi olduqda tələbənin uyğunluğunun sistem tərəfindən avtomatik yoxlanılması.</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Eyni tələbənin eyni kurs instansiyasına təkrar aktiv qeydiyyatının qarşısının alınması.</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Kurs meneceri tərəfindən təyin edilmiş kurs/sessiya üzrə davamiyyətin sistemə daxil edilməsi.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Müəllim tərəfindən qiymətləndirmə (assessment) nəticələrinin sistemə daxil edilməsi.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Sertifikat eligibility-nin davamiyyət faizi və keçid balı əsasında avtomatik hesablanması.</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Uyğunluq şərtləri ödəndikdə unikal verification code-a malik e-sertifikatın avtomatik yaradılması.</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Tələbənin öz qeydiyyat, davamiyyət, nəticə və sertifikat statusunu vahid profildə izləməsi.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Administrator üçün hesabatların generasiyası.</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Authorization məhdudiyyətlərinin tətbiqi.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Enrollment cancellation qaydasının tətbiqi.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15. BR-01–BR-10 biznes qaydalarının tətbiqi.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BPMN 2.0 (AS-IS və TO-BE) modelləşdirilməsi.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ERD, API, OpenAPI, təhlükəsizlik və test artefaktlarının hazırlanması.</w:t>
      </w:r>
    </w:p>
    <w:p w:rsidR="00000000" w:rsidDel="00000000" w:rsidP="00000000" w:rsidRDefault="00000000" w:rsidRPr="00000000" w14:paraId="00000031">
      <w:pPr>
        <w:spacing w:after="80" w:line="252.00000000000003" w:lineRule="auto"/>
        <w:rPr>
          <w:rFonts w:ascii="Arial" w:cs="Arial" w:eastAsia="Arial" w:hAnsi="Arial"/>
        </w:rPr>
      </w:pPr>
      <w:r w:rsidDel="00000000" w:rsidR="00000000" w:rsidRPr="00000000">
        <w:rPr>
          <w:rFonts w:ascii="Arial" w:cs="Arial" w:eastAsia="Arial" w:hAnsi="Arial"/>
          <w:b w:val="1"/>
          <w:bCs w:val="1"/>
          <w:rtl w:val="0"/>
        </w:rPr>
        <w:t xml:space="preserve">Daxil deyil:</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Ödəniş, invoice və maliyyə əməliyyatlarının sistemə daxil edilməsi.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Mobil tətbiq (native iOS/Android).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LMS və video-konfrans platformaları ilə real inteqrasiya.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HR, əmək haqqı və işə qəbul prosesləri.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Marketinq və lead generation.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Fiziki infrastrukturun idarə olunması.</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Çoxdilli interfeys.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AI əsaslı tövsiyə sistemləri.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 Sosial media inteqrasiyası.</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Fiziki sertifikatların hazırlanması.</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Legacy data-nın tam miqrasiyası.</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rPr>
          <w:rFonts w:ascii="Arial" w:cs="Arial" w:eastAsia="Arial" w:hAnsi="Arial"/>
        </w:rPr>
      </w:pPr>
      <w:r w:rsidDel="00000000" w:rsidR="00000000" w:rsidRPr="00000000">
        <w:rPr>
          <w:rFonts w:ascii="Arial" w:cs="Arial" w:eastAsia="Arial" w:hAnsi="Arial"/>
          <w:color w:val="008000"/>
          <w:rtl w:val="0"/>
        </w:rPr>
        <w:t xml:space="preserve">3. Hədəflənilən Prosesin İş Axınının Təsviri / TO-BE Workflow</w:t>
      </w:r>
      <w:r w:rsidDel="00000000" w:rsidR="00000000" w:rsidRPr="00000000">
        <w:rPr>
          <w:rtl w:val="0"/>
        </w:rPr>
      </w:r>
    </w:p>
    <w:p w:rsidR="00000000" w:rsidDel="00000000" w:rsidP="00000000" w:rsidRDefault="00000000" w:rsidRPr="00000000" w14:paraId="0000003F">
      <w:pPr>
        <w:spacing w:after="80" w:line="252.00000000000003" w:lineRule="auto"/>
        <w:rPr>
          <w:rFonts w:ascii="Arial" w:cs="Arial" w:eastAsia="Arial" w:hAnsi="Arial"/>
        </w:rPr>
      </w:pPr>
      <w:r w:rsidDel="00000000" w:rsidR="00000000" w:rsidRPr="00000000">
        <w:rPr>
          <w:rFonts w:ascii="Arial" w:cs="Arial" w:eastAsia="Arial" w:hAnsi="Arial"/>
          <w:rtl w:val="0"/>
        </w:rPr>
        <w:t xml:space="preserve">TO-BE prosesi BPMN 2.0 modeli ilə təsvir olunur. Əsas iş axını:</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Administrator kursu yaradır, parametrləri təyin edir və publish edir.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Student açıq kursları nəzərdən keçirir və qeydiyyatdan keçir.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Sistem prerequisite, capacity və qeydiyyat qaydalarını avtomatik yoxlayır.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Uyğun olduqda qeydiyyat təsdiqlənir.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rtl w:val="0"/>
        </w:rPr>
        <w:t xml:space="preserve">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urs meneceri davamiyyət və qiymətləndirməni müəllimdən məlumat alar</w:t>
      </w:r>
      <w:r w:rsidDel="00000000" w:rsidR="00000000" w:rsidRPr="00000000">
        <w:rPr>
          <w:rFonts w:ascii="Arial" w:cs="Arial" w:eastAsia="Arial" w:hAnsi="Arial"/>
          <w:rtl w:val="0"/>
        </w:rPr>
        <w:t xml:space="preserve">aq</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daxil edir.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Sistem sertifikat uyğunluğunu hesablayır və e-sertifikat yaradır.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17" w:right="0" w:hanging="360"/>
        <w:jc w:val="left"/>
        <w:rPr>
          <w:rFonts w:ascii="Arial" w:cs="Arial" w:eastAsia="Arial" w:hAnsi="Arial"/>
          <w:b w:val="0"/>
          <w:bCs w:val="0"/>
          <w:i w:val="0"/>
          <w:iCs w:val="0"/>
          <w:smallCaps w:val="0"/>
          <w:strike w:val="0"/>
          <w:color w:val="000000"/>
          <w:sz w:val="20"/>
          <w:szCs w:val="20"/>
          <w:u w:val="none"/>
          <w:shd w:fill="auto" w:val="clear"/>
          <w:vertAlign w:val="baseline"/>
        </w:rPr>
        <w:sectPr>
          <w:pgSz w:h="16834" w:w="11909" w:orient="portrait"/>
          <w:pgMar w:bottom="691" w:top="691" w:left="720" w:right="720" w:header="720" w:footer="720"/>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Student nəticələrini izləyir, Administrator hesabat və auditə baxır.</w:t>
      </w:r>
    </w:p>
    <w:p w:rsidR="00000000" w:rsidDel="00000000" w:rsidP="00000000" w:rsidRDefault="00000000" w:rsidRPr="00000000" w14:paraId="00000047">
      <w:pPr>
        <w:pStyle w:val="Heading1"/>
        <w:rPr>
          <w:rFonts w:ascii="Arial" w:cs="Arial" w:eastAsia="Arial" w:hAnsi="Arial"/>
        </w:rPr>
      </w:pPr>
      <w:r w:rsidDel="00000000" w:rsidR="00000000" w:rsidRPr="00000000">
        <w:rPr>
          <w:rFonts w:ascii="Arial" w:cs="Arial" w:eastAsia="Arial" w:hAnsi="Arial"/>
          <w:color w:val="008000"/>
          <w:rtl w:val="0"/>
        </w:rPr>
        <w:t xml:space="preserve">4. Funksional Tələblər /Functional Requirements</w:t>
      </w:r>
      <w:r w:rsidDel="00000000" w:rsidR="00000000" w:rsidRPr="00000000">
        <w:rPr>
          <w:rtl w:val="0"/>
        </w:rPr>
      </w:r>
    </w:p>
    <w:p w:rsidR="00000000" w:rsidDel="00000000" w:rsidP="00000000" w:rsidRDefault="00000000" w:rsidRPr="00000000" w14:paraId="00000048">
      <w:pPr>
        <w:spacing w:after="80" w:line="252.00000000000003" w:lineRule="auto"/>
        <w:rPr>
          <w:rFonts w:ascii="Arial" w:cs="Arial" w:eastAsia="Arial" w:hAnsi="Arial"/>
        </w:rPr>
      </w:pPr>
      <w:r w:rsidDel="00000000" w:rsidR="00000000" w:rsidRPr="00000000">
        <w:rPr>
          <w:rtl w:val="0"/>
        </w:rPr>
      </w:r>
    </w:p>
    <w:tbl>
      <w:tblPr>
        <w:tblStyle w:val="Table3"/>
        <w:tblW w:w="13329.0" w:type="dxa"/>
        <w:jc w:val="center"/>
        <w:tblLayout w:type="fixed"/>
        <w:tblLook w:val="0400"/>
      </w:tblPr>
      <w:tblGrid>
        <w:gridCol w:w="733"/>
        <w:gridCol w:w="2066"/>
        <w:gridCol w:w="3540"/>
        <w:gridCol w:w="3544"/>
        <w:gridCol w:w="3446"/>
        <w:tblGridChange w:id="0">
          <w:tblGrid>
            <w:gridCol w:w="733"/>
            <w:gridCol w:w="2066"/>
            <w:gridCol w:w="3540"/>
            <w:gridCol w:w="3544"/>
            <w:gridCol w:w="3446"/>
          </w:tblGrid>
        </w:tblGridChange>
      </w:tblGrid>
      <w:tr>
        <w:trPr>
          <w:cantSplit w:val="0"/>
          <w:trHeight w:val="159" w:hRule="atLeast"/>
          <w:tblHeader w:val="1"/>
        </w:trPr>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49">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FR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4A">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Tələbin adı / User Story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4B">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Rol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4C">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Funksional təsvir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4D">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Prioritet</w:t>
            </w:r>
            <w:r w:rsidDel="00000000" w:rsidR="00000000" w:rsidRPr="00000000">
              <w:rPr>
                <w:rtl w:val="0"/>
              </w:rPr>
            </w:r>
          </w:p>
        </w:tc>
      </w:tr>
      <w:tr>
        <w:trPr>
          <w:cantSplit w:val="0"/>
          <w:trHeight w:val="3018"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4E">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4F">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Statistika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 müəllimə session üzrə davamiyyət faizini və kurs üzrə ümumi statistikanı göstərməlidir.</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2">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3930"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4">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Risk işarəsi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Davamiyyət faizi kurs həddindən aşağı olan tələbələr müəllim üçün vizual olaraq işarələnməlidir (məlumatlandırıcı, qərarverici deyil).</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6">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7">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2084"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8">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9">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Gözləyən qeydlər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Daxil edilməmiş davamiyyət və nəticə sətirləri PENDING statusu ilə göstərilməlidir.</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B">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C">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136"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E">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Sertifikat məhdudiyyəti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5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Müəllim sertifikat yarada, ləğv edə və ya eligibility statusunu dəyişə bilməz; hesablama avtomatikdir.</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0">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1">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136"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Qeydiyyat məhdudiyyəti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Müəllim tələbə qeydiyyatını yarada, ləğv edə və ya kurs capacity-sini dəyişə bilməz.</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5">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6">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136"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7">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8">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Məlumat məhdudiyyəti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Müəllim ona təyin edilməmiş tələbənin profilinə və digər kurs nəticələrinə çıxış əldə edə bilməz.</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A">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B">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184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D">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Statistika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Sistem müəllimə session üzrə davamiyyət faizini və kurs üzrə ümumi statistikanı göstərməlidir.</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6F">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0">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136"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2">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Risk işarəsi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Davamiyyət faizi kurs həddindən aşağı olan tələbələr müəllim üçün vizual olaraq işarələnməlidir (məlumatlandırıcı, qərarverici deyil).</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4">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5">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136"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6">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7">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Gözləyən qeydlər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Daxil edilməmiş davamiyyət və nəticə sətirləri PENDING statusu ilə göstərilməlidir.</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9">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A">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2312"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B">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Sertifikat məhdudiyyəti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Müəllim sertifikat yarada, ləğv edə və ya eligibility statusunu dəyişə bilməz; hesablama avtomatikdir.</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E">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7F">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Should</w:t>
            </w:r>
            <w:r w:rsidDel="00000000" w:rsidR="00000000" w:rsidRPr="00000000">
              <w:rPr>
                <w:rtl w:val="0"/>
              </w:rPr>
            </w:r>
          </w:p>
        </w:tc>
      </w:tr>
      <w:tr>
        <w:trPr>
          <w:cantSplit w:val="0"/>
          <w:trHeight w:val="136"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0">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Qeydiyyat məhdudiyyəti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Müəllim tələbə qeydiyyatını yarada, ləğv edə və ya kurs capacity-sini dəyişə bilməz.</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4">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Must</w:t>
            </w:r>
            <w:r w:rsidDel="00000000" w:rsidR="00000000" w:rsidRPr="00000000">
              <w:rPr>
                <w:rtl w:val="0"/>
              </w:rPr>
            </w:r>
          </w:p>
        </w:tc>
      </w:tr>
      <w:tr>
        <w:trPr>
          <w:cantSplit w:val="0"/>
          <w:trHeight w:val="2044"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5">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FR-TCH-12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6">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Məlumat məhdudiyyəti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Müəllim ona təyin edilməmiş tələbənin profilinə və digər kurs nəticələrinə çıxış əldə edə bilməz.</w:t>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8">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FR-TCH-20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89">
            <w:pPr>
              <w:spacing w:after="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Should</w:t>
            </w:r>
            <w:r w:rsidDel="00000000" w:rsidR="00000000" w:rsidRPr="00000000">
              <w:rPr>
                <w:rtl w:val="0"/>
              </w:rPr>
            </w:r>
          </w:p>
        </w:tc>
      </w:tr>
    </w:tbl>
    <w:p w:rsidR="00000000" w:rsidDel="00000000" w:rsidP="00000000" w:rsidRDefault="00000000" w:rsidRPr="00000000" w14:paraId="0000008A">
      <w:pPr>
        <w:rPr>
          <w:rFonts w:ascii="Arial" w:cs="Arial" w:eastAsia="Arial" w:hAnsi="Arial"/>
        </w:rPr>
        <w:sectPr>
          <w:type w:val="nextPage"/>
          <w:pgSz w:h="11909" w:w="16834" w:orient="landscape"/>
          <w:pgMar w:bottom="691" w:top="691" w:left="720" w:right="720" w:header="720" w:footer="720"/>
        </w:sectPr>
      </w:pPr>
      <w:r w:rsidDel="00000000" w:rsidR="00000000" w:rsidRPr="00000000">
        <w:rPr>
          <w:rtl w:val="0"/>
        </w:rPr>
      </w:r>
    </w:p>
    <w:p w:rsidR="00000000" w:rsidDel="00000000" w:rsidP="00000000" w:rsidRDefault="00000000" w:rsidRPr="00000000" w14:paraId="0000008B">
      <w:pPr>
        <w:pStyle w:val="Heading1"/>
        <w:rPr>
          <w:rFonts w:ascii="Arial" w:cs="Arial" w:eastAsia="Arial" w:hAnsi="Arial"/>
        </w:rPr>
      </w:pPr>
      <w:r w:rsidDel="00000000" w:rsidR="00000000" w:rsidRPr="00000000">
        <w:rPr>
          <w:rFonts w:ascii="Arial" w:cs="Arial" w:eastAsia="Arial" w:hAnsi="Arial"/>
          <w:color w:val="008000"/>
          <w:rtl w:val="0"/>
        </w:rPr>
        <w:t xml:space="preserve">5. Qəbul Meyarları / Acceptance Criteria</w:t>
      </w:r>
      <w:r w:rsidDel="00000000" w:rsidR="00000000" w:rsidRPr="00000000">
        <w:rPr>
          <w:rtl w:val="0"/>
        </w:rPr>
      </w:r>
    </w:p>
    <w:tbl>
      <w:tblPr>
        <w:tblStyle w:val="Table4"/>
        <w:tblW w:w="13830.0" w:type="dxa"/>
        <w:jc w:val="center"/>
        <w:tblLayout w:type="fixed"/>
        <w:tblLook w:val="0400"/>
      </w:tblPr>
      <w:tblGrid>
        <w:gridCol w:w="2520"/>
        <w:gridCol w:w="1230"/>
        <w:gridCol w:w="3315"/>
        <w:gridCol w:w="2235"/>
        <w:gridCol w:w="4530"/>
        <w:tblGridChange w:id="0">
          <w:tblGrid>
            <w:gridCol w:w="2520"/>
            <w:gridCol w:w="1230"/>
            <w:gridCol w:w="3315"/>
            <w:gridCol w:w="2235"/>
            <w:gridCol w:w="453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8C">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3"/>
                <w:szCs w:val="13"/>
                <w:rtl w:val="0"/>
              </w:rPr>
              <w:t xml:space="preserve">AC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8D">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3"/>
                <w:szCs w:val="13"/>
                <w:rtl w:val="0"/>
              </w:rPr>
              <w:t xml:space="preserve">US 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8E">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3"/>
                <w:szCs w:val="13"/>
                <w:rtl w:val="0"/>
              </w:rPr>
              <w:t xml:space="preserve">Given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8F">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3"/>
                <w:szCs w:val="13"/>
                <w:rtl w:val="0"/>
              </w:rPr>
              <w:t xml:space="preserve">When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90">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3"/>
                <w:szCs w:val="13"/>
                <w:rtl w:val="0"/>
              </w:rPr>
              <w:t xml:space="preserve">Then</w:t>
            </w:r>
            <w:r w:rsidDel="00000000" w:rsidR="00000000" w:rsidRPr="00000000">
              <w:rPr>
                <w:rtl w:val="0"/>
              </w:rPr>
            </w:r>
          </w:p>
        </w:tc>
      </w:tr>
      <w:tr>
        <w:trPr>
          <w:cantSplit w:val="0"/>
          <w:trHeight w:val="509.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AC-AUTH-001-01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US-AUTH-001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ACTIVE Student düzgün credentials təqdim edib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login edir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sistem session yaradır və Student dashboard-u açılır.</w:t>
            </w:r>
            <w:r w:rsidDel="00000000" w:rsidR="00000000" w:rsidRPr="00000000">
              <w:rPr>
                <w:rtl w:val="0"/>
              </w:rPr>
            </w:r>
          </w:p>
        </w:tc>
      </w:tr>
      <w:tr>
        <w:trPr>
          <w:cantSplit w:val="0"/>
          <w:trHeight w:val="61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AC-AUTH-001-02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US-AUTH-001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credentials yanlışdır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login cəhdi edilir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generic xəta göstərilir və session yaradılmır.</w:t>
            </w:r>
            <w:r w:rsidDel="00000000" w:rsidR="00000000" w:rsidRPr="00000000">
              <w:rPr>
                <w:rtl w:val="0"/>
              </w:rPr>
            </w:r>
          </w:p>
        </w:tc>
      </w:tr>
      <w:tr>
        <w:trPr>
          <w:cantSplit w:val="0"/>
          <w:trHeight w:val="55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AC-AUTH-001-03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US-AUTH-001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Student başqa Student-in URL/API resursuna müraciət edir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sorğu göndərilir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403 qaytarılır və məlumat açıqlanmır.</w:t>
            </w:r>
            <w:r w:rsidDel="00000000" w:rsidR="00000000" w:rsidRPr="00000000">
              <w:rPr>
                <w:rtl w:val="0"/>
              </w:rPr>
            </w:r>
          </w:p>
        </w:tc>
      </w:tr>
      <w:tr>
        <w:trPr>
          <w:cantSplit w:val="0"/>
          <w:trHeight w:val="584.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AC-AUTH-002-01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US-AUTH-002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Teacher course instance-a təyin edilib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My Courses səhifəsini açır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yalnız assigned instance-lar göstərilir.</w:t>
            </w:r>
            <w:r w:rsidDel="00000000" w:rsidR="00000000" w:rsidRPr="00000000">
              <w:rPr>
                <w:rtl w:val="0"/>
              </w:rPr>
            </w:r>
          </w:p>
        </w:tc>
      </w:tr>
      <w:tr>
        <w:trPr>
          <w:cantSplit w:val="0"/>
          <w:trHeight w:val="464.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AC-AUTH-002-02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US-AUTH-002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Teacher başqa instance-a write sorğusu göndərir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sorğu emal olunur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403 qaytarılır və dəyişiklik edilmir.</w:t>
            </w:r>
            <w:r w:rsidDel="00000000" w:rsidR="00000000" w:rsidRPr="00000000">
              <w:rPr>
                <w:rtl w:val="0"/>
              </w:rPr>
            </w:r>
          </w:p>
        </w:tc>
      </w:tr>
      <w:tr>
        <w:trPr>
          <w:cantSplit w:val="0"/>
          <w:trHeight w:val="434.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AC-AUTH-002-03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US-AUTH-002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assignment ləğv edilib</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Teacher səhifəni yeniləyir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instance write siyahısından çıxır.</w:t>
            </w:r>
            <w:r w:rsidDel="00000000" w:rsidR="00000000" w:rsidRPr="00000000">
              <w:rPr>
                <w:rtl w:val="0"/>
              </w:rPr>
            </w:r>
          </w:p>
        </w:tc>
      </w:tr>
      <w:tr>
        <w:trPr>
          <w:cantSplit w:val="0"/>
          <w:trHeight w:val="628.9746093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AC-ADM-001-01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US-ADM-001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yeni e-mail unikaldır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Administrator Student və ya Teacher yaradır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hesab ACTIVE/PENDING qaydasına uyğun yaradılır və audit yazılır.</w:t>
            </w:r>
            <w:r w:rsidDel="00000000" w:rsidR="00000000" w:rsidRPr="00000000">
              <w:rPr>
                <w:rtl w:val="0"/>
              </w:rPr>
            </w:r>
          </w:p>
        </w:tc>
      </w:tr>
      <w:tr>
        <w:trPr>
          <w:cantSplit w:val="0"/>
          <w:trHeight w:val="389.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4">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AC-ADM-001-02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5">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US-ADM-001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6">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e-mail artıq mövcuddur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7">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hesab yaradılır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409 qaytarılır və duplicate hesab yaranmır.</w:t>
            </w:r>
            <w:r w:rsidDel="00000000" w:rsidR="00000000" w:rsidRPr="00000000">
              <w:rPr>
                <w:rtl w:val="0"/>
              </w:rPr>
            </w:r>
          </w:p>
        </w:tc>
      </w:tr>
      <w:tr>
        <w:trPr>
          <w:cantSplit w:val="0"/>
          <w:trHeight w:val="434.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AC-ADM-001-03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US-ADM-001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hesab INACTIVE edilir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istifadəçi login edir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login rədd edilir; tarixi məlumat saxlanılır.</w:t>
            </w:r>
            <w:r w:rsidDel="00000000" w:rsidR="00000000" w:rsidRPr="00000000">
              <w:rPr>
                <w:rtl w:val="0"/>
              </w:rPr>
            </w:r>
          </w:p>
        </w:tc>
      </w:tr>
      <w:tr>
        <w:trPr>
          <w:cantSplit w:val="0"/>
          <w:trHeight w:val="434.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AC-CAT-001-01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US-CAT-001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OPEN instance mövcuddur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Student catalog-u açır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instance schedule və availability ilə göstərilir.</w:t>
            </w:r>
            <w:r w:rsidDel="00000000" w:rsidR="00000000" w:rsidRPr="00000000">
              <w:rPr>
                <w:rtl w:val="0"/>
              </w:rPr>
            </w:r>
          </w:p>
        </w:tc>
      </w:tr>
      <w:tr>
        <w:trPr>
          <w:cantSplit w:val="0"/>
          <w:trHeight w:val="374.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AC-CAT-001-02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US-CAT-001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instance DRAFT/CANCELLED-dir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Student catalog-u açır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instance göstərilmir.</w:t>
            </w:r>
            <w:r w:rsidDel="00000000" w:rsidR="00000000" w:rsidRPr="00000000">
              <w:rPr>
                <w:rtl w:val="0"/>
              </w:rPr>
            </w:r>
          </w:p>
        </w:tc>
      </w:tr>
      <w:tr>
        <w:trPr>
          <w:cantSplit w:val="0"/>
          <w:trHeight w:val="539.4873046875" w:hRule="atLeast"/>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AC-CAT-001-03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US-CAT-001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keyword/date/Teacher filter seçilir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axtarış edilir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color w:val="000000"/>
                <w:sz w:val="13"/>
                <w:szCs w:val="13"/>
                <w:rtl w:val="0"/>
              </w:rPr>
              <w:t xml:space="preserve">yalnız kriteriyalara uyğun nəticələr qaytarılır.</w:t>
            </w:r>
            <w:r w:rsidDel="00000000" w:rsidR="00000000" w:rsidRPr="00000000">
              <w:rPr>
                <w:rtl w:val="0"/>
              </w:rPr>
            </w:r>
          </w:p>
        </w:tc>
      </w:tr>
    </w:tbl>
    <w:p w:rsidR="00000000" w:rsidDel="00000000" w:rsidP="00000000" w:rsidRDefault="00000000" w:rsidRPr="00000000" w14:paraId="000000CD">
      <w:pPr>
        <w:rPr>
          <w:rFonts w:ascii="Arial" w:cs="Arial" w:eastAsia="Arial" w:hAnsi="Arial"/>
        </w:rPr>
        <w:sectPr>
          <w:type w:val="nextPage"/>
          <w:pgSz w:h="11909" w:w="16834" w:orient="landscape"/>
          <w:pgMar w:bottom="691" w:top="691" w:left="720" w:right="720" w:header="720" w:footer="720"/>
        </w:sectPr>
      </w:pPr>
      <w:r w:rsidDel="00000000" w:rsidR="00000000" w:rsidRPr="00000000">
        <w:rPr>
          <w:rtl w:val="0"/>
        </w:rPr>
      </w:r>
    </w:p>
    <w:p w:rsidR="00000000" w:rsidDel="00000000" w:rsidP="00000000" w:rsidRDefault="00000000" w:rsidRPr="00000000" w14:paraId="000000CE">
      <w:pPr>
        <w:pStyle w:val="Heading1"/>
        <w:rPr>
          <w:rFonts w:ascii="Arial" w:cs="Arial" w:eastAsia="Arial" w:hAnsi="Arial"/>
        </w:rPr>
      </w:pPr>
      <w:r w:rsidDel="00000000" w:rsidR="00000000" w:rsidRPr="00000000">
        <w:rPr>
          <w:rFonts w:ascii="Arial" w:cs="Arial" w:eastAsia="Arial" w:hAnsi="Arial"/>
          <w:color w:val="008000"/>
          <w:rtl w:val="0"/>
        </w:rPr>
        <w:t xml:space="preserve">6. İstisna Halların İdarə Olunması (Business Rules)</w:t>
      </w:r>
      <w:r w:rsidDel="00000000" w:rsidR="00000000" w:rsidRPr="00000000">
        <w:rPr>
          <w:rtl w:val="0"/>
        </w:rPr>
      </w:r>
    </w:p>
    <w:tbl>
      <w:tblPr>
        <w:tblStyle w:val="Table5"/>
        <w:tblW w:w="10690.0" w:type="dxa"/>
        <w:jc w:val="center"/>
        <w:tblLayout w:type="fixed"/>
        <w:tblLook w:val="0400"/>
      </w:tblPr>
      <w:tblGrid>
        <w:gridCol w:w="2658"/>
        <w:gridCol w:w="2658"/>
        <w:gridCol w:w="5374"/>
        <w:tblGridChange w:id="0">
          <w:tblGrid>
            <w:gridCol w:w="2658"/>
            <w:gridCol w:w="2658"/>
            <w:gridCol w:w="5374"/>
          </w:tblGrid>
        </w:tblGridChange>
      </w:tblGrid>
      <w:tr>
        <w:trPr>
          <w:cantSplit w:val="0"/>
          <w:trHeight w:val="198" w:hRule="atLeast"/>
          <w:tblHeader w:val="1"/>
        </w:trPr>
        <w:tc>
          <w:tcPr>
            <w:tcBorders>
              <w:top w:color="b7b7b7" w:space="0" w:sz="4" w:val="single"/>
              <w:left w:color="b7b7b7" w:space="0" w:sz="4" w:val="single"/>
              <w:bottom w:color="000000" w:space="0" w:sz="4" w:val="single"/>
              <w:right w:color="b7b7b7" w:space="0" w:sz="4" w:val="single"/>
            </w:tcBorders>
            <w:shd w:fill="2e7d32" w:val="clear"/>
            <w:vAlign w:val="center"/>
          </w:tcPr>
          <w:p w:rsidR="00000000" w:rsidDel="00000000" w:rsidP="00000000" w:rsidRDefault="00000000" w:rsidRPr="00000000" w14:paraId="000000CF">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b7b7b7" w:space="0" w:sz="4" w:val="single"/>
              <w:left w:color="b7b7b7" w:space="0" w:sz="4" w:val="single"/>
              <w:bottom w:color="000000" w:space="0" w:sz="4" w:val="single"/>
              <w:right w:color="b7b7b7" w:space="0" w:sz="4" w:val="single"/>
            </w:tcBorders>
            <w:shd w:fill="2e7d32" w:val="clear"/>
            <w:vAlign w:val="center"/>
          </w:tcPr>
          <w:p w:rsidR="00000000" w:rsidDel="00000000" w:rsidP="00000000" w:rsidRDefault="00000000" w:rsidRPr="00000000" w14:paraId="000000D0">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Qaydanın adı</w:t>
            </w:r>
            <w:r w:rsidDel="00000000" w:rsidR="00000000" w:rsidRPr="00000000">
              <w:rPr>
                <w:rtl w:val="0"/>
              </w:rPr>
            </w:r>
          </w:p>
        </w:tc>
        <w:tc>
          <w:tcPr>
            <w:tcBorders>
              <w:top w:color="b7b7b7" w:space="0" w:sz="4" w:val="single"/>
              <w:left w:color="b7b7b7" w:space="0" w:sz="4" w:val="single"/>
              <w:bottom w:color="000000" w:space="0" w:sz="4" w:val="single"/>
              <w:right w:color="b7b7b7" w:space="0" w:sz="4" w:val="single"/>
            </w:tcBorders>
            <w:shd w:fill="2e7d32" w:val="clear"/>
            <w:vAlign w:val="center"/>
          </w:tcPr>
          <w:p w:rsidR="00000000" w:rsidDel="00000000" w:rsidP="00000000" w:rsidRDefault="00000000" w:rsidRPr="00000000" w14:paraId="000000D1">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Biznes qaydası</w:t>
            </w:r>
            <w:r w:rsidDel="00000000" w:rsidR="00000000" w:rsidRPr="00000000">
              <w:rPr>
                <w:rtl w:val="0"/>
              </w:rPr>
            </w:r>
          </w:p>
        </w:tc>
      </w:tr>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BR-001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Yalnız açıq qeydiyyat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Enrollment yalnız Course Instance status=OPEN və registration window aktiv olduqda yaradıla bilər.</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BR-002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Tutum məhdudiyyəti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Təsdiqlənmiş (CONFIRMED) qeydiyyatların sayı kursun müəyyən edilmiş tutumunu keçə bilməz.</w:t>
            </w:r>
          </w:p>
        </w:tc>
      </w:tr>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BR-003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Aktiv təkrar qeydiyyata icazə verilmir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Eyni Student eyni Course Instance üçün birdən çox PENDING/WAITLISTED/CONFIRMED enrollment-a malik ola bilməz.</w:t>
            </w:r>
          </w:p>
        </w:tc>
      </w:tr>
      <w:tr>
        <w:trPr>
          <w:cantSplit w:val="0"/>
          <w:trHeight w:val="46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BR-004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İlkin şərtlərin ödənilməsi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Bütün məcburi prerequisite course-lar üzrə Student-in PASSED nəticəsi olmalıdır.</w:t>
            </w:r>
          </w:p>
        </w:tc>
      </w:tr>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BR-005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Minimum davamiyyət tələbi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Attendance faizi minimum threshold-dan aşağıdırsa certificate eligibility verilməməlidir.</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BR-006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Keçid balı tələbi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Final nəticə pass score-dan aşağıdırsa sertifikat yaradılmamalıdır.</w:t>
            </w:r>
          </w:p>
        </w:tc>
      </w:tr>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BR-007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Yalnız təyin olunmuş müəllim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Teacher yalnız özünə təyin edilmiş Course Instance/Session üzrə attendance və result daxil edə bilər.</w:t>
            </w:r>
          </w:p>
        </w:tc>
      </w:tr>
      <w:tr>
        <w:trPr>
          <w:cantSplit w:val="0"/>
          <w:trHeight w:val="7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BR-008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Tələbənin yalnız öz məlumatlarına çıxışı</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Student yalnız öz enrollment, attendance, result və certificate məlumatlarını görə bilər.</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BR-009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Unikal təsdiqləmə kodu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Hər sertifikat üçün unikal təsdiqləmə kodu yaradılmalıdır.</w:t>
            </w:r>
          </w:p>
        </w:tc>
      </w:tr>
      <w:tr>
        <w:trPr>
          <w:cantSplit w:val="0"/>
          <w:trHeight w:val="4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BR-010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Qeydiyyatın ləğv edilmə müddəti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Student qeydiyyatı yalnız müəyyən edilmiş cutoff müddətinədək ləğv edə bilər.</w:t>
            </w:r>
          </w:p>
        </w:tc>
      </w:tr>
    </w:tbl>
    <w:p w:rsidR="00000000" w:rsidDel="00000000" w:rsidP="00000000" w:rsidRDefault="00000000" w:rsidRPr="00000000" w14:paraId="000000F0">
      <w:pPr>
        <w:rPr>
          <w:rFonts w:ascii="Arial" w:cs="Arial" w:eastAsia="Arial" w:hAnsi="Arial"/>
        </w:rPr>
        <w:sectPr>
          <w:type w:val="nextPage"/>
          <w:pgSz w:h="16834" w:w="11909" w:orient="portrait"/>
          <w:pgMar w:bottom="691" w:top="691" w:left="720" w:right="720" w:header="720" w:footer="720"/>
        </w:sectPr>
      </w:pPr>
      <w:r w:rsidDel="00000000" w:rsidR="00000000" w:rsidRPr="00000000">
        <w:rPr>
          <w:rtl w:val="0"/>
        </w:rPr>
      </w:r>
    </w:p>
    <w:p w:rsidR="00000000" w:rsidDel="00000000" w:rsidP="00000000" w:rsidRDefault="00000000" w:rsidRPr="00000000" w14:paraId="000000F1">
      <w:pPr>
        <w:pStyle w:val="Heading1"/>
        <w:rPr>
          <w:rFonts w:ascii="Arial" w:cs="Arial" w:eastAsia="Arial" w:hAnsi="Arial"/>
        </w:rPr>
      </w:pPr>
      <w:r w:rsidDel="00000000" w:rsidR="00000000" w:rsidRPr="00000000">
        <w:rPr>
          <w:rFonts w:ascii="Arial" w:cs="Arial" w:eastAsia="Arial" w:hAnsi="Arial"/>
          <w:color w:val="008000"/>
          <w:rtl w:val="0"/>
        </w:rPr>
        <w:t xml:space="preserve">7. Maraqlı Tərəflərin Reyestri / Stakeholder Register</w:t>
      </w:r>
      <w:r w:rsidDel="00000000" w:rsidR="00000000" w:rsidRPr="00000000">
        <w:rPr>
          <w:rtl w:val="0"/>
        </w:rPr>
      </w:r>
    </w:p>
    <w:tbl>
      <w:tblPr>
        <w:tblStyle w:val="Table6"/>
        <w:tblW w:w="14688.000000000002" w:type="dxa"/>
        <w:jc w:val="center"/>
        <w:tblLayout w:type="fixed"/>
        <w:tblLook w:val="0400"/>
      </w:tblPr>
      <w:tblGrid>
        <w:gridCol w:w="1728"/>
        <w:gridCol w:w="1512"/>
        <w:gridCol w:w="1080"/>
        <w:gridCol w:w="1080"/>
        <w:gridCol w:w="936"/>
        <w:gridCol w:w="2088"/>
        <w:gridCol w:w="1800"/>
        <w:gridCol w:w="4464"/>
        <w:tblGridChange w:id="0">
          <w:tblGrid>
            <w:gridCol w:w="1728"/>
            <w:gridCol w:w="1512"/>
            <w:gridCol w:w="1080"/>
            <w:gridCol w:w="1080"/>
            <w:gridCol w:w="936"/>
            <w:gridCol w:w="2088"/>
            <w:gridCol w:w="1800"/>
            <w:gridCol w:w="4464"/>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2">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Maraqlı tərəf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3">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Vəzifə</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4">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Kateqoriya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5">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Təsir gücü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6">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Maraq</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7">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Kommunikasiya tipi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8">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Əlaqə üsulu</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0F9">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4"/>
                <w:szCs w:val="14"/>
                <w:rtl w:val="0"/>
              </w:rPr>
              <w:t xml:space="preserve">Gözlənti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Samir Hüseynov</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Tələbə</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Xarici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Orta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Kurslara rahat qeydiyyat, davamiyyət, nəticə və sertifikat statusunun vahid platformada təhlükəsiz və operativ şəkildə izlənilməsi.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Gülnar Hacıyeva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Administrator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Kursların, qeydiyyatların və sertifikatların vahid sistem üzərindən səmərəli idarə olunması və hesabatların operativ hazırlanması.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Məleykə Məmmədova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Müəllim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Orta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Davamiyyət və qiymətləndirmə məlumatlarının sistemə rahat daxil edilməsi və nəticələrin düzgün idarə olunması.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Alim Hacıyev</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Kurs meneceri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Kurs planlamasının, iştirakçı limitlərinin və kurs məlumatlarının effektiv şəkildə idarə olunması.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Backend Developer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Backend developer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Orta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(Gündəlik)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Funksional tələblərin aydın təqdim edilməsi və texniki inkişaf prosesinin fasiləsiz dəstəklənməsi.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Firuzə Nağıyeva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Frontend developer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Orta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(Gündəlik)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Təsdiqlənmiş UI tələblərinə uyğun, istifadəsi rahat və sabit interfeysin hazırlanması.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Aysel Əhmədova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QA mühəndisi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D">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Orta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E">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Yüksək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2F">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Test edilə bilən tələblərin təqdim edilməsi və aşkar edilmiş problemlərin operativ aradan qaldırılması.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Sevil Hüseynova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Layihə meneceri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Layihənin vaxtında, müəyyən edilmiş əhatə dairəsi və məqsədlərə uyğun şəkildə icra olunması.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Cəlal Əliyev</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İT Biznes Analitik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Biznes tələblərinin düzgün analiz edilməsi, sənədləşdirilməsi və texniki komandaya aydın şəkildə çatdırılması.</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Məhəmməd Qurbanov</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Məhsul sahibi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Daxili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Güclü</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Rəsmi-işgüzar görüşlər (Həftəlik)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Microsoft Teams, E-poçt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color w:val="000000"/>
                <w:sz w:val="14"/>
                <w:szCs w:val="14"/>
                <w:rtl w:val="0"/>
              </w:rPr>
              <w:t xml:space="preserve">Məhsulun biznes məqsədlərinə uyğun inkişaf etdirilməsi və istifadəçi ehtiyaclarının qarşılanması.</w:t>
            </w:r>
            <w:r w:rsidDel="00000000" w:rsidR="00000000" w:rsidRPr="00000000">
              <w:rPr>
                <w:rtl w:val="0"/>
              </w:rPr>
            </w:r>
          </w:p>
        </w:tc>
      </w:tr>
    </w:tbl>
    <w:p w:rsidR="00000000" w:rsidDel="00000000" w:rsidP="00000000" w:rsidRDefault="00000000" w:rsidRPr="00000000" w14:paraId="0000014A">
      <w:pPr>
        <w:rPr>
          <w:rFonts w:ascii="Arial" w:cs="Arial" w:eastAsia="Arial" w:hAnsi="Arial"/>
        </w:rPr>
        <w:sectPr>
          <w:type w:val="nextPage"/>
          <w:pgSz w:h="11909" w:w="16834" w:orient="landscape"/>
          <w:pgMar w:bottom="691" w:top="691" w:left="720" w:right="720" w:header="720" w:footer="720"/>
        </w:sectPr>
      </w:pPr>
      <w:r w:rsidDel="00000000" w:rsidR="00000000" w:rsidRPr="00000000">
        <w:rPr>
          <w:rtl w:val="0"/>
        </w:rPr>
      </w:r>
    </w:p>
    <w:p w:rsidR="00000000" w:rsidDel="00000000" w:rsidP="00000000" w:rsidRDefault="00000000" w:rsidRPr="00000000" w14:paraId="0000014B">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14C">
      <w:pPr>
        <w:spacing w:after="80" w:line="252.00000000000003" w:lineRule="auto"/>
        <w:rPr>
          <w:rFonts w:ascii="Arial" w:cs="Arial" w:eastAsia="Arial" w:hAnsi="Arial"/>
        </w:rPr>
      </w:pPr>
      <w:r w:rsidDel="00000000" w:rsidR="00000000" w:rsidRPr="00000000">
        <w:rPr>
          <w:rFonts w:ascii="Arial" w:cs="Arial" w:eastAsia="Arial" w:hAnsi="Arial"/>
          <w:b w:val="1"/>
          <w:bCs w:val="1"/>
          <w:rtl w:val="0"/>
        </w:rPr>
        <w:t xml:space="preserve">İstifadə olunan elicitation texnikaları:</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Biznes intervyular / Business Interviews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Müşahidə / Observation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173"/>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Sənədlərin analizi / Document Analysis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17" w:right="0" w:hanging="173"/>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Prosesin təsviri və modelləşdirilməsi / Process Description and Modeling</w:t>
      </w:r>
      <w:r w:rsidDel="00000000" w:rsidR="00000000" w:rsidRPr="00000000">
        <w:rPr>
          <w:rtl w:val="0"/>
        </w:rPr>
      </w:r>
    </w:p>
    <w:p w:rsidR="00000000" w:rsidDel="00000000" w:rsidP="00000000" w:rsidRDefault="00000000" w:rsidRPr="00000000" w14:paraId="00000151">
      <w:pPr>
        <w:spacing w:after="80" w:line="252.00000000000003" w:lineRule="auto"/>
        <w:rPr>
          <w:rFonts w:ascii="Arial" w:cs="Arial" w:eastAsia="Arial" w:hAnsi="Arial"/>
        </w:rPr>
      </w:pPr>
      <w:r w:rsidDel="00000000" w:rsidR="00000000" w:rsidRPr="00000000">
        <w:rPr>
          <w:rFonts w:ascii="Arial" w:cs="Arial" w:eastAsia="Arial" w:hAnsi="Arial"/>
          <w:b w:val="1"/>
          <w:bCs w:val="1"/>
          <w:rtl w:val="0"/>
        </w:rPr>
        <w:t xml:space="preserve">Görüşlər və fokus sahələri:</w:t>
      </w:r>
      <w:r w:rsidDel="00000000" w:rsidR="00000000" w:rsidRPr="00000000">
        <w:rPr>
          <w:rtl w:val="0"/>
        </w:rPr>
      </w:r>
    </w:p>
    <w:tbl>
      <w:tblPr>
        <w:tblStyle w:val="Table7"/>
        <w:tblW w:w="11085.0" w:type="dxa"/>
        <w:jc w:val="center"/>
        <w:tblLayout w:type="fixed"/>
        <w:tblLook w:val="0400"/>
      </w:tblPr>
      <w:tblGrid>
        <w:gridCol w:w="1296"/>
        <w:gridCol w:w="1655"/>
        <w:gridCol w:w="1655"/>
        <w:gridCol w:w="1007"/>
        <w:gridCol w:w="2592"/>
        <w:gridCol w:w="2880"/>
        <w:tblGridChange w:id="0">
          <w:tblGrid>
            <w:gridCol w:w="1296"/>
            <w:gridCol w:w="1655"/>
            <w:gridCol w:w="1655"/>
            <w:gridCol w:w="1007"/>
            <w:gridCol w:w="2592"/>
            <w:gridCol w:w="288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152">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Maraqlı tərəf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153">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Texnika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154">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Tarix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155">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Növ</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156">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Mənbələr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2e7d32" w:val="clear"/>
            <w:vAlign w:val="center"/>
          </w:tcPr>
          <w:p w:rsidR="00000000" w:rsidDel="00000000" w:rsidP="00000000" w:rsidRDefault="00000000" w:rsidRPr="00000000" w14:paraId="00000157">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6"/>
                <w:szCs w:val="16"/>
                <w:rtl w:val="0"/>
              </w:rPr>
              <w:t xml:space="preserve">Fokus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Administrator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9">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Business Interview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A">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05.08.2025, 10:00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B">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Oflayn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C">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AS-IS Scenario; Registration Excel file; Course Capacity file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D">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Kurs qeydiyyatı, capacity idarəetməsi, sertifikat uyğunluğu, hesabatlar və pain point-lər.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E">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Müəllim</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5F">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Business Interview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05.08.2025, 11:00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Oflayn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AS-IS Scenario; Attendance Sheet; Assessment Records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3">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Davamiyyətin qeydi, qiymətləndirmə nəticələri və administratorla məlumat mübadiləsi.</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4">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Tələbə</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5">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Business Interview</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6">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05.08.2025, 12:00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7">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Onlayn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8">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AS-IS Scenario; Registration Communication (WhatsApp / Email)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eaf4ea" w:val="clear"/>
            <w:vAlign w:val="center"/>
          </w:tcPr>
          <w:p w:rsidR="00000000" w:rsidDel="00000000" w:rsidP="00000000" w:rsidRDefault="00000000" w:rsidRPr="00000000" w14:paraId="00000169">
            <w:pPr>
              <w:spacing w:after="0" w:line="240" w:lineRule="auto"/>
              <w:rPr>
                <w:rFonts w:ascii="Arial" w:cs="Arial" w:eastAsia="Arial" w:hAnsi="Arial"/>
              </w:rPr>
            </w:pPr>
            <w:r w:rsidDel="00000000" w:rsidR="00000000" w:rsidRPr="00000000">
              <w:rPr>
                <w:rFonts w:ascii="Arial" w:cs="Arial" w:eastAsia="Arial" w:hAnsi="Arial"/>
                <w:color w:val="000000"/>
                <w:sz w:val="16"/>
                <w:szCs w:val="16"/>
                <w:rtl w:val="0"/>
              </w:rPr>
              <w:t xml:space="preserve">Kurs qeydiyyatı, statusun izlənilməsi, nəticələrə və sertifikat vəziyyətinə çıxış təcrübəsi.</w:t>
            </w:r>
            <w:r w:rsidDel="00000000" w:rsidR="00000000" w:rsidRPr="00000000">
              <w:rPr>
                <w:rtl w:val="0"/>
              </w:rPr>
            </w:r>
          </w:p>
        </w:tc>
      </w:tr>
    </w:tbl>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12. Performans, yük testi və production deployment.</w:t>
      </w:r>
    </w:p>
    <w:sectPr>
      <w:type w:val="nextPage"/>
      <w:pgSz w:h="16834" w:w="11909" w:orient="portrait"/>
      <w:pgMar w:bottom="691" w:top="691"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Calibri" w:cs="Calibri" w:eastAsia="Calibri" w:hAnsi="Calibri"/>
      <w:b w:val="1"/>
      <w:bCs w:val="1"/>
      <w:color w:val="1f4e78"/>
      <w:sz w:val="28"/>
      <w:szCs w:val="28"/>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1f4e78"/>
      <w:sz w:val="24"/>
      <w:szCs w:val="24"/>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e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EXh6GulyU0hNn7V4NmDS7gUCqQ==">CgMxLjA4AHIhMUY4WkJ0bzd2SVB3NmdmaDJHd3ZmanNBSTJETU5PRnk5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İT Biznes Analitika</dc:creator>
</cp:coreProperties>
</file>