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1860323" cy="1860323"/>
            <wp:effectExtent b="0" l="0" r="0" t="0"/>
            <wp:docPr descr="Опубликован перечень научных журналов Web of Science и Scopus" id="10" name="image1.png"/>
            <a:graphic>
              <a:graphicData uri="http://schemas.openxmlformats.org/drawingml/2006/picture">
                <pic:pic>
                  <pic:nvPicPr>
                    <pic:cNvPr descr="Опубликован перечень научных журналов Web of Science и Scopus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0323" cy="1860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Приложение </w:t>
      </w:r>
      <w:r w:rsidDel="00000000" w:rsidR="00000000" w:rsidRPr="00000000">
        <w:rPr>
          <w:b w:val="1"/>
          <w:i w:val="0"/>
          <w:smallCaps w:val="0"/>
          <w:strike w:val="0"/>
          <w:color w:val="4472c4"/>
          <w:sz w:val="40"/>
          <w:szCs w:val="40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b w:val="1"/>
          <w:color w:val="4472c4"/>
          <w:sz w:val="40"/>
          <w:szCs w:val="40"/>
          <w:rtl w:val="0"/>
        </w:rPr>
        <w:t xml:space="preserve">Контроль сдачи ведомости</w:t>
      </w:r>
      <w:r w:rsidDel="00000000" w:rsidR="00000000" w:rsidRPr="00000000">
        <w:rPr>
          <w:b w:val="1"/>
          <w:i w:val="0"/>
          <w:smallCaps w:val="0"/>
          <w:strike w:val="0"/>
          <w:color w:val="4472c4"/>
          <w:sz w:val="40"/>
          <w:szCs w:val="40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Мастер план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Версия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История документа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26"/>
        <w:gridCol w:w="1163"/>
        <w:gridCol w:w="3780"/>
        <w:gridCol w:w="2326"/>
        <w:tblGridChange w:id="0">
          <w:tblGrid>
            <w:gridCol w:w="2326"/>
            <w:gridCol w:w="1163"/>
            <w:gridCol w:w="3780"/>
            <w:gridCol w:w="2326"/>
          </w:tblGrid>
        </w:tblGridChange>
      </w:tblGrid>
      <w:tr>
        <w:trPr>
          <w:cantSplit w:val="0"/>
          <w:trHeight w:val="50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Версия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Автор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17.09.2020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Работенко Р. А.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>
          <w:b w:val="1"/>
          <w:sz w:val="36"/>
          <w:szCs w:val="36"/>
          <w:vertAlign w:val="baseline"/>
        </w:rPr>
      </w:pPr>
      <w:bookmarkStart w:colFirst="0" w:colLast="0" w:name="_heading=h.40vmg99fejmw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6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Цель Мастер-плана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Общая информация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Тестируемые требования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Стратегия тестирования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Виды тестирования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1.2.1 Функциональное тестирование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1.1.1 Регрессионное тестирование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1.2.2 Тестирование пользовательского интерфейса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Критерии оценки тестирования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Критерии приостановки и требования к возобновлению тестов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Запланированная работа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 Результаты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450" w:right="0" w:firstLine="450"/>
        <w:jc w:val="center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Мастер План</w:t>
      </w:r>
    </w:p>
    <w:p w:rsidR="00000000" w:rsidDel="00000000" w:rsidP="00000000" w:rsidRDefault="00000000" w:rsidRPr="00000000" w14:paraId="00000084">
      <w:pPr>
        <w:pStyle w:val="Heading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Мастер-плана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данного Мастер-плана является описание тестирования приложения «</w:t>
      </w:r>
      <w:r w:rsidDel="00000000" w:rsidR="00000000" w:rsidRPr="00000000">
        <w:rPr>
          <w:rtl w:val="0"/>
        </w:rPr>
        <w:t xml:space="preserve">Контроль сдачи ведомости</w:t>
      </w:r>
      <w:r w:rsidDel="00000000" w:rsidR="00000000" w:rsidRPr="00000000">
        <w:rPr>
          <w:sz w:val="28"/>
          <w:szCs w:val="28"/>
          <w:rtl w:val="0"/>
        </w:rPr>
        <w:t xml:space="preserve">». Документ поможет лучше понять спланированный процесс тестирования приложения.</w:t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2"/>
        </w:num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информация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  <w:tab w:val="left" w:leader="none" w:pos="0"/>
        </w:tabs>
        <w:spacing w:after="120" w:before="0" w:line="36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«</w:t>
      </w:r>
      <w:r w:rsidDel="00000000" w:rsidR="00000000" w:rsidRPr="00000000">
        <w:rPr>
          <w:rtl w:val="0"/>
        </w:rPr>
        <w:t xml:space="preserve">Контроль сдачи ведомости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– программа, которая предназначена для автоматизированного (цель вашей программы).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  <w:tab w:val="left" w:leader="none" w:pos="0"/>
        </w:tabs>
        <w:spacing w:after="120" w:before="0" w:line="36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Целью тестирования приложения является тщательная проверка всех его функций. Некоторое время (около 20%) будет потрачено на тестирование негативных сценариев, которые также могут выявить некоторые ошибки.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  <w:tab w:val="left" w:leader="none" w:pos="0"/>
        </w:tabs>
        <w:spacing w:after="120" w:before="0" w:line="36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Конечными результатами процесса тестирования станут следующие документы:</w:t>
      </w:r>
    </w:p>
    <w:p w:rsidR="00000000" w:rsidDel="00000000" w:rsidP="00000000" w:rsidRDefault="00000000" w:rsidRPr="00000000" w14:paraId="0000008C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927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о результатах тестирования;</w:t>
      </w:r>
    </w:p>
    <w:p w:rsidR="00000000" w:rsidDel="00000000" w:rsidP="00000000" w:rsidRDefault="00000000" w:rsidRPr="00000000" w14:paraId="0000008D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927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задокументированные ошибки в системе отслеживания ошибок клиента.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  <w:tab w:val="left" w:leader="none" w:pos="0"/>
        </w:tabs>
        <w:spacing w:after="120" w:before="0" w:line="36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будет проводиться вручную с помощью специального метода тестирования.</w:t>
      </w:r>
    </w:p>
    <w:p w:rsidR="00000000" w:rsidDel="00000000" w:rsidP="00000000" w:rsidRDefault="00000000" w:rsidRPr="00000000" w14:paraId="0000008F">
      <w:pPr>
        <w:pStyle w:val="Heading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Тестируемые требования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  <w:tab w:val="left" w:leader="none" w:pos="0"/>
        </w:tabs>
        <w:spacing w:after="120" w:before="0" w:line="36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Модуль должен: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описание требований к 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tyjcwt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Стратегия тестирования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 результате первого цикла тестирования, на котором проводятся функциональные тесты, будут внесены некоторые исправления и дополнения, которые будут внесены в План тестирования. Первый цикл даст определенное представление о стабильности приложения и поможет определить необходимый набор тестов, который будет выполнен в ближайшее время. Такой метод даст возможность получить подробный отчет о продукте и привлечет внимание к слабым местам.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Клиенту будут предоставляться все ежедневные отчеты о процессе тестирования, найденных ошибках, должны быть сделаны предложения по улучшениям. Все обнаруженные ошибки будут добавлены в систему отслеживания ошибок для дальнейшего исправления. При тестировании приложения будет реализован специальный вид тестирования программного обеспечения ввиду отсутствия строгой спецификации.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Планируется четыре этапа тестирования: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первый этап - анализ, создание плана тестирования, частичное выполнение некоторых функциональных тестов;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второй этап будет посвящен детальному выполнению функциональных тестов по выявлению и описанию ошибок;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третий этап - проверка исправленных ошибок и выполнение регрессионного тестирования;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четвертый этап - тестирование пользовательского интерфейса с выявлением и описанием ошибок.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Такая система тестирования позволяет проводить детальное тестирование, предотвращать и исправлять ошибки на ранних этапах.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ОС: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Windows 7/8/10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381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Тесты безопасности и нагрузки не проводятся ввиду нехватки времени.</w:t>
      </w:r>
    </w:p>
    <w:p w:rsidR="00000000" w:rsidDel="00000000" w:rsidP="00000000" w:rsidRDefault="00000000" w:rsidRPr="00000000" w14:paraId="000000A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Виды тестирования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2"/>
          <w:numId w:val="2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d34og8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Выявление функциональных ошибок путем выполнения функциональных тестов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процесса: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  <w:tab w:val="left" w:leader="none" w:pos="0"/>
        </w:tabs>
        <w:spacing w:after="12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yellow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Имеются ли специальные инструменты тестирования и какие?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  <w:tab w:val="left" w:leader="none" w:pos="0"/>
        </w:tabs>
        <w:spacing w:after="12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yellow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Необходимо ли обучение использования того или иного инструмента?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  <w:tab w:val="left" w:leader="none" w:pos="0"/>
        </w:tabs>
        <w:spacing w:after="12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yellow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Какие метрики будут измеряться?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  <w:tab w:val="left" w:leader="none" w:pos="0"/>
        </w:tabs>
        <w:spacing w:after="12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yellow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На каком уровне должны проводится измерения?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  <w:tab w:val="left" w:leader="none" w:pos="0"/>
        </w:tabs>
        <w:spacing w:after="12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yellow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Как должно использоваться конфигурационное управление?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  <w:tab w:val="left" w:leader="none" w:pos="0"/>
        </w:tabs>
        <w:spacing w:after="12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yellow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Сколько разных конфигураций будет протестировано (железо, ОС, дополнительный софт и их комбинации)?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  <w:tab w:val="left" w:leader="none" w:pos="0"/>
        </w:tabs>
        <w:spacing w:after="12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yellow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Уровни регрессионного тестирования, и какие тесты нужно проводить на каждом уровне?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  <w:tab w:val="left" w:leader="none" w:pos="0"/>
        </w:tabs>
        <w:spacing w:after="12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yellow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Каким образом будут обработаны элементы которые не тестируются и являются нестабильными.</w:t>
      </w:r>
    </w:p>
    <w:p w:rsidR="00000000" w:rsidDel="00000000" w:rsidP="00000000" w:rsidRDefault="00000000" w:rsidRPr="00000000" w14:paraId="000000B2">
      <w:pPr>
        <w:pStyle w:val="Heading3"/>
        <w:numPr>
          <w:ilvl w:val="2"/>
          <w:numId w:val="1"/>
        </w:num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s8eyo1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Регрессионное тестирование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Проверить изменения, которые были внесены в приложение, чтобы убедиться, что в новой версии нет ошибок в тех частях, где уже проводилось тестирование.</w:t>
      </w:r>
    </w:p>
    <w:p w:rsidR="00000000" w:rsidDel="00000000" w:rsidP="00000000" w:rsidRDefault="00000000" w:rsidRPr="00000000" w14:paraId="000000B5">
      <w:pPr>
        <w:pStyle w:val="Heading3"/>
        <w:numPr>
          <w:ilvl w:val="2"/>
          <w:numId w:val="2"/>
        </w:num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7dp8vu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пользовательского интерфейса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rdcrjn" w:id="12"/>
      <w:bookmarkEnd w:id="12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Проверить соответствие дизайна приложения с заданной моделью.</w:t>
      </w:r>
    </w:p>
    <w:p w:rsidR="00000000" w:rsidDel="00000000" w:rsidP="00000000" w:rsidRDefault="00000000" w:rsidRPr="00000000" w14:paraId="000000B8">
      <w:pPr>
        <w:widowControl w:val="1"/>
        <w:spacing w:line="240" w:lineRule="auto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Критерии оценки тестирования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Критерии приостановки и требования к возобновлению тестов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6in1rg" w:id="13"/>
      <w:bookmarkEnd w:id="13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Запланированная работа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8"/>
        <w:gridCol w:w="2398"/>
        <w:gridCol w:w="2398"/>
        <w:gridCol w:w="2398"/>
        <w:tblGridChange w:id="0">
          <w:tblGrid>
            <w:gridCol w:w="2398"/>
            <w:gridCol w:w="2398"/>
            <w:gridCol w:w="2398"/>
            <w:gridCol w:w="2398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Объем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 начала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 окончания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Создание плана тестирования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часов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.202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19.02.2024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Выполнение тестов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tabs>
                <w:tab w:val="left" w:leader="none" w:pos="1350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8 часов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tabs>
                <w:tab w:val="left" w:leader="none" w:pos="1350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19.02.2024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tabs>
                <w:tab w:val="left" w:leader="none" w:pos="1350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17.03.2024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Анализ тестирования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tabs>
                <w:tab w:val="left" w:leader="none" w:pos="1350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3 часа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tabs>
                <w:tab w:val="left" w:leader="none" w:pos="1350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19.02.2024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tabs>
                <w:tab w:val="left" w:leader="none" w:pos="1350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26.03.2024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tabs>
                <w:tab w:val="left" w:leader="none" w:pos="1350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4 часа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tabs>
                <w:tab w:val="left" w:leader="none" w:pos="1350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26.03.2024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tabs>
                <w:tab w:val="left" w:leader="none" w:pos="1350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25.04.2024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tabs>
          <w:tab w:val="left" w:leader="none" w:pos="1350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lnxbz9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Результаты</w:t>
      </w:r>
    </w:p>
    <w:p w:rsidR="00000000" w:rsidDel="00000000" w:rsidP="00000000" w:rsidRDefault="00000000" w:rsidRPr="00000000" w14:paraId="000000D8">
      <w:pPr>
        <w:spacing w:line="36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       5.1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Конечный результат процесса тестирования с описанием ошибок, а также с некоторыми рекомендациями и предложениями по дальнейшему улучшению данного приложения с точки зрения пользователя.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7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8">
          <w:pPr>
            <w:tabs>
              <w:tab w:val="center" w:leader="none" w:pos="4320"/>
              <w:tab w:val="right" w:leader="none" w:pos="8640"/>
            </w:tabs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9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©NallsurInc</w:t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A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Страница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rHeight w:val="276" w:hRule="atLeast"/>
        <w:tblHeader w:val="0"/>
      </w:trPr>
      <w:tc>
        <w:tcPr/>
        <w:p w:rsidR="00000000" w:rsidDel="00000000" w:rsidP="00000000" w:rsidRDefault="00000000" w:rsidRPr="00000000" w14:paraId="000000D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Контроль сдачи ведомости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-3733799</wp:posOffset>
                </wp:positionV>
                <wp:extent cx="2019300" cy="1924050"/>
                <wp:effectExtent b="0" l="0" r="0" t="0"/>
                <wp:wrapNone/>
                <wp:docPr id="8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300" cy="1924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-3425189</wp:posOffset>
                </wp:positionV>
                <wp:extent cx="2838450" cy="1287145"/>
                <wp:effectExtent b="0" l="0" r="0" t="0"/>
                <wp:wrapNone/>
                <wp:docPr id="9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8450" cy="1287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DD">
          <w:pPr>
            <w:tabs>
              <w:tab w:val="left" w:leader="none" w:pos="1135"/>
            </w:tabs>
            <w:spacing w:before="40" w:lineRule="auto"/>
            <w:ind w:right="68"/>
            <w:jc w:val="center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Версия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DE">
          <w:pPr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Мастер план</w:t>
          </w:r>
        </w:p>
      </w:tc>
      <w:tc>
        <w:tcPr/>
        <w:p w:rsidR="00000000" w:rsidDel="00000000" w:rsidP="00000000" w:rsidRDefault="00000000" w:rsidRPr="00000000" w14:paraId="000000DF">
          <w:pPr>
            <w:jc w:val="center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Дата: 05.02.2024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E0">
          <w:pPr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72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16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88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2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04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76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A6528"/>
    <w:pPr>
      <w:widowControl w:val="0"/>
      <w:spacing w:line="240" w:lineRule="atLeast"/>
    </w:pPr>
    <w:rPr>
      <w:lang w:eastAsia="en-US" w:val="en-US"/>
    </w:rPr>
  </w:style>
  <w:style w:type="paragraph" w:styleId="1">
    <w:name w:val="heading 1"/>
    <w:basedOn w:val="a"/>
    <w:next w:val="a"/>
    <w:link w:val="10"/>
    <w:qFormat w:val="1"/>
    <w:pPr>
      <w:keepNext w:val="1"/>
      <w:numPr>
        <w:numId w:val="6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2">
    <w:name w:val="heading 2"/>
    <w:basedOn w:val="1"/>
    <w:next w:val="a"/>
    <w:qFormat w:val="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4">
    <w:name w:val="heading 4"/>
    <w:basedOn w:val="1"/>
    <w:next w:val="a"/>
    <w:qFormat w:val="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 w:val="1"/>
    <w:pPr>
      <w:numPr>
        <w:ilvl w:val="4"/>
        <w:numId w:val="6"/>
      </w:numPr>
      <w:spacing w:after="60" w:before="240"/>
      <w:outlineLvl w:val="4"/>
    </w:pPr>
    <w:rPr>
      <w:sz w:val="22"/>
    </w:rPr>
  </w:style>
  <w:style w:type="paragraph" w:styleId="6">
    <w:name w:val="heading 6"/>
    <w:basedOn w:val="a"/>
    <w:next w:val="a"/>
    <w:qFormat w:val="1"/>
    <w:pPr>
      <w:numPr>
        <w:ilvl w:val="5"/>
        <w:numId w:val="6"/>
      </w:numPr>
      <w:spacing w:after="60" w:before="240"/>
      <w:outlineLvl w:val="5"/>
    </w:pPr>
    <w:rPr>
      <w:i w:val="1"/>
      <w:sz w:val="22"/>
    </w:rPr>
  </w:style>
  <w:style w:type="paragraph" w:styleId="7">
    <w:name w:val="heading 7"/>
    <w:basedOn w:val="a"/>
    <w:next w:val="a"/>
    <w:qFormat w:val="1"/>
    <w:pPr>
      <w:numPr>
        <w:ilvl w:val="6"/>
        <w:numId w:val="6"/>
      </w:numPr>
      <w:spacing w:after="60" w:before="240"/>
      <w:outlineLvl w:val="6"/>
    </w:pPr>
  </w:style>
  <w:style w:type="paragraph" w:styleId="8">
    <w:name w:val="heading 8"/>
    <w:basedOn w:val="a"/>
    <w:next w:val="a"/>
    <w:qFormat w:val="1"/>
    <w:pPr>
      <w:numPr>
        <w:ilvl w:val="7"/>
        <w:numId w:val="6"/>
      </w:numPr>
      <w:spacing w:after="60" w:before="240"/>
      <w:outlineLvl w:val="7"/>
    </w:pPr>
    <w:rPr>
      <w:i w:val="1"/>
    </w:rPr>
  </w:style>
  <w:style w:type="paragraph" w:styleId="9">
    <w:name w:val="heading 9"/>
    <w:basedOn w:val="a"/>
    <w:next w:val="a"/>
    <w:qFormat w:val="1"/>
    <w:pPr>
      <w:numPr>
        <w:ilvl w:val="8"/>
        <w:numId w:val="6"/>
      </w:numPr>
      <w:spacing w:after="60" w:before="240"/>
      <w:outlineLvl w:val="8"/>
    </w:pPr>
    <w:rPr>
      <w:b w:val="1"/>
      <w:i w:val="1"/>
      <w:sz w:val="18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 w:customStyle="1">
    <w:name w:val="Название"/>
    <w:basedOn w:val="a"/>
    <w:next w:val="a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a4">
    <w:name w:val="Subtitle"/>
    <w:basedOn w:val="a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1">
    <w:name w:val="toc 1"/>
    <w:basedOn w:val="a"/>
    <w:next w:val="a"/>
    <w:uiPriority w:val="39"/>
    <w:pPr>
      <w:tabs>
        <w:tab w:val="right" w:pos="9360"/>
      </w:tabs>
      <w:spacing w:after="60" w:before="24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styleId="Bullet1" w:customStyle="1">
    <w:name w:val="Bullet1"/>
    <w:basedOn w:val="a"/>
    <w:pPr>
      <w:ind w:left="720" w:hanging="432"/>
    </w:pPr>
  </w:style>
  <w:style w:type="paragraph" w:styleId="Bullet2" w:customStyle="1">
    <w:name w:val="Bullet2"/>
    <w:basedOn w:val="a"/>
    <w:pPr>
      <w:ind w:left="1440" w:hanging="360"/>
    </w:pPr>
    <w:rPr>
      <w:color w:val="000080"/>
    </w:rPr>
  </w:style>
  <w:style w:type="paragraph" w:styleId="Tabletext" w:customStyle="1">
    <w:name w:val="Tabletext"/>
    <w:basedOn w:val="a"/>
    <w:pPr>
      <w:keepLines w:val="1"/>
      <w:spacing w:after="120"/>
    </w:pPr>
  </w:style>
  <w:style w:type="paragraph" w:styleId="a9">
    <w:name w:val="Body Text"/>
    <w:basedOn w:val="a"/>
    <w:pPr>
      <w:keepLines w:val="1"/>
      <w:spacing w:after="120"/>
      <w:ind w:left="720"/>
    </w:pPr>
  </w:style>
  <w:style w:type="paragraph" w:styleId="aa">
    <w:name w:val="Document Map"/>
    <w:basedOn w:val="a"/>
    <w:semiHidden w:val="1"/>
    <w:pPr>
      <w:shd w:color="auto" w:fill="000080" w:val="clear"/>
    </w:pPr>
    <w:rPr>
      <w:rFonts w:ascii="Tahoma" w:hAnsi="Tahoma"/>
    </w:rPr>
  </w:style>
  <w:style w:type="character" w:styleId="ab">
    <w:name w:val="footnote reference"/>
    <w:basedOn w:val="a0"/>
    <w:semiHidden w:val="1"/>
    <w:rPr>
      <w:sz w:val="20"/>
      <w:vertAlign w:val="superscript"/>
    </w:rPr>
  </w:style>
  <w:style w:type="paragraph" w:styleId="ac">
    <w:name w:val="footnote text"/>
    <w:basedOn w:val="a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a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a"/>
    <w:pPr>
      <w:spacing w:before="80" w:line="240" w:lineRule="auto"/>
      <w:jc w:val="both"/>
    </w:pPr>
  </w:style>
  <w:style w:type="paragraph" w:styleId="Paragraph3" w:customStyle="1">
    <w:name w:val="Paragraph3"/>
    <w:basedOn w:val="a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 w:val="1"/>
    <w:pPr>
      <w:ind w:left="600"/>
    </w:pPr>
  </w:style>
  <w:style w:type="paragraph" w:styleId="50">
    <w:name w:val="toc 5"/>
    <w:basedOn w:val="a"/>
    <w:next w:val="a"/>
    <w:semiHidden w:val="1"/>
    <w:pPr>
      <w:ind w:left="800"/>
    </w:pPr>
  </w:style>
  <w:style w:type="paragraph" w:styleId="60">
    <w:name w:val="toc 6"/>
    <w:basedOn w:val="a"/>
    <w:next w:val="a"/>
    <w:semiHidden w:val="1"/>
    <w:pPr>
      <w:ind w:left="1000"/>
    </w:pPr>
  </w:style>
  <w:style w:type="paragraph" w:styleId="70">
    <w:name w:val="toc 7"/>
    <w:basedOn w:val="a"/>
    <w:next w:val="a"/>
    <w:semiHidden w:val="1"/>
    <w:pPr>
      <w:ind w:left="1200"/>
    </w:pPr>
  </w:style>
  <w:style w:type="paragraph" w:styleId="80">
    <w:name w:val="toc 8"/>
    <w:basedOn w:val="a"/>
    <w:next w:val="a"/>
    <w:semiHidden w:val="1"/>
    <w:pPr>
      <w:ind w:left="1400"/>
    </w:pPr>
  </w:style>
  <w:style w:type="paragraph" w:styleId="90">
    <w:name w:val="toc 9"/>
    <w:basedOn w:val="a"/>
    <w:next w:val="a"/>
    <w:semiHidden w:val="1"/>
    <w:pPr>
      <w:ind w:left="1600"/>
    </w:pPr>
  </w:style>
  <w:style w:type="paragraph" w:styleId="21">
    <w:name w:val="Body Text 2"/>
    <w:basedOn w:val="a"/>
    <w:rPr>
      <w:i w:val="1"/>
      <w:color w:val="0000ff"/>
    </w:rPr>
  </w:style>
  <w:style w:type="paragraph" w:styleId="ad">
    <w:name w:val="Body Text Indent"/>
    <w:basedOn w:val="a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a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a"/>
    <w:pPr>
      <w:widowControl w:val="1"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a"/>
    <w:next w:val="a9"/>
    <w:autoRedefine w:val="1"/>
    <w:rsid w:val="001B6ACA"/>
    <w:pPr>
      <w:tabs>
        <w:tab w:val="left" w:pos="381"/>
      </w:tabs>
      <w:spacing w:after="120"/>
      <w:ind w:left="381"/>
      <w:jc w:val="both"/>
    </w:pPr>
    <w:rPr>
      <w:sz w:val="28"/>
      <w:szCs w:val="28"/>
      <w:lang w:val="ru-RU"/>
    </w:rPr>
  </w:style>
  <w:style w:type="character" w:styleId="ae">
    <w:name w:val="Hyperlink"/>
    <w:basedOn w:val="a0"/>
    <w:rPr>
      <w:color w:val="0000ff"/>
      <w:u w:val="single"/>
    </w:rPr>
  </w:style>
  <w:style w:type="paragraph" w:styleId="12" w:customStyle="1">
    <w:name w:val="Подзаголовок1"/>
    <w:basedOn w:val="a3"/>
    <w:pPr>
      <w:widowControl w:val="1"/>
    </w:pPr>
    <w:rPr>
      <w:rFonts w:ascii="Times New Roman" w:hAnsi="Times New Roman"/>
      <w:sz w:val="24"/>
    </w:rPr>
  </w:style>
  <w:style w:type="paragraph" w:styleId="RevisionHist" w:customStyle="1">
    <w:name w:val="RevisionHist"/>
    <w:basedOn w:val="a"/>
    <w:pPr>
      <w:widowControl w:val="1"/>
      <w:spacing w:line="240" w:lineRule="auto"/>
    </w:pPr>
  </w:style>
  <w:style w:type="paragraph" w:styleId="af">
    <w:name w:val="Date"/>
    <w:basedOn w:val="a"/>
    <w:pPr>
      <w:widowControl w:val="1"/>
      <w:spacing w:line="240" w:lineRule="auto"/>
    </w:pPr>
  </w:style>
  <w:style w:type="paragraph" w:styleId="Hierarchy" w:customStyle="1">
    <w:name w:val="Hierarchy"/>
    <w:basedOn w:val="a"/>
    <w:pPr>
      <w:widowControl w:val="1"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13" w:customStyle="1">
    <w:name w:val="Основной текст1"/>
    <w:pPr>
      <w:keepLines w:val="1"/>
      <w:spacing w:after="120" w:line="220" w:lineRule="atLeast"/>
    </w:pPr>
    <w:rPr>
      <w:lang w:eastAsia="en-US" w:val="en-GB"/>
    </w:rPr>
  </w:style>
  <w:style w:type="character" w:styleId="af0">
    <w:name w:val="annotation reference"/>
    <w:basedOn w:val="a0"/>
    <w:semiHidden w:val="1"/>
    <w:rPr>
      <w:sz w:val="16"/>
    </w:rPr>
  </w:style>
  <w:style w:type="paragraph" w:styleId="af1">
    <w:name w:val="annotation text"/>
    <w:basedOn w:val="a"/>
    <w:semiHidden w:val="1"/>
    <w:pPr>
      <w:widowControl w:val="1"/>
      <w:spacing w:line="240" w:lineRule="auto"/>
    </w:pPr>
  </w:style>
  <w:style w:type="paragraph" w:styleId="af2">
    <w:name w:val="Plain Text"/>
    <w:basedOn w:val="a"/>
    <w:pPr>
      <w:widowControl w:val="1"/>
      <w:spacing w:line="240" w:lineRule="auto"/>
    </w:pPr>
    <w:rPr>
      <w:rFonts w:ascii="Courier New" w:hAnsi="Courier New"/>
    </w:rPr>
  </w:style>
  <w:style w:type="paragraph" w:styleId="Project" w:customStyle="1">
    <w:name w:val="Project"/>
    <w:basedOn w:val="a"/>
    <w:pPr>
      <w:widowControl w:val="1"/>
      <w:spacing w:line="240" w:lineRule="auto"/>
      <w:jc w:val="right"/>
    </w:pPr>
    <w:rPr>
      <w:rFonts w:ascii="Arial" w:hAnsi="Arial"/>
      <w:b w:val="1"/>
      <w:sz w:val="36"/>
    </w:rPr>
  </w:style>
  <w:style w:type="paragraph" w:styleId="CompanyName" w:customStyle="1">
    <w:name w:val="CompanyName"/>
    <w:basedOn w:val="a"/>
    <w:pPr>
      <w:widowControl w:val="1"/>
      <w:spacing w:line="240" w:lineRule="auto"/>
      <w:jc w:val="right"/>
    </w:pPr>
    <w:rPr>
      <w:rFonts w:ascii="Arial" w:hAnsi="Arial"/>
      <w:b w:val="1"/>
      <w:sz w:val="36"/>
    </w:rPr>
  </w:style>
  <w:style w:type="paragraph" w:styleId="af3">
    <w:name w:val="Balloon Text"/>
    <w:basedOn w:val="a"/>
    <w:link w:val="af4"/>
    <w:rsid w:val="007A793E"/>
    <w:pPr>
      <w:spacing w:line="240" w:lineRule="auto"/>
    </w:pPr>
    <w:rPr>
      <w:rFonts w:ascii="Tahoma" w:cs="Tahoma" w:hAnsi="Tahoma"/>
      <w:sz w:val="16"/>
      <w:szCs w:val="16"/>
    </w:rPr>
  </w:style>
  <w:style w:type="character" w:styleId="af4" w:customStyle="1">
    <w:name w:val="Текст выноски Знак"/>
    <w:basedOn w:val="a0"/>
    <w:link w:val="af3"/>
    <w:rsid w:val="007A793E"/>
    <w:rPr>
      <w:rFonts w:ascii="Tahoma" w:cs="Tahoma" w:hAnsi="Tahoma"/>
      <w:sz w:val="16"/>
      <w:szCs w:val="16"/>
      <w:lang w:eastAsia="en-US" w:val="en-US"/>
    </w:rPr>
  </w:style>
  <w:style w:type="paragraph" w:styleId="Default" w:customStyle="1">
    <w:name w:val="Default"/>
    <w:rsid w:val="0012630E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af5">
    <w:name w:val="Table Grid"/>
    <w:basedOn w:val="a1"/>
    <w:rsid w:val="005E290E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af6">
    <w:name w:val="List Paragraph"/>
    <w:basedOn w:val="a"/>
    <w:uiPriority w:val="34"/>
    <w:qFormat w:val="1"/>
    <w:rsid w:val="00DF4157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rsid w:val="0074095A"/>
    <w:rPr>
      <w:rFonts w:ascii="Arial" w:hAnsi="Arial"/>
      <w:b w:val="1"/>
      <w:sz w:val="24"/>
      <w:lang w:eastAsia="en-US" w:val="en-U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ec382g+Ve5b8+e/JdqPDU4K8PQ==">CgMxLjAyDmguNDB2bWc5OWZlam13MghoLmdqZGd4czIJaC4zMGowemxsMgloLjFmb2I5dGUyCWguM3pueXNoNzIJaC4yZXQ5MnAwMghoLnR5amN3dDIJaC4zZHk2dmttMgloLjF0M2g1c2YyCWguNGQzNG9nODIJaC4yczhleW8xMgloLjE3ZHA4dnUyCWguM3JkY3JqbjIJaC4yNmluMXJnMghoLmxueGJ6OTgAciExYUxVbUROUHY4aEVIVXIyZmxOUjR5eGcyQ3RDVkd3M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2024-02-05T06:16:00Z</dcterms:created>
  <dc:creator>obarring</dc:creator>
</cp:coreProperties>
</file>