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4F93F" w14:textId="77777777" w:rsidR="001950AC" w:rsidRDefault="001950AC" w:rsidP="001950AC">
      <w:pPr>
        <w:spacing w:after="0" w:line="240" w:lineRule="auto"/>
        <w:jc w:val="center"/>
      </w:pPr>
    </w:p>
    <w:p w14:paraId="5C64AF8D" w14:textId="77777777" w:rsidR="00072AA5" w:rsidRDefault="00072AA5" w:rsidP="001950AC">
      <w:pPr>
        <w:spacing w:after="0" w:line="240" w:lineRule="auto"/>
        <w:jc w:val="center"/>
      </w:pPr>
    </w:p>
    <w:p w14:paraId="770E7DC3" w14:textId="77777777" w:rsidR="00072AA5" w:rsidRDefault="00072AA5" w:rsidP="001950AC">
      <w:pPr>
        <w:spacing w:after="0" w:line="240" w:lineRule="auto"/>
        <w:jc w:val="center"/>
      </w:pPr>
    </w:p>
    <w:p w14:paraId="29C71CE3" w14:textId="77777777" w:rsidR="00072AA5" w:rsidRDefault="00072AA5" w:rsidP="001950AC">
      <w:pPr>
        <w:spacing w:after="0" w:line="240" w:lineRule="auto"/>
        <w:jc w:val="center"/>
      </w:pPr>
    </w:p>
    <w:p w14:paraId="1C099515" w14:textId="77777777" w:rsidR="00072AA5" w:rsidRDefault="00072AA5" w:rsidP="001950AC">
      <w:pPr>
        <w:spacing w:after="0" w:line="240" w:lineRule="auto"/>
        <w:jc w:val="center"/>
      </w:pPr>
    </w:p>
    <w:p w14:paraId="0B78B085" w14:textId="77777777" w:rsidR="00072AA5" w:rsidRDefault="00072AA5" w:rsidP="001950AC">
      <w:pPr>
        <w:spacing w:after="0" w:line="240" w:lineRule="auto"/>
        <w:jc w:val="center"/>
      </w:pPr>
    </w:p>
    <w:p w14:paraId="38BDB482" w14:textId="77777777" w:rsidR="00072AA5" w:rsidRDefault="00072AA5" w:rsidP="001950AC">
      <w:pPr>
        <w:spacing w:after="0" w:line="240" w:lineRule="auto"/>
        <w:jc w:val="center"/>
      </w:pPr>
    </w:p>
    <w:p w14:paraId="259F3CC0" w14:textId="77777777" w:rsidR="00072AA5" w:rsidRDefault="00072AA5" w:rsidP="001950AC">
      <w:pPr>
        <w:spacing w:after="0" w:line="240" w:lineRule="auto"/>
        <w:jc w:val="center"/>
      </w:pPr>
    </w:p>
    <w:p w14:paraId="02FD9F3D" w14:textId="77777777" w:rsidR="00072AA5" w:rsidRPr="00073ABB" w:rsidRDefault="00072AA5" w:rsidP="001950AC">
      <w:pPr>
        <w:spacing w:after="0" w:line="240" w:lineRule="auto"/>
        <w:jc w:val="center"/>
        <w:rPr>
          <w:rFonts w:ascii="Times New Roman" w:eastAsia="Times New Roman" w:hAnsi="Times New Roman" w:cs="Times New Roman"/>
          <w:b/>
          <w:sz w:val="24"/>
          <w:szCs w:val="24"/>
          <w:lang w:eastAsia="tr-TR"/>
        </w:rPr>
      </w:pPr>
    </w:p>
    <w:p w14:paraId="0D5AB025" w14:textId="77777777" w:rsidR="001950AC" w:rsidRPr="00073ABB" w:rsidRDefault="001950AC" w:rsidP="001950AC">
      <w:pPr>
        <w:spacing w:after="0" w:line="240" w:lineRule="auto"/>
        <w:jc w:val="center"/>
        <w:rPr>
          <w:rFonts w:ascii="Times New Roman" w:eastAsia="Times New Roman" w:hAnsi="Times New Roman" w:cs="Times New Roman"/>
          <w:b/>
          <w:sz w:val="24"/>
          <w:szCs w:val="24"/>
          <w:lang w:eastAsia="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1950AC" w:rsidRPr="00073ABB" w14:paraId="66315EA7" w14:textId="77777777" w:rsidTr="00F5164B">
        <w:trPr>
          <w:trHeight w:val="612"/>
        </w:trPr>
        <w:tc>
          <w:tcPr>
            <w:tcW w:w="9286" w:type="dxa"/>
            <w:shd w:val="clear" w:color="auto" w:fill="F2F2F2"/>
            <w:vAlign w:val="center"/>
          </w:tcPr>
          <w:p w14:paraId="6B242F24" w14:textId="77777777" w:rsidR="001950AC" w:rsidRPr="00073ABB" w:rsidRDefault="00C42826" w:rsidP="00E43695">
            <w:pPr>
              <w:spacing w:after="0" w:line="240" w:lineRule="auto"/>
              <w:jc w:val="center"/>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Proje</w:t>
            </w:r>
            <w:r w:rsidR="001950AC" w:rsidRPr="00073ABB">
              <w:rPr>
                <w:rFonts w:ascii="Times New Roman" w:eastAsia="Times New Roman" w:hAnsi="Times New Roman" w:cs="Times New Roman"/>
                <w:b/>
                <w:sz w:val="24"/>
                <w:szCs w:val="24"/>
                <w:lang w:eastAsia="tr-TR"/>
              </w:rPr>
              <w:t xml:space="preserve"> </w:t>
            </w:r>
            <w:r w:rsidR="00E43695" w:rsidRPr="00073ABB">
              <w:rPr>
                <w:rFonts w:ascii="Times New Roman" w:eastAsia="Times New Roman" w:hAnsi="Times New Roman" w:cs="Times New Roman"/>
                <w:b/>
                <w:sz w:val="24"/>
                <w:szCs w:val="24"/>
                <w:lang w:eastAsia="tr-TR"/>
              </w:rPr>
              <w:t>Başlığı</w:t>
            </w:r>
          </w:p>
        </w:tc>
      </w:tr>
      <w:tr w:rsidR="001950AC" w:rsidRPr="00073ABB" w14:paraId="6C228EAB" w14:textId="77777777" w:rsidTr="00F5164B">
        <w:trPr>
          <w:trHeight w:val="830"/>
        </w:trPr>
        <w:tc>
          <w:tcPr>
            <w:tcW w:w="9286" w:type="dxa"/>
            <w:vAlign w:val="center"/>
          </w:tcPr>
          <w:p w14:paraId="0F092023" w14:textId="31DD4812" w:rsidR="001950AC" w:rsidRPr="00073ABB" w:rsidRDefault="00471BE8" w:rsidP="001950AC">
            <w:pPr>
              <w:spacing w:after="0" w:line="240" w:lineRule="auto"/>
              <w:jc w:val="center"/>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Yangın Tespiti</w:t>
            </w:r>
          </w:p>
        </w:tc>
      </w:tr>
    </w:tbl>
    <w:p w14:paraId="04C8198E" w14:textId="77777777" w:rsidR="001950AC" w:rsidRPr="00073ABB" w:rsidRDefault="001950AC" w:rsidP="001950AC">
      <w:pPr>
        <w:spacing w:after="0" w:line="240" w:lineRule="auto"/>
        <w:jc w:val="center"/>
        <w:rPr>
          <w:rFonts w:ascii="Times New Roman" w:eastAsia="Times New Roman" w:hAnsi="Times New Roman" w:cs="Times New Roman"/>
          <w:b/>
          <w:sz w:val="24"/>
          <w:szCs w:val="24"/>
          <w:lang w:eastAsia="tr-T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5493"/>
      </w:tblGrid>
      <w:tr w:rsidR="001950AC" w:rsidRPr="00073ABB" w14:paraId="247384E6" w14:textId="77777777" w:rsidTr="00F5164B">
        <w:trPr>
          <w:trHeight w:val="626"/>
        </w:trPr>
        <w:tc>
          <w:tcPr>
            <w:tcW w:w="9322" w:type="dxa"/>
            <w:gridSpan w:val="2"/>
            <w:shd w:val="clear" w:color="auto" w:fill="F2F2F2"/>
            <w:vAlign w:val="center"/>
          </w:tcPr>
          <w:p w14:paraId="0B891190" w14:textId="3640FCA4" w:rsidR="001950AC" w:rsidRPr="00073ABB" w:rsidRDefault="001950AC" w:rsidP="001950AC">
            <w:pPr>
              <w:spacing w:after="0" w:line="240" w:lineRule="auto"/>
              <w:jc w:val="center"/>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Bilgiler</w:t>
            </w:r>
          </w:p>
        </w:tc>
      </w:tr>
      <w:tr w:rsidR="001950AC" w:rsidRPr="00073ABB" w14:paraId="0D5CF12F" w14:textId="77777777" w:rsidTr="00F5164B">
        <w:trPr>
          <w:trHeight w:val="408"/>
        </w:trPr>
        <w:tc>
          <w:tcPr>
            <w:tcW w:w="3829" w:type="dxa"/>
            <w:vAlign w:val="center"/>
          </w:tcPr>
          <w:p w14:paraId="55E8CDF2" w14:textId="0775041C" w:rsidR="001950AC" w:rsidRPr="00073ABB" w:rsidRDefault="001950AC" w:rsidP="001950AC">
            <w:pPr>
              <w:spacing w:after="0" w:line="240" w:lineRule="auto"/>
              <w:jc w:val="right"/>
              <w:rPr>
                <w:rFonts w:ascii="Times New Roman" w:eastAsia="Times New Roman" w:hAnsi="Times New Roman" w:cs="Times New Roman"/>
                <w:b/>
                <w:sz w:val="24"/>
                <w:szCs w:val="24"/>
                <w:lang w:eastAsia="tr-TR"/>
              </w:rPr>
            </w:pPr>
            <w:r w:rsidRPr="00073ABB">
              <w:rPr>
                <w:rFonts w:ascii="Times New Roman" w:eastAsia="Times New Roman" w:hAnsi="Times New Roman" w:cs="Times New Roman"/>
                <w:b/>
                <w:sz w:val="24"/>
                <w:szCs w:val="24"/>
                <w:lang w:eastAsia="tr-TR"/>
              </w:rPr>
              <w:t>Ad Soyad</w:t>
            </w:r>
          </w:p>
        </w:tc>
        <w:tc>
          <w:tcPr>
            <w:tcW w:w="5493" w:type="dxa"/>
            <w:vAlign w:val="center"/>
          </w:tcPr>
          <w:p w14:paraId="5F319CE5" w14:textId="6180D1C3" w:rsidR="001950AC" w:rsidRPr="00073ABB" w:rsidRDefault="00471BE8" w:rsidP="001950AC">
            <w:pPr>
              <w:spacing w:after="0" w:line="240" w:lineRule="auto"/>
              <w:rPr>
                <w:rFonts w:ascii="Times New Roman" w:eastAsia="Times New Roman" w:hAnsi="Times New Roman" w:cs="Times New Roman"/>
                <w:sz w:val="24"/>
                <w:szCs w:val="24"/>
                <w:lang w:eastAsia="tr-TR"/>
              </w:rPr>
            </w:pPr>
            <w:r>
              <w:rPr>
                <w:rFonts w:ascii="Times New Roman" w:eastAsia="Times New Roman" w:hAnsi="Times New Roman" w:cs="Times New Roman"/>
                <w:sz w:val="24"/>
                <w:szCs w:val="24"/>
                <w:lang w:eastAsia="tr-TR"/>
              </w:rPr>
              <w:t>Ayşenur Mazak</w:t>
            </w:r>
          </w:p>
        </w:tc>
      </w:tr>
    </w:tbl>
    <w:p w14:paraId="419D5272" w14:textId="77777777" w:rsidR="001950AC" w:rsidRPr="00073ABB" w:rsidRDefault="001950AC" w:rsidP="001950AC">
      <w:pPr>
        <w:spacing w:after="0" w:line="240" w:lineRule="auto"/>
        <w:jc w:val="center"/>
        <w:rPr>
          <w:rFonts w:ascii="Times New Roman" w:eastAsia="Times New Roman" w:hAnsi="Times New Roman" w:cs="Times New Roman"/>
          <w:b/>
          <w:sz w:val="24"/>
          <w:szCs w:val="24"/>
          <w:lang w:eastAsia="tr-TR"/>
        </w:rPr>
      </w:pPr>
    </w:p>
    <w:p w14:paraId="4B70A5FF" w14:textId="77777777" w:rsidR="001950AC" w:rsidRPr="00073ABB" w:rsidRDefault="001950AC" w:rsidP="001950AC">
      <w:pPr>
        <w:spacing w:after="0" w:line="240" w:lineRule="auto"/>
        <w:jc w:val="center"/>
        <w:rPr>
          <w:rFonts w:ascii="Times New Roman" w:eastAsia="Times New Roman" w:hAnsi="Times New Roman" w:cs="Times New Roman"/>
          <w:b/>
          <w:sz w:val="24"/>
          <w:szCs w:val="24"/>
          <w:lang w:eastAsia="tr-TR"/>
        </w:rPr>
      </w:pPr>
    </w:p>
    <w:p w14:paraId="4B0C7DEF" w14:textId="77777777" w:rsidR="001950AC" w:rsidRPr="00073ABB" w:rsidRDefault="001950AC" w:rsidP="001950AC">
      <w:pPr>
        <w:spacing w:after="0" w:line="240" w:lineRule="auto"/>
        <w:jc w:val="center"/>
        <w:rPr>
          <w:rFonts w:ascii="Times New Roman" w:eastAsia="Times New Roman" w:hAnsi="Times New Roman" w:cs="Times New Roman"/>
          <w:b/>
          <w:sz w:val="24"/>
          <w:szCs w:val="24"/>
          <w:lang w:eastAsia="tr-TR"/>
        </w:rPr>
      </w:pPr>
    </w:p>
    <w:p w14:paraId="3948073A" w14:textId="77777777" w:rsidR="001950AC" w:rsidRPr="00073ABB" w:rsidRDefault="001950AC" w:rsidP="001950AC">
      <w:pPr>
        <w:spacing w:after="0" w:line="240" w:lineRule="auto"/>
        <w:jc w:val="center"/>
        <w:rPr>
          <w:rFonts w:ascii="Times New Roman" w:eastAsia="Times New Roman" w:hAnsi="Times New Roman" w:cs="Times New Roman"/>
          <w:b/>
          <w:sz w:val="24"/>
          <w:szCs w:val="24"/>
          <w:lang w:eastAsia="tr-TR"/>
        </w:rPr>
      </w:pPr>
    </w:p>
    <w:p w14:paraId="1B4A07E6" w14:textId="77777777" w:rsidR="00E43695" w:rsidRPr="00073ABB" w:rsidRDefault="00E43695" w:rsidP="001950AC">
      <w:pPr>
        <w:spacing w:after="0" w:line="240" w:lineRule="auto"/>
        <w:jc w:val="center"/>
        <w:rPr>
          <w:rFonts w:ascii="Times New Roman" w:eastAsia="Times New Roman" w:hAnsi="Times New Roman" w:cs="Times New Roman"/>
          <w:b/>
          <w:sz w:val="24"/>
          <w:szCs w:val="24"/>
          <w:lang w:eastAsia="tr-TR"/>
        </w:rPr>
      </w:pPr>
    </w:p>
    <w:p w14:paraId="021DD581" w14:textId="77777777" w:rsidR="00E43695" w:rsidRPr="00073ABB" w:rsidRDefault="00E43695" w:rsidP="001950AC">
      <w:pPr>
        <w:spacing w:after="0" w:line="240" w:lineRule="auto"/>
        <w:jc w:val="center"/>
        <w:rPr>
          <w:rFonts w:ascii="Times New Roman" w:eastAsia="Times New Roman" w:hAnsi="Times New Roman" w:cs="Times New Roman"/>
          <w:b/>
          <w:sz w:val="24"/>
          <w:szCs w:val="24"/>
          <w:lang w:eastAsia="tr-TR"/>
        </w:rPr>
      </w:pPr>
    </w:p>
    <w:p w14:paraId="4D946C43" w14:textId="77777777" w:rsidR="00E43695" w:rsidRPr="00073ABB" w:rsidRDefault="00E43695" w:rsidP="001950AC">
      <w:pPr>
        <w:spacing w:after="0" w:line="240" w:lineRule="auto"/>
        <w:jc w:val="center"/>
        <w:rPr>
          <w:rFonts w:ascii="Times New Roman" w:eastAsia="Times New Roman" w:hAnsi="Times New Roman" w:cs="Times New Roman"/>
          <w:b/>
          <w:sz w:val="24"/>
          <w:szCs w:val="24"/>
          <w:lang w:eastAsia="tr-TR"/>
        </w:rPr>
      </w:pPr>
    </w:p>
    <w:p w14:paraId="520A1B3C" w14:textId="77777777" w:rsidR="00E43695" w:rsidRPr="00073ABB" w:rsidRDefault="00E43695" w:rsidP="001950AC">
      <w:pPr>
        <w:spacing w:after="0" w:line="240" w:lineRule="auto"/>
        <w:jc w:val="center"/>
        <w:rPr>
          <w:rFonts w:ascii="Times New Roman" w:eastAsia="Times New Roman" w:hAnsi="Times New Roman" w:cs="Times New Roman"/>
          <w:b/>
          <w:sz w:val="24"/>
          <w:szCs w:val="24"/>
          <w:lang w:eastAsia="tr-TR"/>
        </w:rPr>
      </w:pPr>
    </w:p>
    <w:p w14:paraId="68C3B5EB" w14:textId="77777777" w:rsidR="00E43695" w:rsidRPr="00073ABB" w:rsidRDefault="00E43695" w:rsidP="001950AC">
      <w:pPr>
        <w:spacing w:after="0" w:line="240" w:lineRule="auto"/>
        <w:jc w:val="center"/>
        <w:rPr>
          <w:rFonts w:ascii="Times New Roman" w:eastAsia="Times New Roman" w:hAnsi="Times New Roman" w:cs="Times New Roman"/>
          <w:b/>
          <w:sz w:val="24"/>
          <w:szCs w:val="24"/>
          <w:lang w:eastAsia="tr-TR"/>
        </w:rPr>
      </w:pPr>
    </w:p>
    <w:p w14:paraId="3726F281" w14:textId="77777777" w:rsidR="00E43695" w:rsidRDefault="00E43695" w:rsidP="001950AC">
      <w:pPr>
        <w:spacing w:after="0" w:line="240" w:lineRule="auto"/>
        <w:jc w:val="center"/>
        <w:rPr>
          <w:rFonts w:ascii="Times New Roman" w:eastAsia="Times New Roman" w:hAnsi="Times New Roman" w:cs="Times New Roman"/>
          <w:b/>
          <w:sz w:val="24"/>
          <w:szCs w:val="24"/>
          <w:lang w:eastAsia="tr-TR"/>
        </w:rPr>
      </w:pPr>
    </w:p>
    <w:p w14:paraId="6C321B8C" w14:textId="77777777" w:rsidR="00073ABB" w:rsidRPr="00073ABB" w:rsidRDefault="00073ABB" w:rsidP="001950AC">
      <w:pPr>
        <w:spacing w:after="0" w:line="240" w:lineRule="auto"/>
        <w:jc w:val="center"/>
        <w:rPr>
          <w:rFonts w:ascii="Times New Roman" w:eastAsia="Times New Roman" w:hAnsi="Times New Roman" w:cs="Times New Roman"/>
          <w:b/>
          <w:sz w:val="24"/>
          <w:szCs w:val="24"/>
          <w:lang w:eastAsia="tr-TR"/>
        </w:rPr>
      </w:pPr>
    </w:p>
    <w:p w14:paraId="5957BE26" w14:textId="77777777" w:rsidR="00E43695" w:rsidRPr="00073ABB" w:rsidRDefault="00E43695" w:rsidP="001950AC">
      <w:pPr>
        <w:spacing w:after="0" w:line="240" w:lineRule="auto"/>
        <w:jc w:val="center"/>
        <w:rPr>
          <w:rFonts w:ascii="Times New Roman" w:eastAsia="Times New Roman" w:hAnsi="Times New Roman" w:cs="Times New Roman"/>
          <w:b/>
          <w:sz w:val="24"/>
          <w:szCs w:val="24"/>
          <w:lang w:eastAsia="tr-TR"/>
        </w:rPr>
      </w:pPr>
    </w:p>
    <w:p w14:paraId="16268E0D" w14:textId="77777777" w:rsidR="00E43695" w:rsidRPr="00073ABB" w:rsidRDefault="00E43695" w:rsidP="001950AC">
      <w:pPr>
        <w:spacing w:after="0" w:line="240" w:lineRule="auto"/>
        <w:jc w:val="center"/>
        <w:rPr>
          <w:rFonts w:ascii="Times New Roman" w:eastAsia="Times New Roman" w:hAnsi="Times New Roman" w:cs="Times New Roman"/>
          <w:b/>
          <w:sz w:val="24"/>
          <w:szCs w:val="24"/>
          <w:lang w:eastAsia="tr-TR"/>
        </w:rPr>
      </w:pPr>
    </w:p>
    <w:p w14:paraId="60243ED2" w14:textId="77777777" w:rsidR="00E43695" w:rsidRPr="00073ABB" w:rsidRDefault="00E43695" w:rsidP="001950AC">
      <w:pPr>
        <w:spacing w:after="0" w:line="240" w:lineRule="auto"/>
        <w:jc w:val="center"/>
        <w:rPr>
          <w:rFonts w:ascii="Times New Roman" w:eastAsia="Times New Roman" w:hAnsi="Times New Roman" w:cs="Times New Roman"/>
          <w:b/>
          <w:sz w:val="24"/>
          <w:szCs w:val="24"/>
          <w:lang w:eastAsia="tr-TR"/>
        </w:rPr>
      </w:pPr>
    </w:p>
    <w:p w14:paraId="698ADDAC" w14:textId="77777777" w:rsidR="00E43695" w:rsidRPr="00073ABB" w:rsidRDefault="00E43695" w:rsidP="001950AC">
      <w:pPr>
        <w:spacing w:after="0" w:line="240" w:lineRule="auto"/>
        <w:jc w:val="center"/>
        <w:rPr>
          <w:rFonts w:ascii="Times New Roman" w:eastAsia="Times New Roman" w:hAnsi="Times New Roman" w:cs="Times New Roman"/>
          <w:b/>
          <w:sz w:val="24"/>
          <w:szCs w:val="24"/>
          <w:lang w:eastAsia="tr-TR"/>
        </w:rPr>
      </w:pPr>
    </w:p>
    <w:p w14:paraId="0F66F218" w14:textId="77777777" w:rsidR="00E43695" w:rsidRPr="00073ABB" w:rsidRDefault="00E43695" w:rsidP="001950AC">
      <w:pPr>
        <w:spacing w:after="0" w:line="240" w:lineRule="auto"/>
        <w:jc w:val="center"/>
        <w:rPr>
          <w:rFonts w:ascii="Times New Roman" w:eastAsia="Times New Roman" w:hAnsi="Times New Roman" w:cs="Times New Roman"/>
          <w:b/>
          <w:sz w:val="24"/>
          <w:szCs w:val="24"/>
          <w:lang w:eastAsia="tr-TR"/>
        </w:rPr>
      </w:pPr>
    </w:p>
    <w:p w14:paraId="7B6237B1" w14:textId="77777777" w:rsidR="001950AC" w:rsidRPr="00073ABB" w:rsidRDefault="001950AC" w:rsidP="001950AC">
      <w:pPr>
        <w:spacing w:after="0" w:line="240" w:lineRule="auto"/>
        <w:jc w:val="center"/>
        <w:rPr>
          <w:rFonts w:ascii="Times New Roman" w:eastAsia="Times New Roman" w:hAnsi="Times New Roman" w:cs="Times New Roman"/>
          <w:b/>
          <w:sz w:val="24"/>
          <w:szCs w:val="24"/>
          <w:lang w:eastAsia="tr-TR"/>
        </w:rPr>
      </w:pPr>
    </w:p>
    <w:p w14:paraId="3EC24A18" w14:textId="4D9C45D5" w:rsidR="00E43695" w:rsidRDefault="00E43695" w:rsidP="00471BE8">
      <w:pPr>
        <w:spacing w:after="0" w:line="240" w:lineRule="auto"/>
        <w:jc w:val="center"/>
        <w:rPr>
          <w:rFonts w:ascii="Times New Roman" w:eastAsia="Times New Roman" w:hAnsi="Times New Roman" w:cs="Times New Roman"/>
          <w:b/>
          <w:sz w:val="24"/>
          <w:szCs w:val="24"/>
          <w:lang w:eastAsia="tr-TR"/>
        </w:rPr>
      </w:pPr>
    </w:p>
    <w:p w14:paraId="6AACC355" w14:textId="77777777" w:rsidR="00471BE8" w:rsidRPr="00073ABB" w:rsidRDefault="00471BE8" w:rsidP="00471BE8">
      <w:pPr>
        <w:spacing w:after="0" w:line="240" w:lineRule="auto"/>
        <w:jc w:val="center"/>
        <w:rPr>
          <w:rFonts w:ascii="Times New Roman" w:eastAsia="Times New Roman" w:hAnsi="Times New Roman" w:cs="Times New Roman"/>
          <w:b/>
          <w:sz w:val="24"/>
          <w:szCs w:val="24"/>
          <w:lang w:eastAsia="tr-TR"/>
        </w:rPr>
      </w:pPr>
    </w:p>
    <w:p w14:paraId="706B7E66" w14:textId="77777777" w:rsidR="001404FE" w:rsidRPr="00073ABB" w:rsidRDefault="001404FE" w:rsidP="001404FE">
      <w:pPr>
        <w:tabs>
          <w:tab w:val="left" w:pos="1800"/>
        </w:tabs>
        <w:spacing w:line="360" w:lineRule="auto"/>
        <w:jc w:val="both"/>
        <w:rPr>
          <w:rFonts w:ascii="Verdana" w:hAnsi="Verdana"/>
          <w:b/>
          <w:sz w:val="24"/>
          <w:szCs w:val="24"/>
        </w:rPr>
      </w:pPr>
    </w:p>
    <w:p w14:paraId="66DD0F7B" w14:textId="77777777" w:rsidR="0047409D" w:rsidRPr="00073ABB" w:rsidRDefault="0047409D" w:rsidP="001404FE">
      <w:pPr>
        <w:tabs>
          <w:tab w:val="left" w:pos="1800"/>
        </w:tabs>
        <w:spacing w:line="360" w:lineRule="auto"/>
        <w:jc w:val="both"/>
        <w:rPr>
          <w:rFonts w:ascii="Verdana" w:hAnsi="Verdana"/>
          <w:b/>
          <w:sz w:val="24"/>
          <w:szCs w:val="24"/>
        </w:rPr>
      </w:pPr>
    </w:p>
    <w:p w14:paraId="49A7C869" w14:textId="77777777" w:rsidR="0047409D" w:rsidRPr="00073ABB" w:rsidRDefault="0047409D" w:rsidP="001404FE">
      <w:pPr>
        <w:tabs>
          <w:tab w:val="left" w:pos="1800"/>
        </w:tabs>
        <w:spacing w:line="360" w:lineRule="auto"/>
        <w:jc w:val="both"/>
        <w:rPr>
          <w:rFonts w:ascii="Verdana" w:hAnsi="Verdana"/>
          <w:b/>
          <w:sz w:val="24"/>
          <w:szCs w:val="24"/>
        </w:rPr>
      </w:pPr>
    </w:p>
    <w:p w14:paraId="44C03F1C" w14:textId="77777777" w:rsidR="00822422" w:rsidRDefault="00822422" w:rsidP="001404FE">
      <w:pPr>
        <w:tabs>
          <w:tab w:val="left" w:pos="1800"/>
        </w:tabs>
        <w:spacing w:line="360" w:lineRule="auto"/>
        <w:jc w:val="both"/>
        <w:rPr>
          <w:rFonts w:ascii="Verdana" w:hAnsi="Verdana"/>
          <w:b/>
          <w:sz w:val="24"/>
          <w:szCs w:val="24"/>
        </w:rPr>
      </w:pPr>
    </w:p>
    <w:p w14:paraId="6AAB180E" w14:textId="77777777" w:rsidR="00072AA5" w:rsidRPr="00073ABB" w:rsidRDefault="00072AA5" w:rsidP="001404FE">
      <w:pPr>
        <w:tabs>
          <w:tab w:val="left" w:pos="1800"/>
        </w:tabs>
        <w:spacing w:line="360" w:lineRule="auto"/>
        <w:jc w:val="both"/>
        <w:rPr>
          <w:rFonts w:ascii="Verdana" w:hAnsi="Verdana"/>
          <w:b/>
          <w:sz w:val="24"/>
          <w:szCs w:val="24"/>
        </w:rPr>
      </w:pPr>
    </w:p>
    <w:sdt>
      <w:sdtPr>
        <w:rPr>
          <w:rFonts w:asciiTheme="majorBidi" w:eastAsiaTheme="minorHAnsi" w:hAnsiTheme="majorBidi" w:cstheme="minorBidi"/>
          <w:b/>
          <w:bCs/>
          <w:color w:val="auto"/>
          <w:sz w:val="24"/>
          <w:szCs w:val="24"/>
          <w:lang w:eastAsia="en-US"/>
        </w:rPr>
        <w:id w:val="-46691813"/>
        <w:docPartObj>
          <w:docPartGallery w:val="Table of Contents"/>
          <w:docPartUnique/>
        </w:docPartObj>
      </w:sdtPr>
      <w:sdtEndPr/>
      <w:sdtContent>
        <w:p w14:paraId="1E41DC48" w14:textId="77777777" w:rsidR="00822422" w:rsidRPr="00073ABB" w:rsidRDefault="00822422">
          <w:pPr>
            <w:pStyle w:val="TBal"/>
            <w:rPr>
              <w:rFonts w:asciiTheme="majorBidi" w:hAnsiTheme="majorBidi"/>
              <w:b/>
              <w:bCs/>
              <w:color w:val="auto"/>
              <w:sz w:val="24"/>
              <w:szCs w:val="24"/>
            </w:rPr>
          </w:pPr>
          <w:r w:rsidRPr="00073ABB">
            <w:rPr>
              <w:rFonts w:asciiTheme="majorBidi" w:hAnsiTheme="majorBidi"/>
              <w:b/>
              <w:bCs/>
              <w:color w:val="auto"/>
              <w:sz w:val="24"/>
              <w:szCs w:val="24"/>
            </w:rPr>
            <w:t>İçindekiler</w:t>
          </w:r>
        </w:p>
        <w:p w14:paraId="5FAC7817" w14:textId="77777777" w:rsidR="005171C8" w:rsidRPr="00073ABB" w:rsidRDefault="005171C8" w:rsidP="005171C8">
          <w:pPr>
            <w:rPr>
              <w:sz w:val="24"/>
              <w:szCs w:val="24"/>
              <w:lang w:eastAsia="tr-TR"/>
            </w:rPr>
          </w:pPr>
        </w:p>
        <w:p w14:paraId="7688048F" w14:textId="32F112CB" w:rsidR="005171C8" w:rsidRPr="00073ABB" w:rsidRDefault="00822422">
          <w:pPr>
            <w:pStyle w:val="T1"/>
            <w:tabs>
              <w:tab w:val="left" w:pos="440"/>
              <w:tab w:val="right" w:leader="dot" w:pos="9060"/>
            </w:tabs>
            <w:rPr>
              <w:rFonts w:eastAsiaTheme="minorEastAsia"/>
              <w:noProof/>
              <w:sz w:val="24"/>
              <w:szCs w:val="24"/>
              <w:lang w:eastAsia="tr-TR"/>
            </w:rPr>
          </w:pPr>
          <w:r w:rsidRPr="00073ABB">
            <w:rPr>
              <w:rFonts w:asciiTheme="majorBidi" w:hAnsiTheme="majorBidi" w:cstheme="majorBidi"/>
              <w:b/>
              <w:bCs/>
              <w:sz w:val="24"/>
              <w:szCs w:val="24"/>
            </w:rPr>
            <w:fldChar w:fldCharType="begin"/>
          </w:r>
          <w:r w:rsidRPr="00073ABB">
            <w:rPr>
              <w:rFonts w:asciiTheme="majorBidi" w:hAnsiTheme="majorBidi" w:cstheme="majorBidi"/>
              <w:b/>
              <w:bCs/>
              <w:sz w:val="24"/>
              <w:szCs w:val="24"/>
            </w:rPr>
            <w:instrText xml:space="preserve"> TOC \o "1-3" \h \z \u </w:instrText>
          </w:r>
          <w:r w:rsidRPr="00073ABB">
            <w:rPr>
              <w:rFonts w:asciiTheme="majorBidi" w:hAnsiTheme="majorBidi" w:cstheme="majorBidi"/>
              <w:b/>
              <w:bCs/>
              <w:sz w:val="24"/>
              <w:szCs w:val="24"/>
            </w:rPr>
            <w:fldChar w:fldCharType="separate"/>
          </w:r>
          <w:hyperlink w:anchor="_Toc51147498" w:history="1">
            <w:r w:rsidR="005171C8" w:rsidRPr="00073ABB">
              <w:rPr>
                <w:rStyle w:val="Kpr"/>
                <w:noProof/>
                <w:sz w:val="24"/>
                <w:szCs w:val="24"/>
              </w:rPr>
              <w:t>1.</w:t>
            </w:r>
            <w:r w:rsidR="005171C8" w:rsidRPr="00073ABB">
              <w:rPr>
                <w:rFonts w:eastAsiaTheme="minorEastAsia"/>
                <w:noProof/>
                <w:sz w:val="24"/>
                <w:szCs w:val="24"/>
                <w:lang w:eastAsia="tr-TR"/>
              </w:rPr>
              <w:tab/>
            </w:r>
            <w:r w:rsidR="005171C8" w:rsidRPr="00073ABB">
              <w:rPr>
                <w:rStyle w:val="Kpr"/>
                <w:noProof/>
                <w:sz w:val="24"/>
                <w:szCs w:val="24"/>
              </w:rPr>
              <w:t>Proje Konusunun Önemi ve Özgün Değeri</w:t>
            </w:r>
            <w:r w:rsidR="005171C8" w:rsidRPr="00073ABB">
              <w:rPr>
                <w:noProof/>
                <w:webHidden/>
                <w:sz w:val="24"/>
                <w:szCs w:val="24"/>
              </w:rPr>
              <w:tab/>
            </w:r>
            <w:r w:rsidR="00780099">
              <w:rPr>
                <w:noProof/>
                <w:webHidden/>
                <w:sz w:val="24"/>
                <w:szCs w:val="24"/>
              </w:rPr>
              <w:t>3</w:t>
            </w:r>
          </w:hyperlink>
        </w:p>
        <w:p w14:paraId="5B23EBF7" w14:textId="5B64C50C" w:rsidR="005171C8" w:rsidRPr="00073ABB" w:rsidRDefault="005171C8">
          <w:pPr>
            <w:pStyle w:val="T1"/>
            <w:tabs>
              <w:tab w:val="left" w:pos="440"/>
              <w:tab w:val="right" w:leader="dot" w:pos="9060"/>
            </w:tabs>
            <w:rPr>
              <w:rFonts w:eastAsiaTheme="minorEastAsia"/>
              <w:noProof/>
              <w:sz w:val="24"/>
              <w:szCs w:val="24"/>
              <w:lang w:eastAsia="tr-TR"/>
            </w:rPr>
          </w:pPr>
          <w:hyperlink w:anchor="_Toc51147499" w:history="1">
            <w:r w:rsidRPr="00073ABB">
              <w:rPr>
                <w:rStyle w:val="Kpr"/>
                <w:noProof/>
                <w:sz w:val="24"/>
                <w:szCs w:val="24"/>
              </w:rPr>
              <w:t>2.</w:t>
            </w:r>
            <w:r w:rsidRPr="00073ABB">
              <w:rPr>
                <w:rFonts w:eastAsiaTheme="minorEastAsia"/>
                <w:noProof/>
                <w:sz w:val="24"/>
                <w:szCs w:val="24"/>
                <w:lang w:eastAsia="tr-TR"/>
              </w:rPr>
              <w:tab/>
            </w:r>
            <w:r w:rsidRPr="00073ABB">
              <w:rPr>
                <w:rStyle w:val="Kpr"/>
                <w:noProof/>
                <w:sz w:val="24"/>
                <w:szCs w:val="24"/>
              </w:rPr>
              <w:t>Projenin Amacı ve Hedefi</w:t>
            </w:r>
            <w:r w:rsidRPr="00073ABB">
              <w:rPr>
                <w:noProof/>
                <w:webHidden/>
                <w:sz w:val="24"/>
                <w:szCs w:val="24"/>
              </w:rPr>
              <w:tab/>
            </w:r>
            <w:r w:rsidR="00BC0E01">
              <w:rPr>
                <w:noProof/>
                <w:webHidden/>
                <w:sz w:val="24"/>
                <w:szCs w:val="24"/>
              </w:rPr>
              <w:t>3</w:t>
            </w:r>
          </w:hyperlink>
        </w:p>
        <w:p w14:paraId="4F1ED7EA" w14:textId="581F10AC" w:rsidR="005171C8" w:rsidRPr="00073ABB" w:rsidRDefault="005171C8">
          <w:pPr>
            <w:pStyle w:val="T1"/>
            <w:tabs>
              <w:tab w:val="left" w:pos="440"/>
              <w:tab w:val="right" w:leader="dot" w:pos="9060"/>
            </w:tabs>
            <w:rPr>
              <w:rFonts w:eastAsiaTheme="minorEastAsia"/>
              <w:noProof/>
              <w:sz w:val="24"/>
              <w:szCs w:val="24"/>
              <w:lang w:eastAsia="tr-TR"/>
            </w:rPr>
          </w:pPr>
          <w:hyperlink w:anchor="_Toc51147501" w:history="1">
            <w:r w:rsidR="00BC0E01">
              <w:rPr>
                <w:rStyle w:val="Kpr"/>
                <w:noProof/>
                <w:sz w:val="24"/>
                <w:szCs w:val="24"/>
              </w:rPr>
              <w:t>3</w:t>
            </w:r>
            <w:r w:rsidRPr="00073ABB">
              <w:rPr>
                <w:rStyle w:val="Kpr"/>
                <w:noProof/>
                <w:sz w:val="24"/>
                <w:szCs w:val="24"/>
              </w:rPr>
              <w:t>.</w:t>
            </w:r>
            <w:r w:rsidRPr="00073ABB">
              <w:rPr>
                <w:rFonts w:eastAsiaTheme="minorEastAsia"/>
                <w:noProof/>
                <w:sz w:val="24"/>
                <w:szCs w:val="24"/>
                <w:lang w:eastAsia="tr-TR"/>
              </w:rPr>
              <w:tab/>
            </w:r>
            <w:r w:rsidRPr="00073ABB">
              <w:rPr>
                <w:rStyle w:val="Kpr"/>
                <w:noProof/>
                <w:sz w:val="24"/>
                <w:szCs w:val="24"/>
              </w:rPr>
              <w:t>Projede kullanılan donanımlar ve yazılımlar ile ilgili bilgileri</w:t>
            </w:r>
            <w:r w:rsidRPr="00073ABB">
              <w:rPr>
                <w:noProof/>
                <w:webHidden/>
                <w:sz w:val="24"/>
                <w:szCs w:val="24"/>
              </w:rPr>
              <w:tab/>
            </w:r>
            <w:r w:rsidRPr="00073ABB">
              <w:rPr>
                <w:noProof/>
                <w:webHidden/>
                <w:sz w:val="24"/>
                <w:szCs w:val="24"/>
              </w:rPr>
              <w:fldChar w:fldCharType="begin"/>
            </w:r>
            <w:r w:rsidRPr="00073ABB">
              <w:rPr>
                <w:noProof/>
                <w:webHidden/>
                <w:sz w:val="24"/>
                <w:szCs w:val="24"/>
              </w:rPr>
              <w:instrText xml:space="preserve"> PAGEREF _Toc51147501 \h </w:instrText>
            </w:r>
            <w:r w:rsidRPr="00073ABB">
              <w:rPr>
                <w:noProof/>
                <w:webHidden/>
                <w:sz w:val="24"/>
                <w:szCs w:val="24"/>
              </w:rPr>
            </w:r>
            <w:r w:rsidRPr="00073ABB">
              <w:rPr>
                <w:noProof/>
                <w:webHidden/>
                <w:sz w:val="24"/>
                <w:szCs w:val="24"/>
              </w:rPr>
              <w:fldChar w:fldCharType="separate"/>
            </w:r>
            <w:r w:rsidRPr="00073ABB">
              <w:rPr>
                <w:noProof/>
                <w:webHidden/>
                <w:sz w:val="24"/>
                <w:szCs w:val="24"/>
              </w:rPr>
              <w:t>6</w:t>
            </w:r>
            <w:r w:rsidRPr="00073ABB">
              <w:rPr>
                <w:noProof/>
                <w:webHidden/>
                <w:sz w:val="24"/>
                <w:szCs w:val="24"/>
              </w:rPr>
              <w:fldChar w:fldCharType="end"/>
            </w:r>
          </w:hyperlink>
        </w:p>
        <w:p w14:paraId="6D4DFCB4" w14:textId="40AE3946" w:rsidR="005171C8" w:rsidRPr="00073ABB" w:rsidRDefault="005171C8">
          <w:pPr>
            <w:pStyle w:val="T2"/>
            <w:tabs>
              <w:tab w:val="left" w:pos="880"/>
              <w:tab w:val="right" w:leader="dot" w:pos="9060"/>
            </w:tabs>
            <w:rPr>
              <w:rFonts w:eastAsiaTheme="minorEastAsia"/>
              <w:noProof/>
              <w:sz w:val="24"/>
              <w:szCs w:val="24"/>
              <w:lang w:eastAsia="tr-TR"/>
            </w:rPr>
          </w:pPr>
          <w:hyperlink w:anchor="_Toc51147502" w:history="1">
            <w:r w:rsidR="00BC0E01">
              <w:rPr>
                <w:rStyle w:val="Kpr"/>
                <w:noProof/>
                <w:sz w:val="24"/>
                <w:szCs w:val="24"/>
              </w:rPr>
              <w:t>3</w:t>
            </w:r>
            <w:r w:rsidRPr="00073ABB">
              <w:rPr>
                <w:rStyle w:val="Kpr"/>
                <w:noProof/>
                <w:sz w:val="24"/>
                <w:szCs w:val="24"/>
              </w:rPr>
              <w:t>.1.</w:t>
            </w:r>
            <w:r w:rsidRPr="00073ABB">
              <w:rPr>
                <w:rFonts w:eastAsiaTheme="minorEastAsia"/>
                <w:noProof/>
                <w:sz w:val="24"/>
                <w:szCs w:val="24"/>
                <w:lang w:eastAsia="tr-TR"/>
              </w:rPr>
              <w:tab/>
            </w:r>
            <w:r w:rsidRPr="00073ABB">
              <w:rPr>
                <w:rStyle w:val="Kpr"/>
                <w:noProof/>
                <w:sz w:val="24"/>
                <w:szCs w:val="24"/>
              </w:rPr>
              <w:t>Donanımlar</w:t>
            </w:r>
            <w:r w:rsidRPr="00073ABB">
              <w:rPr>
                <w:noProof/>
                <w:webHidden/>
                <w:sz w:val="24"/>
                <w:szCs w:val="24"/>
              </w:rPr>
              <w:tab/>
            </w:r>
            <w:r w:rsidR="00BC0E01">
              <w:rPr>
                <w:noProof/>
                <w:webHidden/>
                <w:sz w:val="24"/>
                <w:szCs w:val="24"/>
              </w:rPr>
              <w:t>4</w:t>
            </w:r>
          </w:hyperlink>
        </w:p>
        <w:p w14:paraId="63E47748" w14:textId="5A051D1B" w:rsidR="005171C8" w:rsidRPr="00073ABB" w:rsidRDefault="005171C8">
          <w:pPr>
            <w:pStyle w:val="T2"/>
            <w:tabs>
              <w:tab w:val="left" w:pos="880"/>
              <w:tab w:val="right" w:leader="dot" w:pos="9060"/>
            </w:tabs>
            <w:rPr>
              <w:rFonts w:eastAsiaTheme="minorEastAsia"/>
              <w:noProof/>
              <w:sz w:val="24"/>
              <w:szCs w:val="24"/>
              <w:lang w:eastAsia="tr-TR"/>
            </w:rPr>
          </w:pPr>
          <w:hyperlink w:anchor="_Toc51147503" w:history="1">
            <w:r w:rsidR="00BC0E01">
              <w:rPr>
                <w:rStyle w:val="Kpr"/>
                <w:noProof/>
                <w:sz w:val="24"/>
                <w:szCs w:val="24"/>
              </w:rPr>
              <w:t>3</w:t>
            </w:r>
            <w:r w:rsidRPr="00073ABB">
              <w:rPr>
                <w:rStyle w:val="Kpr"/>
                <w:noProof/>
                <w:sz w:val="24"/>
                <w:szCs w:val="24"/>
              </w:rPr>
              <w:t>.2.</w:t>
            </w:r>
            <w:r w:rsidRPr="00073ABB">
              <w:rPr>
                <w:rFonts w:eastAsiaTheme="minorEastAsia"/>
                <w:noProof/>
                <w:sz w:val="24"/>
                <w:szCs w:val="24"/>
                <w:lang w:eastAsia="tr-TR"/>
              </w:rPr>
              <w:tab/>
            </w:r>
            <w:r w:rsidRPr="00073ABB">
              <w:rPr>
                <w:rStyle w:val="Kpr"/>
                <w:noProof/>
                <w:sz w:val="24"/>
                <w:szCs w:val="24"/>
              </w:rPr>
              <w:t>Yazılımlar</w:t>
            </w:r>
            <w:r w:rsidRPr="00073ABB">
              <w:rPr>
                <w:noProof/>
                <w:webHidden/>
                <w:sz w:val="24"/>
                <w:szCs w:val="24"/>
              </w:rPr>
              <w:tab/>
            </w:r>
            <w:r w:rsidR="00BC0E01">
              <w:rPr>
                <w:noProof/>
                <w:webHidden/>
                <w:sz w:val="24"/>
                <w:szCs w:val="24"/>
              </w:rPr>
              <w:t>4</w:t>
            </w:r>
          </w:hyperlink>
        </w:p>
        <w:p w14:paraId="58C1A81A" w14:textId="03D2575A" w:rsidR="005171C8" w:rsidRPr="00073ABB" w:rsidRDefault="005171C8">
          <w:pPr>
            <w:pStyle w:val="T1"/>
            <w:tabs>
              <w:tab w:val="right" w:leader="dot" w:pos="9060"/>
            </w:tabs>
            <w:rPr>
              <w:rFonts w:eastAsiaTheme="minorEastAsia"/>
              <w:noProof/>
              <w:sz w:val="24"/>
              <w:szCs w:val="24"/>
              <w:lang w:eastAsia="tr-TR"/>
            </w:rPr>
          </w:pPr>
          <w:hyperlink w:anchor="_Toc51147505" w:history="1">
            <w:r w:rsidRPr="00073ABB">
              <w:rPr>
                <w:rStyle w:val="Kpr"/>
                <w:noProof/>
                <w:sz w:val="24"/>
                <w:szCs w:val="24"/>
              </w:rPr>
              <w:t>Kaynaklar</w:t>
            </w:r>
            <w:r w:rsidRPr="00073ABB">
              <w:rPr>
                <w:noProof/>
                <w:webHidden/>
                <w:sz w:val="24"/>
                <w:szCs w:val="24"/>
              </w:rPr>
              <w:tab/>
            </w:r>
            <w:r w:rsidR="00442473">
              <w:rPr>
                <w:noProof/>
                <w:webHidden/>
                <w:sz w:val="24"/>
                <w:szCs w:val="24"/>
              </w:rPr>
              <w:t>5</w:t>
            </w:r>
          </w:hyperlink>
        </w:p>
        <w:p w14:paraId="185AC0D8" w14:textId="77777777" w:rsidR="00822422" w:rsidRPr="00073ABB" w:rsidRDefault="00822422">
          <w:pPr>
            <w:rPr>
              <w:sz w:val="24"/>
              <w:szCs w:val="24"/>
            </w:rPr>
          </w:pPr>
          <w:r w:rsidRPr="00073ABB">
            <w:rPr>
              <w:rFonts w:asciiTheme="majorBidi" w:hAnsiTheme="majorBidi" w:cstheme="majorBidi"/>
              <w:b/>
              <w:bCs/>
              <w:sz w:val="24"/>
              <w:szCs w:val="24"/>
            </w:rPr>
            <w:fldChar w:fldCharType="end"/>
          </w:r>
        </w:p>
      </w:sdtContent>
    </w:sdt>
    <w:p w14:paraId="6CA4D850" w14:textId="77777777" w:rsidR="00822422" w:rsidRPr="00073ABB" w:rsidRDefault="00822422" w:rsidP="001404FE">
      <w:pPr>
        <w:tabs>
          <w:tab w:val="left" w:pos="1800"/>
        </w:tabs>
        <w:spacing w:line="360" w:lineRule="auto"/>
        <w:jc w:val="both"/>
        <w:rPr>
          <w:rFonts w:ascii="Verdana" w:hAnsi="Verdana"/>
          <w:b/>
          <w:sz w:val="24"/>
          <w:szCs w:val="24"/>
        </w:rPr>
      </w:pPr>
    </w:p>
    <w:p w14:paraId="0B0B5799" w14:textId="77777777" w:rsidR="00822422" w:rsidRPr="00073ABB" w:rsidRDefault="00822422" w:rsidP="001404FE">
      <w:pPr>
        <w:tabs>
          <w:tab w:val="left" w:pos="1800"/>
        </w:tabs>
        <w:spacing w:line="360" w:lineRule="auto"/>
        <w:jc w:val="both"/>
        <w:rPr>
          <w:rFonts w:ascii="Verdana" w:hAnsi="Verdana"/>
          <w:b/>
          <w:sz w:val="24"/>
          <w:szCs w:val="24"/>
        </w:rPr>
      </w:pPr>
    </w:p>
    <w:p w14:paraId="4D2C36AA" w14:textId="77777777" w:rsidR="0047409D" w:rsidRPr="00073ABB" w:rsidRDefault="0047409D" w:rsidP="001404FE">
      <w:pPr>
        <w:tabs>
          <w:tab w:val="left" w:pos="1800"/>
        </w:tabs>
        <w:spacing w:line="360" w:lineRule="auto"/>
        <w:jc w:val="both"/>
        <w:rPr>
          <w:rFonts w:ascii="Verdana" w:hAnsi="Verdana"/>
          <w:b/>
          <w:sz w:val="24"/>
          <w:szCs w:val="24"/>
        </w:rPr>
      </w:pPr>
    </w:p>
    <w:p w14:paraId="3439E66F" w14:textId="77777777" w:rsidR="00822422" w:rsidRPr="00073ABB" w:rsidRDefault="00822422" w:rsidP="001404FE">
      <w:pPr>
        <w:tabs>
          <w:tab w:val="left" w:pos="1800"/>
        </w:tabs>
        <w:spacing w:line="360" w:lineRule="auto"/>
        <w:jc w:val="both"/>
        <w:rPr>
          <w:rFonts w:ascii="Verdana" w:hAnsi="Verdana"/>
          <w:b/>
          <w:sz w:val="24"/>
          <w:szCs w:val="24"/>
        </w:rPr>
      </w:pPr>
    </w:p>
    <w:p w14:paraId="2C49FF86" w14:textId="77777777" w:rsidR="00822422" w:rsidRPr="00073ABB" w:rsidRDefault="00822422" w:rsidP="001404FE">
      <w:pPr>
        <w:tabs>
          <w:tab w:val="left" w:pos="1800"/>
        </w:tabs>
        <w:spacing w:line="360" w:lineRule="auto"/>
        <w:jc w:val="both"/>
        <w:rPr>
          <w:rFonts w:ascii="Verdana" w:hAnsi="Verdana"/>
          <w:b/>
          <w:sz w:val="24"/>
          <w:szCs w:val="24"/>
        </w:rPr>
      </w:pPr>
    </w:p>
    <w:p w14:paraId="2DDC914C" w14:textId="77777777" w:rsidR="00822422" w:rsidRPr="00073ABB" w:rsidRDefault="00822422" w:rsidP="001404FE">
      <w:pPr>
        <w:tabs>
          <w:tab w:val="left" w:pos="1800"/>
        </w:tabs>
        <w:spacing w:line="360" w:lineRule="auto"/>
        <w:jc w:val="both"/>
        <w:rPr>
          <w:rFonts w:ascii="Verdana" w:hAnsi="Verdana"/>
          <w:b/>
          <w:sz w:val="24"/>
          <w:szCs w:val="24"/>
        </w:rPr>
      </w:pPr>
    </w:p>
    <w:p w14:paraId="01BECD61" w14:textId="77777777" w:rsidR="00822422" w:rsidRPr="00073ABB" w:rsidRDefault="00822422" w:rsidP="001404FE">
      <w:pPr>
        <w:tabs>
          <w:tab w:val="left" w:pos="1800"/>
        </w:tabs>
        <w:spacing w:line="360" w:lineRule="auto"/>
        <w:jc w:val="both"/>
        <w:rPr>
          <w:rFonts w:ascii="Verdana" w:hAnsi="Verdana"/>
          <w:b/>
          <w:sz w:val="24"/>
          <w:szCs w:val="24"/>
        </w:rPr>
      </w:pPr>
    </w:p>
    <w:p w14:paraId="0FD9C1A2" w14:textId="77777777" w:rsidR="00822422" w:rsidRPr="00073ABB" w:rsidRDefault="00822422" w:rsidP="001404FE">
      <w:pPr>
        <w:tabs>
          <w:tab w:val="left" w:pos="1800"/>
        </w:tabs>
        <w:spacing w:line="360" w:lineRule="auto"/>
        <w:jc w:val="both"/>
        <w:rPr>
          <w:rFonts w:ascii="Verdana" w:hAnsi="Verdana"/>
          <w:b/>
          <w:sz w:val="24"/>
          <w:szCs w:val="24"/>
        </w:rPr>
      </w:pPr>
    </w:p>
    <w:p w14:paraId="2FE60A98" w14:textId="77777777" w:rsidR="00822422" w:rsidRPr="00073ABB" w:rsidRDefault="00822422" w:rsidP="001404FE">
      <w:pPr>
        <w:tabs>
          <w:tab w:val="left" w:pos="1800"/>
        </w:tabs>
        <w:spacing w:line="360" w:lineRule="auto"/>
        <w:jc w:val="both"/>
        <w:rPr>
          <w:rFonts w:ascii="Verdana" w:hAnsi="Verdana"/>
          <w:b/>
          <w:sz w:val="24"/>
          <w:szCs w:val="24"/>
        </w:rPr>
      </w:pPr>
    </w:p>
    <w:p w14:paraId="2731302D" w14:textId="77777777" w:rsidR="00822422" w:rsidRPr="00073ABB" w:rsidRDefault="00822422" w:rsidP="001404FE">
      <w:pPr>
        <w:tabs>
          <w:tab w:val="left" w:pos="1800"/>
        </w:tabs>
        <w:spacing w:line="360" w:lineRule="auto"/>
        <w:jc w:val="both"/>
        <w:rPr>
          <w:rFonts w:ascii="Verdana" w:hAnsi="Verdana"/>
          <w:b/>
          <w:sz w:val="24"/>
          <w:szCs w:val="24"/>
        </w:rPr>
      </w:pPr>
    </w:p>
    <w:p w14:paraId="251208B7" w14:textId="77777777" w:rsidR="00822422" w:rsidRPr="00073ABB" w:rsidRDefault="00822422" w:rsidP="001404FE">
      <w:pPr>
        <w:tabs>
          <w:tab w:val="left" w:pos="1800"/>
        </w:tabs>
        <w:spacing w:line="360" w:lineRule="auto"/>
        <w:jc w:val="both"/>
        <w:rPr>
          <w:rFonts w:ascii="Verdana" w:hAnsi="Verdana"/>
          <w:b/>
          <w:sz w:val="24"/>
          <w:szCs w:val="24"/>
        </w:rPr>
      </w:pPr>
    </w:p>
    <w:p w14:paraId="3FE50A34" w14:textId="77777777" w:rsidR="00822422" w:rsidRPr="00073ABB" w:rsidRDefault="00822422" w:rsidP="001404FE">
      <w:pPr>
        <w:tabs>
          <w:tab w:val="left" w:pos="1800"/>
        </w:tabs>
        <w:spacing w:line="360" w:lineRule="auto"/>
        <w:jc w:val="both"/>
        <w:rPr>
          <w:rFonts w:ascii="Verdana" w:hAnsi="Verdana"/>
          <w:b/>
          <w:sz w:val="24"/>
          <w:szCs w:val="24"/>
        </w:rPr>
      </w:pPr>
    </w:p>
    <w:p w14:paraId="50C54FCC" w14:textId="77777777" w:rsidR="00822422" w:rsidRPr="00073ABB" w:rsidRDefault="00822422" w:rsidP="001404FE">
      <w:pPr>
        <w:tabs>
          <w:tab w:val="left" w:pos="1800"/>
        </w:tabs>
        <w:spacing w:line="360" w:lineRule="auto"/>
        <w:jc w:val="both"/>
        <w:rPr>
          <w:rFonts w:ascii="Verdana" w:hAnsi="Verdana"/>
          <w:b/>
          <w:sz w:val="24"/>
          <w:szCs w:val="24"/>
        </w:rPr>
      </w:pPr>
    </w:p>
    <w:p w14:paraId="3C9315F5" w14:textId="77777777" w:rsidR="00822422" w:rsidRPr="00073ABB" w:rsidRDefault="00822422" w:rsidP="001404FE">
      <w:pPr>
        <w:tabs>
          <w:tab w:val="left" w:pos="1800"/>
        </w:tabs>
        <w:spacing w:line="360" w:lineRule="auto"/>
        <w:jc w:val="both"/>
        <w:rPr>
          <w:rFonts w:ascii="Verdana" w:hAnsi="Verdana"/>
          <w:b/>
          <w:sz w:val="24"/>
          <w:szCs w:val="24"/>
        </w:rPr>
      </w:pPr>
    </w:p>
    <w:p w14:paraId="71BE3177" w14:textId="77777777" w:rsidR="00822422" w:rsidRPr="00073ABB" w:rsidRDefault="00822422" w:rsidP="001404FE">
      <w:pPr>
        <w:tabs>
          <w:tab w:val="left" w:pos="1800"/>
        </w:tabs>
        <w:spacing w:line="360" w:lineRule="auto"/>
        <w:jc w:val="both"/>
        <w:rPr>
          <w:rFonts w:ascii="Verdana" w:hAnsi="Verdana"/>
          <w:b/>
          <w:sz w:val="24"/>
          <w:szCs w:val="24"/>
        </w:rPr>
      </w:pPr>
    </w:p>
    <w:p w14:paraId="287C9DCA" w14:textId="77777777" w:rsidR="0047409D" w:rsidRPr="00073ABB" w:rsidRDefault="0047409D" w:rsidP="001404FE">
      <w:pPr>
        <w:tabs>
          <w:tab w:val="left" w:pos="1800"/>
        </w:tabs>
        <w:spacing w:line="360" w:lineRule="auto"/>
        <w:jc w:val="both"/>
        <w:rPr>
          <w:rFonts w:ascii="Verdana" w:hAnsi="Verdana"/>
          <w:b/>
          <w:sz w:val="24"/>
          <w:szCs w:val="24"/>
        </w:rPr>
      </w:pPr>
    </w:p>
    <w:p w14:paraId="4FBE1617" w14:textId="77777777" w:rsidR="0047409D" w:rsidRPr="00203CF6" w:rsidRDefault="002754A3" w:rsidP="0047409D">
      <w:pPr>
        <w:pStyle w:val="Balk1"/>
        <w:numPr>
          <w:ilvl w:val="0"/>
          <w:numId w:val="2"/>
        </w:numPr>
        <w:ind w:left="284" w:hanging="284"/>
        <w:rPr>
          <w:szCs w:val="24"/>
        </w:rPr>
      </w:pPr>
      <w:bookmarkStart w:id="0" w:name="_Toc51147498"/>
      <w:r w:rsidRPr="00203CF6">
        <w:rPr>
          <w:szCs w:val="24"/>
        </w:rPr>
        <w:t>Proje Konusunun</w:t>
      </w:r>
      <w:r w:rsidR="0047409D" w:rsidRPr="00203CF6">
        <w:rPr>
          <w:szCs w:val="24"/>
        </w:rPr>
        <w:t xml:space="preserve"> Önemi</w:t>
      </w:r>
      <w:r w:rsidR="000F07B6" w:rsidRPr="00203CF6">
        <w:rPr>
          <w:szCs w:val="24"/>
        </w:rPr>
        <w:t xml:space="preserve"> ve Özgün Değeri</w:t>
      </w:r>
      <w:bookmarkEnd w:id="0"/>
    </w:p>
    <w:p w14:paraId="4A6243AD" w14:textId="77777777" w:rsidR="00073ABB" w:rsidRPr="00203CF6" w:rsidRDefault="00073ABB" w:rsidP="007F1054">
      <w:pPr>
        <w:rPr>
          <w:rFonts w:asciiTheme="majorBidi" w:hAnsiTheme="majorBidi" w:cstheme="majorBidi"/>
          <w:color w:val="FF0000"/>
          <w:sz w:val="24"/>
          <w:szCs w:val="24"/>
        </w:rPr>
      </w:pPr>
    </w:p>
    <w:p w14:paraId="36CB1D17" w14:textId="59398F74" w:rsidR="007F1054" w:rsidRPr="00203CF6" w:rsidRDefault="00203CF6" w:rsidP="007F1054">
      <w:pPr>
        <w:rPr>
          <w:rFonts w:asciiTheme="majorBidi" w:hAnsiTheme="majorBidi" w:cstheme="majorBidi"/>
          <w:b/>
          <w:sz w:val="24"/>
          <w:szCs w:val="24"/>
        </w:rPr>
      </w:pPr>
      <w:r w:rsidRPr="00203CF6">
        <w:rPr>
          <w:rFonts w:asciiTheme="majorBidi" w:hAnsiTheme="majorBidi" w:cstheme="majorBidi"/>
          <w:b/>
          <w:sz w:val="24"/>
          <w:szCs w:val="24"/>
        </w:rPr>
        <w:lastRenderedPageBreak/>
        <w:t>Yangın Tespiti</w:t>
      </w:r>
      <w:r w:rsidR="007F1054" w:rsidRPr="00203CF6">
        <w:rPr>
          <w:rFonts w:asciiTheme="majorBidi" w:hAnsiTheme="majorBidi" w:cstheme="majorBidi"/>
          <w:b/>
          <w:sz w:val="24"/>
          <w:szCs w:val="24"/>
        </w:rPr>
        <w:t xml:space="preserve"> Nedir?</w:t>
      </w:r>
    </w:p>
    <w:p w14:paraId="43CDB2DC" w14:textId="0C38D388" w:rsidR="00203CF6" w:rsidRPr="00203CF6" w:rsidRDefault="00203CF6" w:rsidP="00203CF6">
      <w:pPr>
        <w:ind w:firstLine="284"/>
        <w:jc w:val="both"/>
        <w:rPr>
          <w:rFonts w:asciiTheme="majorBidi" w:hAnsiTheme="majorBidi" w:cstheme="majorBidi"/>
          <w:sz w:val="24"/>
          <w:szCs w:val="24"/>
        </w:rPr>
      </w:pPr>
      <w:r w:rsidRPr="00203CF6">
        <w:rPr>
          <w:rFonts w:asciiTheme="majorBidi" w:hAnsiTheme="majorBidi" w:cstheme="majorBidi"/>
          <w:sz w:val="24"/>
          <w:szCs w:val="24"/>
        </w:rPr>
        <w:t>Orman yangınları, dünya genelinde olduğu gibi Türkiye’de de çevresel, ekonomik ve sosyal açıdan ciddi zararlara yol açan doğal afetler arasında yer almaktadır. Orman ekosisteminin tahribi, biyoçeşitliliğin azalması ve toprak kaybı gibi çevresel etkilerin yanı sıra, yangınlar can ve mal kaybına da sebep olmaktadır. Türkiye gibi geniş ormanlık alanlara sahip ülkelerde, yangınların erken tespiti ve hızlı müdahale, hem doğal yaşamın korunması hem de insan hayatının güvence altına alınması açısından hayati önem taşımaktadır.Geç fark edilen yangınlarda müdahale süresi uzamakta, yangının yayılma hızı artmakta ve dolayısıyla zarar boyutu ciddi şekilde büyümektedir. Bu durum, hem devlet kaynaklarının etkili kullanılmasını zorlaştırmakta hem de yangın söndürme operasyonlarının maliyetini artırmaktadır. Ayrıca, yangınların büyük bir kısmı insan kaynaklı olduğu için, erken tespit sistemleri hem önleyici hem de uyarıcı bir mekanizma işlevi görebilmektedir. Dolayısıyla, yangınların hızlı, doğru ve otomatik şekilde tespit edilmesi, sadece ormanların korunması için değil, aynı zamanda toplumsal güvenliğin sağlanması ve ekonomik kayıpların minimize edilmesi açısından da kritik bir ihtiyaçtır.Bu bağlamda, orman yangınlarının erken tespiti üzerine geliştirilecek teknolojik sistemler, hem doğal çevrenin korunmasına hem de insanların güvenliğine doğrudan katkı sağlayacaktır. Yapay zekâ tabanlı yaklaşımlar, mevcut yöntemlere göre daha hızlı, doğru ve düşük maliyetli bir çözüm sunma potansiyeline sahiptir. Bu nedenle, projenin konusu hem güncel hem de uzun vadede önemini koruyan bir araştırma alanıdır.</w:t>
      </w:r>
    </w:p>
    <w:p w14:paraId="74567CEF" w14:textId="45537F95" w:rsidR="007F1054" w:rsidRPr="00203CF6" w:rsidRDefault="007F1054" w:rsidP="00203CF6">
      <w:pPr>
        <w:ind w:firstLine="284"/>
        <w:jc w:val="both"/>
        <w:rPr>
          <w:rFonts w:asciiTheme="majorBidi" w:hAnsiTheme="majorBidi" w:cstheme="majorBidi"/>
          <w:b/>
          <w:sz w:val="24"/>
          <w:szCs w:val="24"/>
        </w:rPr>
      </w:pPr>
      <w:r w:rsidRPr="00203CF6">
        <w:rPr>
          <w:rFonts w:asciiTheme="majorBidi" w:hAnsiTheme="majorBidi" w:cstheme="majorBidi"/>
          <w:b/>
          <w:sz w:val="24"/>
          <w:szCs w:val="24"/>
        </w:rPr>
        <w:t>Özgün Değer</w:t>
      </w:r>
    </w:p>
    <w:p w14:paraId="3503CE6B" w14:textId="41AE89EB" w:rsidR="007F1054" w:rsidRPr="00203CF6" w:rsidRDefault="00203CF6" w:rsidP="007F1054">
      <w:pPr>
        <w:jc w:val="both"/>
        <w:rPr>
          <w:rFonts w:asciiTheme="majorBidi" w:hAnsiTheme="majorBidi" w:cstheme="majorBidi"/>
          <w:sz w:val="24"/>
          <w:szCs w:val="24"/>
        </w:rPr>
      </w:pPr>
      <w:r w:rsidRPr="00203CF6">
        <w:rPr>
          <w:rFonts w:asciiTheme="majorBidi" w:hAnsiTheme="majorBidi" w:cstheme="majorBidi"/>
          <w:sz w:val="24"/>
          <w:szCs w:val="24"/>
        </w:rPr>
        <w:t>Bu proje, yapay zekâ ve web teknolojilerini bir araya getirerek yenilikçi ve bütünleşik bir yangın tespit sistemi sunmayı hedeflemektedir. Sistem, kullanıcılara güncel orman yangını haberlerini sunarak bilgi akışını hızlandırmak ve yüklenen görselleri analiz ederek yangın tespiti yapmak, olası riskleri erken aşamada raporlamak gibi iki temel fonksiyonla öne çıkmaktadır. CNN (Convolutional Neural Network) tabanlı model, yalnızca yangın tespiti yapmakla kalmayıp, sis, duman veya diğer doğal unsurlar gibi yangınla karıştırılabilecek durumları da ayırt edebilecek şekilde eğitilecektir; böylece yanlış alarmlar minimize edilerek sistemin güvenilirliği artırılacaktır. Projenin özgün değeri, mevcut çözümlerden farklı olarak sadece haber takibi veya görüntü analizine odaklanmakla sınırlı kalmamasıdır. Geliştirilmeye açık bir mimariye sahip olan sistem, ilerleyen dönemlerde drone’lar veya sabit kamera sistemleri ile entegre edilerek gerçek zamanlı yangın tespiti sağlayabilecek, böylece toplumsal fayda ve geleceğe dönük uygulanabilirliği yüksek bir teknoloji ortaya koyacaktır. Ayrıca web tabanlı yapısı sayesinde kullanıcılar, herhangi bir cihaz üzerinden anlık bilgi alabilecek, yüklenen görseller üzerinden yangın riskini değerlendirebilecek ve olası afetler konusunda hızlı şekilde uyarılabileceklerdir.</w:t>
      </w:r>
    </w:p>
    <w:p w14:paraId="6E12A06E" w14:textId="77777777" w:rsidR="0047409D" w:rsidRPr="00073ABB" w:rsidRDefault="0047409D" w:rsidP="0047409D">
      <w:pPr>
        <w:pStyle w:val="Balk1"/>
        <w:numPr>
          <w:ilvl w:val="0"/>
          <w:numId w:val="2"/>
        </w:numPr>
        <w:ind w:left="284" w:hanging="284"/>
        <w:rPr>
          <w:szCs w:val="24"/>
        </w:rPr>
      </w:pPr>
      <w:bookmarkStart w:id="1" w:name="_Toc51147499"/>
      <w:r w:rsidRPr="00073ABB">
        <w:rPr>
          <w:szCs w:val="24"/>
        </w:rPr>
        <w:t>Projenin Amacı ve Hedefi</w:t>
      </w:r>
      <w:bookmarkEnd w:id="1"/>
    </w:p>
    <w:p w14:paraId="5BA199B0" w14:textId="77777777" w:rsidR="00073ABB" w:rsidRDefault="00073ABB" w:rsidP="003F3F95">
      <w:pPr>
        <w:ind w:firstLine="284"/>
        <w:jc w:val="both"/>
        <w:rPr>
          <w:rFonts w:asciiTheme="majorBidi" w:hAnsiTheme="majorBidi" w:cstheme="majorBidi"/>
          <w:color w:val="FF0000"/>
          <w:sz w:val="24"/>
          <w:szCs w:val="24"/>
        </w:rPr>
      </w:pPr>
    </w:p>
    <w:p w14:paraId="4080736B" w14:textId="77777777" w:rsidR="00B06ED3" w:rsidRDefault="00203CF6" w:rsidP="003F3F95">
      <w:pPr>
        <w:ind w:firstLine="284"/>
        <w:jc w:val="both"/>
        <w:rPr>
          <w:rFonts w:asciiTheme="majorBidi" w:hAnsiTheme="majorBidi" w:cstheme="majorBidi"/>
          <w:sz w:val="24"/>
          <w:szCs w:val="24"/>
        </w:rPr>
      </w:pPr>
      <w:r w:rsidRPr="00203CF6">
        <w:rPr>
          <w:rFonts w:asciiTheme="majorBidi" w:hAnsiTheme="majorBidi" w:cstheme="majorBidi"/>
          <w:sz w:val="24"/>
          <w:szCs w:val="24"/>
        </w:rPr>
        <w:t xml:space="preserve">Bu projenin temel amacı, orman yangınlarının erken tespiti için yenilikçi, güvenilir ve kullanıcı dostu bir sistem geliştirmektir. Yapay zekâ ve web teknolojilerini bir araya getiren sistem, hem güncel orman yangını bilgilerini kullanıcılara hızlı bir şekilde sunmayı hem de yüklenen görseller üzerinden yangınları doğru ve hızlı bir şekilde tespit etmeyi hedeflemektedir. Böylece yangınların yayılmadan önce fark edilmesi sağlanarak müdahale süresi kısaltılacak ve çevresel, ekonomik ve sosyal kayıplar minimize edilecektir. Sistem, CNN tabanlı yapay zekâ modeli ile duman, sis ve diğer benzer unsurları ayırt ederek doğru yangın </w:t>
      </w:r>
      <w:r w:rsidRPr="00203CF6">
        <w:rPr>
          <w:rFonts w:asciiTheme="majorBidi" w:hAnsiTheme="majorBidi" w:cstheme="majorBidi"/>
          <w:sz w:val="24"/>
          <w:szCs w:val="24"/>
        </w:rPr>
        <w:lastRenderedPageBreak/>
        <w:t>tespiti yapabilecek şekilde tasarlanacak, ayrıca ileride drone, sabit kamera ve sensörlerle entegre edilerek gerçek zamanlı tespit imkânı sunabilecek şekilde geliştirilmeye açık olacaktır. Proje, yalnızca teknolojik bir çözüm sunmakla kalmayıp toplumsal faydayı da hedeflemekte; kullanıcıların ve yetkililerin hızlı şekilde uyarılmasını sağlayarak can ve mal kaybını azaltmayı, çevresel korumaya katkıda bulunmayı amaçlamaktadır. Uzun vadede sistem, ek sensörler, uydu verileri ve yapay zekâ destekli tahmin algoritmaları ile güçlendirilerek gerçek zamanlı yangın yönetimi ve önleme stratejilerinde etkin bir araç hâline getirilebilir. Bu yönüyle proje, çevresel koruma, toplumsal güvenlik alanlarını birleştiren bütüncül ve uygulanabilir bir çözüm sunmaktadır.</w:t>
      </w:r>
    </w:p>
    <w:p w14:paraId="16ADD84F" w14:textId="77777777" w:rsidR="00072AA5" w:rsidRDefault="00072AA5" w:rsidP="003F3F95">
      <w:pPr>
        <w:ind w:firstLine="284"/>
        <w:jc w:val="both"/>
        <w:rPr>
          <w:rFonts w:asciiTheme="majorBidi" w:hAnsiTheme="majorBidi" w:cstheme="majorBidi"/>
          <w:sz w:val="24"/>
          <w:szCs w:val="24"/>
        </w:rPr>
      </w:pPr>
    </w:p>
    <w:p w14:paraId="0412B425" w14:textId="77777777" w:rsidR="00AC055D" w:rsidRPr="00AF27E3" w:rsidRDefault="00AC055D" w:rsidP="00AC055D">
      <w:pPr>
        <w:pStyle w:val="Balk1"/>
        <w:numPr>
          <w:ilvl w:val="0"/>
          <w:numId w:val="2"/>
        </w:numPr>
        <w:ind w:left="284" w:hanging="284"/>
        <w:rPr>
          <w:szCs w:val="24"/>
        </w:rPr>
      </w:pPr>
      <w:bookmarkStart w:id="2" w:name="_Toc51147501"/>
      <w:r w:rsidRPr="00073ABB">
        <w:rPr>
          <w:szCs w:val="24"/>
        </w:rPr>
        <w:t>Projede kullanılacak yöntem, donanımlar ve yazılımlar ile ilgili bilgiler</w:t>
      </w:r>
      <w:bookmarkEnd w:id="2"/>
    </w:p>
    <w:p w14:paraId="5C95A337" w14:textId="77777777" w:rsidR="00AC055D" w:rsidRPr="00073ABB" w:rsidRDefault="00AC055D" w:rsidP="00AC055D">
      <w:pPr>
        <w:spacing w:before="240"/>
        <w:rPr>
          <w:rFonts w:asciiTheme="majorBidi" w:hAnsiTheme="majorBidi" w:cstheme="majorBidi"/>
          <w:sz w:val="24"/>
          <w:szCs w:val="24"/>
        </w:rPr>
      </w:pPr>
      <w:r>
        <w:rPr>
          <w:sz w:val="24"/>
          <w:szCs w:val="24"/>
        </w:rPr>
        <w:t xml:space="preserve"> </w:t>
      </w:r>
      <w:r w:rsidRPr="00780099">
        <w:rPr>
          <w:sz w:val="24"/>
          <w:szCs w:val="24"/>
        </w:rPr>
        <w:t xml:space="preserve"> Bu projede orman yangınlarının erken tespiti için CNN tabanlı yapay zekâ modeli kullanılacaktır; ilerleyen aşamalarda model yapısı geliştirilmeye açık olup değiştirilebilir. Modelin eğitimi için hem PyTorch ya da TensorFlow kütüphaneleri kullanılacak, GPU bulunmadığı için eğitim CPU üzerinde gerçekleştirilecektir. Geliştirme ortamı olarak PyCharm tercih edilecektir. Kullanıcıların sisteme erişimi ve veri yükleme işlemleri için HTML, CSS ve JavaScript ile web tabanlı bir arayüz oluşturulacaktır. Ayrıca, güncel orman yangını verilerini toplamak için web kazıma (web scraping) yöntemleri kullanılacak ve elde edilen veriler anlık olarak işlenecektir.</w:t>
      </w:r>
    </w:p>
    <w:p w14:paraId="22853204" w14:textId="77777777" w:rsidR="00AC055D" w:rsidRDefault="00AC055D" w:rsidP="00AC055D">
      <w:pPr>
        <w:jc w:val="both"/>
        <w:rPr>
          <w:rFonts w:asciiTheme="majorBidi" w:hAnsiTheme="majorBidi" w:cstheme="majorBidi"/>
          <w:sz w:val="24"/>
          <w:szCs w:val="24"/>
        </w:rPr>
      </w:pPr>
    </w:p>
    <w:p w14:paraId="4B4F8B76" w14:textId="77777777" w:rsidR="00AC055D" w:rsidRDefault="00AC055D" w:rsidP="00AC055D">
      <w:pPr>
        <w:jc w:val="both"/>
        <w:rPr>
          <w:rFonts w:asciiTheme="majorBidi" w:hAnsiTheme="majorBidi" w:cstheme="majorBidi"/>
          <w:sz w:val="24"/>
          <w:szCs w:val="24"/>
        </w:rPr>
      </w:pPr>
    </w:p>
    <w:p w14:paraId="0F9364A2" w14:textId="77777777" w:rsidR="00AC055D" w:rsidRDefault="00AC055D" w:rsidP="00AC055D">
      <w:pPr>
        <w:jc w:val="both"/>
        <w:rPr>
          <w:rFonts w:asciiTheme="majorBidi" w:hAnsiTheme="majorBidi" w:cstheme="majorBidi"/>
          <w:sz w:val="24"/>
          <w:szCs w:val="24"/>
        </w:rPr>
      </w:pPr>
    </w:p>
    <w:p w14:paraId="1D796F72" w14:textId="77777777" w:rsidR="00AC055D" w:rsidRDefault="00AC055D" w:rsidP="00AC055D">
      <w:pPr>
        <w:jc w:val="both"/>
        <w:rPr>
          <w:rFonts w:asciiTheme="majorBidi" w:hAnsiTheme="majorBidi" w:cstheme="majorBidi"/>
          <w:sz w:val="24"/>
          <w:szCs w:val="24"/>
        </w:rPr>
      </w:pPr>
    </w:p>
    <w:p w14:paraId="01401A5C" w14:textId="77777777" w:rsidR="00AC055D" w:rsidRDefault="00AC055D" w:rsidP="00AC055D">
      <w:pPr>
        <w:jc w:val="both"/>
        <w:rPr>
          <w:rFonts w:asciiTheme="majorBidi" w:hAnsiTheme="majorBidi" w:cstheme="majorBidi"/>
          <w:sz w:val="24"/>
          <w:szCs w:val="24"/>
        </w:rPr>
      </w:pPr>
    </w:p>
    <w:p w14:paraId="17B3F41C" w14:textId="77777777" w:rsidR="00AC055D" w:rsidRDefault="00AC055D" w:rsidP="00AC055D">
      <w:pPr>
        <w:jc w:val="both"/>
        <w:rPr>
          <w:rFonts w:asciiTheme="majorBidi" w:hAnsiTheme="majorBidi" w:cstheme="majorBidi"/>
          <w:sz w:val="24"/>
          <w:szCs w:val="24"/>
        </w:rPr>
      </w:pPr>
    </w:p>
    <w:p w14:paraId="75FEC3AD" w14:textId="77777777" w:rsidR="00AC055D" w:rsidRDefault="00AC055D" w:rsidP="00AC055D">
      <w:pPr>
        <w:jc w:val="both"/>
        <w:rPr>
          <w:rFonts w:asciiTheme="majorBidi" w:hAnsiTheme="majorBidi" w:cstheme="majorBidi"/>
          <w:sz w:val="24"/>
          <w:szCs w:val="24"/>
        </w:rPr>
      </w:pPr>
    </w:p>
    <w:p w14:paraId="75EF0905" w14:textId="77777777" w:rsidR="00AC055D" w:rsidRDefault="00AC055D" w:rsidP="00AC055D">
      <w:pPr>
        <w:jc w:val="both"/>
        <w:rPr>
          <w:rFonts w:asciiTheme="majorBidi" w:hAnsiTheme="majorBidi" w:cstheme="majorBidi"/>
          <w:sz w:val="24"/>
          <w:szCs w:val="24"/>
        </w:rPr>
      </w:pPr>
    </w:p>
    <w:p w14:paraId="426987F1" w14:textId="77777777" w:rsidR="00AC055D" w:rsidRDefault="00AC055D" w:rsidP="00AC055D">
      <w:pPr>
        <w:jc w:val="both"/>
        <w:rPr>
          <w:rFonts w:asciiTheme="majorBidi" w:hAnsiTheme="majorBidi" w:cstheme="majorBidi"/>
          <w:sz w:val="24"/>
          <w:szCs w:val="24"/>
        </w:rPr>
      </w:pPr>
    </w:p>
    <w:p w14:paraId="05B1180A" w14:textId="77777777" w:rsidR="00AC055D" w:rsidRDefault="00AC055D" w:rsidP="00AC055D">
      <w:pPr>
        <w:jc w:val="both"/>
        <w:rPr>
          <w:rFonts w:asciiTheme="majorBidi" w:hAnsiTheme="majorBidi" w:cstheme="majorBidi"/>
          <w:sz w:val="24"/>
          <w:szCs w:val="24"/>
        </w:rPr>
      </w:pPr>
    </w:p>
    <w:p w14:paraId="2B558E69" w14:textId="77777777" w:rsidR="00AC055D" w:rsidRDefault="00AC055D" w:rsidP="00AC055D">
      <w:pPr>
        <w:jc w:val="both"/>
        <w:rPr>
          <w:rFonts w:asciiTheme="majorBidi" w:hAnsiTheme="majorBidi" w:cstheme="majorBidi"/>
          <w:sz w:val="24"/>
          <w:szCs w:val="24"/>
        </w:rPr>
      </w:pPr>
    </w:p>
    <w:p w14:paraId="54CC332F" w14:textId="77777777" w:rsidR="00AC055D" w:rsidRDefault="00AC055D" w:rsidP="00AC055D">
      <w:pPr>
        <w:jc w:val="both"/>
        <w:rPr>
          <w:rFonts w:asciiTheme="majorBidi" w:hAnsiTheme="majorBidi" w:cstheme="majorBidi"/>
          <w:sz w:val="24"/>
          <w:szCs w:val="24"/>
        </w:rPr>
      </w:pPr>
    </w:p>
    <w:p w14:paraId="48FA7925" w14:textId="77777777" w:rsidR="00AC055D" w:rsidRDefault="00AC055D" w:rsidP="00AC055D">
      <w:pPr>
        <w:jc w:val="both"/>
        <w:rPr>
          <w:rFonts w:asciiTheme="majorBidi" w:hAnsiTheme="majorBidi" w:cstheme="majorBidi"/>
          <w:sz w:val="24"/>
          <w:szCs w:val="24"/>
        </w:rPr>
      </w:pPr>
    </w:p>
    <w:p w14:paraId="6191ED58" w14:textId="77777777" w:rsidR="00AC055D" w:rsidRPr="00073ABB" w:rsidRDefault="00AC055D" w:rsidP="00AC055D">
      <w:pPr>
        <w:jc w:val="both"/>
        <w:rPr>
          <w:rFonts w:asciiTheme="majorBidi" w:hAnsiTheme="majorBidi" w:cstheme="majorBidi"/>
          <w:sz w:val="24"/>
          <w:szCs w:val="24"/>
        </w:rPr>
        <w:sectPr w:rsidR="00AC055D" w:rsidRPr="00073ABB" w:rsidSect="00CA36AA">
          <w:headerReference w:type="default" r:id="rId8"/>
          <w:footerReference w:type="default" r:id="rId9"/>
          <w:pgSz w:w="11906" w:h="16838"/>
          <w:pgMar w:top="1418" w:right="1418" w:bottom="1418" w:left="1418" w:header="709" w:footer="709" w:gutter="0"/>
          <w:cols w:space="708"/>
          <w:docGrid w:linePitch="360"/>
        </w:sectPr>
      </w:pPr>
    </w:p>
    <w:p w14:paraId="2D0586BC" w14:textId="77777777" w:rsidR="00BA184C" w:rsidRPr="00295E1B" w:rsidRDefault="00BA184C" w:rsidP="00BA184C">
      <w:pPr>
        <w:jc w:val="both"/>
        <w:rPr>
          <w:rFonts w:ascii="Times New Roman" w:hAnsi="Times New Roman" w:cs="Times New Roman"/>
          <w:b/>
          <w:bCs/>
        </w:rPr>
      </w:pPr>
      <w:r w:rsidRPr="00295E1B">
        <w:rPr>
          <w:rFonts w:ascii="Times New Roman" w:hAnsi="Times New Roman" w:cs="Times New Roman"/>
          <w:b/>
          <w:bCs/>
        </w:rPr>
        <w:lastRenderedPageBreak/>
        <w:t>Kaynakça:</w:t>
      </w:r>
    </w:p>
    <w:p w14:paraId="480E93C4" w14:textId="77777777" w:rsidR="00BA184C" w:rsidRPr="00295E1B" w:rsidRDefault="00BA184C" w:rsidP="00BA184C">
      <w:pPr>
        <w:jc w:val="both"/>
        <w:rPr>
          <w:rFonts w:ascii="Times New Roman" w:hAnsi="Times New Roman" w:cs="Times New Roman"/>
        </w:rPr>
      </w:pPr>
      <w:r w:rsidRPr="00295E1B">
        <w:rPr>
          <w:rFonts w:ascii="Times New Roman" w:hAnsi="Times New Roman" w:cs="Times New Roman"/>
        </w:rPr>
        <w:t xml:space="preserve">[1] WikiArt. (n.d.). </w:t>
      </w:r>
      <w:r w:rsidRPr="00295E1B">
        <w:rPr>
          <w:rFonts w:ascii="Times New Roman" w:hAnsi="Times New Roman" w:cs="Times New Roman"/>
          <w:i/>
          <w:iCs/>
        </w:rPr>
        <w:t>Vincent van Gogh</w:t>
      </w:r>
      <w:r w:rsidRPr="00295E1B">
        <w:rPr>
          <w:rFonts w:ascii="Times New Roman" w:hAnsi="Times New Roman" w:cs="Times New Roman"/>
        </w:rPr>
        <w:t xml:space="preserve">. Erişim adresi: </w:t>
      </w:r>
      <w:hyperlink r:id="rId10" w:tgtFrame="_new" w:history="1">
        <w:r w:rsidRPr="00295E1B">
          <w:rPr>
            <w:rStyle w:val="Kpr"/>
            <w:rFonts w:ascii="Times New Roman" w:hAnsi="Times New Roman" w:cs="Times New Roman"/>
          </w:rPr>
          <w:t>https://www.wikiart.org/en/vincent-van-gogh</w:t>
        </w:r>
      </w:hyperlink>
    </w:p>
    <w:p w14:paraId="7247AC41" w14:textId="77777777" w:rsidR="00BA184C" w:rsidRPr="00295E1B" w:rsidRDefault="00BA184C" w:rsidP="00BA184C">
      <w:pPr>
        <w:jc w:val="both"/>
        <w:rPr>
          <w:rFonts w:ascii="Times New Roman" w:hAnsi="Times New Roman" w:cs="Times New Roman"/>
        </w:rPr>
      </w:pPr>
      <w:r w:rsidRPr="00295E1B">
        <w:rPr>
          <w:rFonts w:ascii="Times New Roman" w:hAnsi="Times New Roman" w:cs="Times New Roman"/>
        </w:rPr>
        <w:t xml:space="preserve">[2] Wikipedia. (n.d.). </w:t>
      </w:r>
      <w:r w:rsidRPr="00295E1B">
        <w:rPr>
          <w:rFonts w:ascii="Times New Roman" w:hAnsi="Times New Roman" w:cs="Times New Roman"/>
          <w:i/>
          <w:iCs/>
        </w:rPr>
        <w:t>Anasayfa</w:t>
      </w:r>
      <w:r w:rsidRPr="00295E1B">
        <w:rPr>
          <w:rFonts w:ascii="Times New Roman" w:hAnsi="Times New Roman" w:cs="Times New Roman"/>
        </w:rPr>
        <w:t xml:space="preserve">. Erişim adresi: </w:t>
      </w:r>
      <w:hyperlink r:id="rId11" w:tgtFrame="_new" w:history="1">
        <w:r w:rsidRPr="00295E1B">
          <w:rPr>
            <w:rStyle w:val="Kpr"/>
            <w:rFonts w:ascii="Times New Roman" w:hAnsi="Times New Roman" w:cs="Times New Roman"/>
          </w:rPr>
          <w:t>https://tr.wikipedia.org/wiki/Anasayfa</w:t>
        </w:r>
      </w:hyperlink>
    </w:p>
    <w:p w14:paraId="42A82297" w14:textId="77777777" w:rsidR="00BA184C" w:rsidRPr="00295E1B" w:rsidRDefault="00BA184C" w:rsidP="00BA184C">
      <w:pPr>
        <w:jc w:val="both"/>
        <w:rPr>
          <w:rFonts w:ascii="Times New Roman" w:hAnsi="Times New Roman" w:cs="Times New Roman"/>
        </w:rPr>
      </w:pPr>
      <w:r w:rsidRPr="00295E1B">
        <w:rPr>
          <w:rFonts w:ascii="Times New Roman" w:hAnsi="Times New Roman" w:cs="Times New Roman"/>
        </w:rPr>
        <w:t xml:space="preserve">[3] Google Fonts. (n.d.). </w:t>
      </w:r>
      <w:r w:rsidRPr="00295E1B">
        <w:rPr>
          <w:rFonts w:ascii="Times New Roman" w:hAnsi="Times New Roman" w:cs="Times New Roman"/>
          <w:i/>
          <w:iCs/>
        </w:rPr>
        <w:t>Material Icons</w:t>
      </w:r>
      <w:r w:rsidRPr="00295E1B">
        <w:rPr>
          <w:rFonts w:ascii="Times New Roman" w:hAnsi="Times New Roman" w:cs="Times New Roman"/>
        </w:rPr>
        <w:t xml:space="preserve">. Erişim adresi: </w:t>
      </w:r>
      <w:hyperlink r:id="rId12" w:tgtFrame="_new" w:history="1">
        <w:r w:rsidRPr="00295E1B">
          <w:rPr>
            <w:rStyle w:val="Kpr"/>
            <w:rFonts w:ascii="Times New Roman" w:hAnsi="Times New Roman" w:cs="Times New Roman"/>
          </w:rPr>
          <w:t>https://fonts.google.com/icons</w:t>
        </w:r>
      </w:hyperlink>
    </w:p>
    <w:p w14:paraId="4743C0C3" w14:textId="77777777" w:rsidR="00BA184C" w:rsidRPr="00295E1B" w:rsidRDefault="00BA184C" w:rsidP="00BA184C">
      <w:pPr>
        <w:jc w:val="both"/>
        <w:rPr>
          <w:rFonts w:ascii="Times New Roman" w:hAnsi="Times New Roman" w:cs="Times New Roman"/>
        </w:rPr>
      </w:pPr>
      <w:r w:rsidRPr="00295E1B">
        <w:rPr>
          <w:rFonts w:ascii="Times New Roman" w:hAnsi="Times New Roman" w:cs="Times New Roman"/>
        </w:rPr>
        <w:t xml:space="preserve">[4] He, K., Zhang, X., Ren, S., &amp; Sun, J. (2015). </w:t>
      </w:r>
      <w:r w:rsidRPr="00295E1B">
        <w:rPr>
          <w:rFonts w:ascii="Times New Roman" w:hAnsi="Times New Roman" w:cs="Times New Roman"/>
          <w:i/>
          <w:iCs/>
        </w:rPr>
        <w:t>Deep Residual Learning for Image Recognition</w:t>
      </w:r>
      <w:r w:rsidRPr="00295E1B">
        <w:rPr>
          <w:rFonts w:ascii="Times New Roman" w:hAnsi="Times New Roman" w:cs="Times New Roman"/>
        </w:rPr>
        <w:t xml:space="preserve">. </w:t>
      </w:r>
      <w:r w:rsidRPr="00295E1B">
        <w:rPr>
          <w:rFonts w:ascii="Times New Roman" w:hAnsi="Times New Roman" w:cs="Times New Roman"/>
          <w:i/>
          <w:iCs/>
        </w:rPr>
        <w:t>Nature</w:t>
      </w:r>
      <w:r w:rsidRPr="00295E1B">
        <w:rPr>
          <w:rFonts w:ascii="Times New Roman" w:hAnsi="Times New Roman" w:cs="Times New Roman"/>
        </w:rPr>
        <w:t xml:space="preserve">, 521(7553), 536-539. Erişim adresi: </w:t>
      </w:r>
      <w:hyperlink r:id="rId13" w:tgtFrame="_new" w:history="1">
        <w:r w:rsidRPr="00295E1B">
          <w:rPr>
            <w:rStyle w:val="Kpr"/>
            <w:rFonts w:ascii="Times New Roman" w:hAnsi="Times New Roman" w:cs="Times New Roman"/>
          </w:rPr>
          <w:t>https://www.nature.com/articles/nature14539</w:t>
        </w:r>
      </w:hyperlink>
    </w:p>
    <w:p w14:paraId="0D46E4BD" w14:textId="77777777" w:rsidR="00BA184C" w:rsidRPr="00295E1B" w:rsidRDefault="00BA184C" w:rsidP="00BA184C">
      <w:pPr>
        <w:jc w:val="both"/>
        <w:rPr>
          <w:rFonts w:ascii="Times New Roman" w:hAnsi="Times New Roman" w:cs="Times New Roman"/>
        </w:rPr>
      </w:pPr>
      <w:r w:rsidRPr="00295E1B">
        <w:rPr>
          <w:rFonts w:ascii="Times New Roman" w:hAnsi="Times New Roman" w:cs="Times New Roman"/>
        </w:rPr>
        <w:t xml:space="preserve">[5] Zhuang, F., Qi, Z., Duan, K., Xie, J., He, Q., &amp; Zhang, L. (2020). </w:t>
      </w:r>
      <w:r w:rsidRPr="00295E1B">
        <w:rPr>
          <w:rFonts w:ascii="Times New Roman" w:hAnsi="Times New Roman" w:cs="Times New Roman"/>
          <w:i/>
          <w:iCs/>
        </w:rPr>
        <w:t>A Comprehensive Review on Transfer Learning</w:t>
      </w:r>
      <w:r w:rsidRPr="00295E1B">
        <w:rPr>
          <w:rFonts w:ascii="Times New Roman" w:hAnsi="Times New Roman" w:cs="Times New Roman"/>
        </w:rPr>
        <w:t xml:space="preserve">. </w:t>
      </w:r>
      <w:r w:rsidRPr="00295E1B">
        <w:rPr>
          <w:rFonts w:ascii="Times New Roman" w:hAnsi="Times New Roman" w:cs="Times New Roman"/>
          <w:i/>
          <w:iCs/>
        </w:rPr>
        <w:t>IEEE Transactions on Neural Networks and Learning Systems</w:t>
      </w:r>
      <w:r w:rsidRPr="00295E1B">
        <w:rPr>
          <w:rFonts w:ascii="Times New Roman" w:hAnsi="Times New Roman" w:cs="Times New Roman"/>
        </w:rPr>
        <w:t xml:space="preserve">, 31(1), 1-17. Erişim adresi: </w:t>
      </w:r>
      <w:hyperlink r:id="rId14" w:tgtFrame="_new" w:history="1">
        <w:r w:rsidRPr="00295E1B">
          <w:rPr>
            <w:rStyle w:val="Kpr"/>
            <w:rFonts w:ascii="Times New Roman" w:hAnsi="Times New Roman" w:cs="Times New Roman"/>
          </w:rPr>
          <w:t>https://ieeexplore.ieee.org/abstract/document/8861312</w:t>
        </w:r>
      </w:hyperlink>
    </w:p>
    <w:p w14:paraId="73C1EFB6" w14:textId="77777777" w:rsidR="00BA184C" w:rsidRPr="00295E1B" w:rsidRDefault="00BA184C" w:rsidP="00BA184C">
      <w:pPr>
        <w:jc w:val="both"/>
        <w:rPr>
          <w:rFonts w:ascii="Times New Roman" w:hAnsi="Times New Roman" w:cs="Times New Roman"/>
        </w:rPr>
      </w:pPr>
      <w:r w:rsidRPr="00295E1B">
        <w:rPr>
          <w:rFonts w:ascii="Times New Roman" w:hAnsi="Times New Roman" w:cs="Times New Roman"/>
        </w:rPr>
        <w:t xml:space="preserve">[6] Zhang, Y., &amp; Xu, L. (2017). </w:t>
      </w:r>
      <w:r w:rsidRPr="00295E1B">
        <w:rPr>
          <w:rFonts w:ascii="Times New Roman" w:hAnsi="Times New Roman" w:cs="Times New Roman"/>
          <w:i/>
          <w:iCs/>
        </w:rPr>
        <w:t>Deep Learning for Image Classification</w:t>
      </w:r>
      <w:r w:rsidRPr="00295E1B">
        <w:rPr>
          <w:rFonts w:ascii="Times New Roman" w:hAnsi="Times New Roman" w:cs="Times New Roman"/>
        </w:rPr>
        <w:t xml:space="preserve">. In </w:t>
      </w:r>
      <w:r w:rsidRPr="00295E1B">
        <w:rPr>
          <w:rFonts w:ascii="Times New Roman" w:hAnsi="Times New Roman" w:cs="Times New Roman"/>
          <w:i/>
          <w:iCs/>
        </w:rPr>
        <w:t>Deep Learning with Python</w:t>
      </w:r>
      <w:r w:rsidRPr="00295E1B">
        <w:rPr>
          <w:rFonts w:ascii="Times New Roman" w:hAnsi="Times New Roman" w:cs="Times New Roman"/>
        </w:rPr>
        <w:t xml:space="preserve"> (pp. 117-130). Apress. Erişim adresi: </w:t>
      </w:r>
      <w:hyperlink r:id="rId15" w:tgtFrame="_new" w:history="1">
        <w:r w:rsidRPr="00295E1B">
          <w:rPr>
            <w:rStyle w:val="Kpr"/>
            <w:rFonts w:ascii="Times New Roman" w:hAnsi="Times New Roman" w:cs="Times New Roman"/>
          </w:rPr>
          <w:t>https://link.springer.com/chapter/10.1007/978-1-4842-6168-2_6</w:t>
        </w:r>
      </w:hyperlink>
    </w:p>
    <w:p w14:paraId="7FFDDFFB" w14:textId="77777777" w:rsidR="00B06ED3" w:rsidRPr="00643BD6" w:rsidRDefault="00B06ED3" w:rsidP="00AC055D">
      <w:pPr>
        <w:jc w:val="both"/>
        <w:rPr>
          <w:rFonts w:asciiTheme="majorBidi" w:hAnsiTheme="majorBidi" w:cstheme="majorBidi"/>
          <w:sz w:val="24"/>
          <w:szCs w:val="24"/>
          <w:vertAlign w:val="superscript"/>
        </w:rPr>
        <w:sectPr w:rsidR="00B06ED3" w:rsidRPr="00643BD6" w:rsidSect="00AC055D">
          <w:pgSz w:w="11906" w:h="16838" w:code="9"/>
          <w:pgMar w:top="1418" w:right="1418" w:bottom="1418" w:left="1418" w:header="709" w:footer="709" w:gutter="0"/>
          <w:cols w:space="708"/>
          <w:docGrid w:linePitch="360"/>
        </w:sectPr>
      </w:pPr>
    </w:p>
    <w:p w14:paraId="1E1511FA" w14:textId="6216BDB2" w:rsidR="002A3242" w:rsidRPr="002A3242" w:rsidRDefault="002A3242" w:rsidP="00643BD6">
      <w:pPr>
        <w:rPr>
          <w:rFonts w:ascii="Times New Roman" w:hAnsi="Times New Roman" w:cs="Times New Roman"/>
          <w:sz w:val="24"/>
          <w:szCs w:val="24"/>
        </w:rPr>
      </w:pPr>
    </w:p>
    <w:sectPr w:rsidR="002A3242" w:rsidRPr="002A3242" w:rsidSect="00B06ED3">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FDEE4" w14:textId="77777777" w:rsidR="00CE5706" w:rsidRDefault="00CE5706" w:rsidP="005171C8">
      <w:pPr>
        <w:spacing w:after="0" w:line="240" w:lineRule="auto"/>
      </w:pPr>
      <w:r>
        <w:separator/>
      </w:r>
    </w:p>
  </w:endnote>
  <w:endnote w:type="continuationSeparator" w:id="0">
    <w:p w14:paraId="13D2EE8D" w14:textId="77777777" w:rsidR="00CE5706" w:rsidRDefault="00CE5706" w:rsidP="00517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Verdana">
    <w:panose1 w:val="020B0604030504040204"/>
    <w:charset w:val="A2"/>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365519"/>
      <w:docPartObj>
        <w:docPartGallery w:val="Page Numbers (Bottom of Page)"/>
        <w:docPartUnique/>
      </w:docPartObj>
    </w:sdtPr>
    <w:sdtEndPr/>
    <w:sdtContent>
      <w:p w14:paraId="54888EC4" w14:textId="77777777" w:rsidR="005171C8" w:rsidRDefault="005171C8">
        <w:pPr>
          <w:pStyle w:val="AltBilgi"/>
          <w:jc w:val="right"/>
        </w:pPr>
        <w:r>
          <w:fldChar w:fldCharType="begin"/>
        </w:r>
        <w:r>
          <w:instrText>PAGE   \* MERGEFORMAT</w:instrText>
        </w:r>
        <w:r>
          <w:fldChar w:fldCharType="separate"/>
        </w:r>
        <w:r w:rsidR="0043100E">
          <w:rPr>
            <w:noProof/>
          </w:rPr>
          <w:t>7</w:t>
        </w:r>
        <w:r>
          <w:fldChar w:fldCharType="end"/>
        </w:r>
      </w:p>
    </w:sdtContent>
  </w:sdt>
  <w:p w14:paraId="15D9CAD9" w14:textId="77777777" w:rsidR="005171C8" w:rsidRDefault="005171C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5C48D" w14:textId="77777777" w:rsidR="00CE5706" w:rsidRDefault="00CE5706" w:rsidP="005171C8">
      <w:pPr>
        <w:spacing w:after="0" w:line="240" w:lineRule="auto"/>
      </w:pPr>
      <w:r>
        <w:separator/>
      </w:r>
    </w:p>
  </w:footnote>
  <w:footnote w:type="continuationSeparator" w:id="0">
    <w:p w14:paraId="2300BC93" w14:textId="77777777" w:rsidR="00CE5706" w:rsidRDefault="00CE5706" w:rsidP="00517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7AC97E" w14:textId="44C21071" w:rsidR="00C25629" w:rsidRPr="00C25629" w:rsidRDefault="00C25629" w:rsidP="00C25629">
    <w:pPr>
      <w:pStyle w:val="stBilgi"/>
      <w:jc w:val="center"/>
      <w:rPr>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55187"/>
    <w:multiLevelType w:val="hybridMultilevel"/>
    <w:tmpl w:val="03925C5C"/>
    <w:lvl w:ilvl="0" w:tplc="B3729FBC">
      <w:start w:val="1"/>
      <w:numFmt w:val="decimal"/>
      <w:lvlText w:val="%1."/>
      <w:lvlJc w:val="left"/>
      <w:pPr>
        <w:ind w:left="360" w:hanging="360"/>
      </w:pPr>
      <w:rPr>
        <w:rFonts w:hint="default"/>
        <w:b/>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 w15:restartNumberingAfterBreak="0">
    <w:nsid w:val="1B9C6EDC"/>
    <w:multiLevelType w:val="hybridMultilevel"/>
    <w:tmpl w:val="71702F5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88416F9"/>
    <w:multiLevelType w:val="hybridMultilevel"/>
    <w:tmpl w:val="FE70C7CA"/>
    <w:lvl w:ilvl="0" w:tplc="041F0005">
      <w:start w:val="1"/>
      <w:numFmt w:val="bullet"/>
      <w:lvlText w:val=""/>
      <w:lvlJc w:val="left"/>
      <w:pPr>
        <w:tabs>
          <w:tab w:val="num" w:pos="1440"/>
        </w:tabs>
        <w:ind w:left="1440" w:hanging="360"/>
      </w:pPr>
      <w:rPr>
        <w:rFonts w:ascii="Wingdings" w:hAnsi="Wingdings" w:hint="default"/>
      </w:rPr>
    </w:lvl>
    <w:lvl w:ilvl="1" w:tplc="041F0003" w:tentative="1">
      <w:start w:val="1"/>
      <w:numFmt w:val="bullet"/>
      <w:lvlText w:val="o"/>
      <w:lvlJc w:val="left"/>
      <w:pPr>
        <w:tabs>
          <w:tab w:val="num" w:pos="2160"/>
        </w:tabs>
        <w:ind w:left="2160" w:hanging="360"/>
      </w:pPr>
      <w:rPr>
        <w:rFonts w:ascii="Courier New" w:hAnsi="Courier New" w:cs="Courier New" w:hint="default"/>
      </w:rPr>
    </w:lvl>
    <w:lvl w:ilvl="2" w:tplc="041F0005" w:tentative="1">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cs="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cs="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3C2463CA"/>
    <w:multiLevelType w:val="hybridMultilevel"/>
    <w:tmpl w:val="A4920E66"/>
    <w:lvl w:ilvl="0" w:tplc="FBD48046">
      <w:start w:val="14"/>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4" w15:restartNumberingAfterBreak="0">
    <w:nsid w:val="6C181512"/>
    <w:multiLevelType w:val="multilevel"/>
    <w:tmpl w:val="4EEADB54"/>
    <w:lvl w:ilvl="0">
      <w:start w:val="1"/>
      <w:numFmt w:val="decimal"/>
      <w:lvlText w:val="%1."/>
      <w:lvlJc w:val="left"/>
      <w:pPr>
        <w:ind w:left="502"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66274853">
    <w:abstractNumId w:val="2"/>
  </w:num>
  <w:num w:numId="2" w16cid:durableId="1012727820">
    <w:abstractNumId w:val="4"/>
  </w:num>
  <w:num w:numId="3" w16cid:durableId="863596095">
    <w:abstractNumId w:val="1"/>
  </w:num>
  <w:num w:numId="4" w16cid:durableId="1472794615">
    <w:abstractNumId w:val="0"/>
  </w:num>
  <w:num w:numId="5" w16cid:durableId="20676774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1NjCwNDMwNDE3NbdU0lEKTi0uzszPAykwrgUAs/dklCwAAAA="/>
  </w:docVars>
  <w:rsids>
    <w:rsidRoot w:val="00A25884"/>
    <w:rsid w:val="00072AA5"/>
    <w:rsid w:val="00073ABB"/>
    <w:rsid w:val="00076704"/>
    <w:rsid w:val="00091021"/>
    <w:rsid w:val="000A3614"/>
    <w:rsid w:val="000B0512"/>
    <w:rsid w:val="000E05C5"/>
    <w:rsid w:val="000E3211"/>
    <w:rsid w:val="000F07B6"/>
    <w:rsid w:val="001404FE"/>
    <w:rsid w:val="00146824"/>
    <w:rsid w:val="00160DB6"/>
    <w:rsid w:val="001950AC"/>
    <w:rsid w:val="001B70D9"/>
    <w:rsid w:val="001D59C4"/>
    <w:rsid w:val="001F1F11"/>
    <w:rsid w:val="00203CF6"/>
    <w:rsid w:val="002754A3"/>
    <w:rsid w:val="0027617A"/>
    <w:rsid w:val="002A3242"/>
    <w:rsid w:val="00340861"/>
    <w:rsid w:val="0036075C"/>
    <w:rsid w:val="0038347D"/>
    <w:rsid w:val="00393012"/>
    <w:rsid w:val="00397972"/>
    <w:rsid w:val="003B0FB3"/>
    <w:rsid w:val="003F3F95"/>
    <w:rsid w:val="0043100E"/>
    <w:rsid w:val="00442473"/>
    <w:rsid w:val="00471BE8"/>
    <w:rsid w:val="0047409D"/>
    <w:rsid w:val="004A7ACD"/>
    <w:rsid w:val="004C52A1"/>
    <w:rsid w:val="004F7BA9"/>
    <w:rsid w:val="005171C8"/>
    <w:rsid w:val="0051792F"/>
    <w:rsid w:val="00562D38"/>
    <w:rsid w:val="005B0DFC"/>
    <w:rsid w:val="005F647B"/>
    <w:rsid w:val="0062002B"/>
    <w:rsid w:val="00632164"/>
    <w:rsid w:val="00643BD6"/>
    <w:rsid w:val="006708AD"/>
    <w:rsid w:val="006E6C1B"/>
    <w:rsid w:val="006F2796"/>
    <w:rsid w:val="006F30A0"/>
    <w:rsid w:val="00752D1E"/>
    <w:rsid w:val="00780099"/>
    <w:rsid w:val="007A62F1"/>
    <w:rsid w:val="007A6B40"/>
    <w:rsid w:val="007F1054"/>
    <w:rsid w:val="007F5F9C"/>
    <w:rsid w:val="00820769"/>
    <w:rsid w:val="00822422"/>
    <w:rsid w:val="008364AB"/>
    <w:rsid w:val="00871B53"/>
    <w:rsid w:val="00875AB4"/>
    <w:rsid w:val="008D54BD"/>
    <w:rsid w:val="009050B9"/>
    <w:rsid w:val="00916E29"/>
    <w:rsid w:val="00955542"/>
    <w:rsid w:val="00967FBE"/>
    <w:rsid w:val="00995709"/>
    <w:rsid w:val="009C0739"/>
    <w:rsid w:val="009D004A"/>
    <w:rsid w:val="009E1A9B"/>
    <w:rsid w:val="00A25884"/>
    <w:rsid w:val="00AC055D"/>
    <w:rsid w:val="00AE37BE"/>
    <w:rsid w:val="00AF27E3"/>
    <w:rsid w:val="00B06ED3"/>
    <w:rsid w:val="00B13575"/>
    <w:rsid w:val="00B2625C"/>
    <w:rsid w:val="00B32F81"/>
    <w:rsid w:val="00BA184C"/>
    <w:rsid w:val="00BC0E01"/>
    <w:rsid w:val="00BE74D6"/>
    <w:rsid w:val="00C25629"/>
    <w:rsid w:val="00C263CD"/>
    <w:rsid w:val="00C42826"/>
    <w:rsid w:val="00C438E6"/>
    <w:rsid w:val="00CE5706"/>
    <w:rsid w:val="00CF3156"/>
    <w:rsid w:val="00D31186"/>
    <w:rsid w:val="00D47213"/>
    <w:rsid w:val="00D54736"/>
    <w:rsid w:val="00D6585C"/>
    <w:rsid w:val="00D851C6"/>
    <w:rsid w:val="00DA0372"/>
    <w:rsid w:val="00DD693C"/>
    <w:rsid w:val="00E43695"/>
    <w:rsid w:val="00E52E95"/>
    <w:rsid w:val="00E7742B"/>
    <w:rsid w:val="00E8502A"/>
    <w:rsid w:val="00E916D3"/>
    <w:rsid w:val="00E94191"/>
    <w:rsid w:val="00EF4236"/>
    <w:rsid w:val="00EF6539"/>
    <w:rsid w:val="00F256C6"/>
    <w:rsid w:val="00F423EC"/>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A704"/>
  <w15:chartTrackingRefBased/>
  <w15:docId w15:val="{C887C05E-55DB-44CA-B456-A6FA8A49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4AB"/>
  </w:style>
  <w:style w:type="paragraph" w:styleId="Balk1">
    <w:name w:val="heading 1"/>
    <w:basedOn w:val="Normal"/>
    <w:next w:val="Normal"/>
    <w:link w:val="Balk1Char"/>
    <w:uiPriority w:val="9"/>
    <w:qFormat/>
    <w:rsid w:val="0047409D"/>
    <w:pPr>
      <w:keepNext/>
      <w:keepLines/>
      <w:spacing w:before="240" w:after="0"/>
      <w:outlineLvl w:val="0"/>
    </w:pPr>
    <w:rPr>
      <w:rFonts w:asciiTheme="majorBidi" w:eastAsiaTheme="majorEastAsia" w:hAnsiTheme="majorBidi" w:cstheme="majorBidi"/>
      <w:b/>
      <w:sz w:val="24"/>
      <w:szCs w:val="32"/>
    </w:rPr>
  </w:style>
  <w:style w:type="paragraph" w:styleId="Balk2">
    <w:name w:val="heading 2"/>
    <w:basedOn w:val="Normal"/>
    <w:next w:val="Normal"/>
    <w:link w:val="Balk2Char"/>
    <w:uiPriority w:val="9"/>
    <w:unhideWhenUsed/>
    <w:qFormat/>
    <w:rsid w:val="0047409D"/>
    <w:pPr>
      <w:keepNext/>
      <w:keepLines/>
      <w:spacing w:before="40" w:after="0"/>
      <w:outlineLvl w:val="1"/>
    </w:pPr>
    <w:rPr>
      <w:rFonts w:asciiTheme="majorBidi" w:eastAsiaTheme="majorEastAsia" w:hAnsiTheme="majorBidi" w:cstheme="majorBidi"/>
      <w:b/>
      <w:sz w:val="24"/>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7409D"/>
    <w:rPr>
      <w:rFonts w:asciiTheme="majorBidi" w:eastAsiaTheme="majorEastAsia" w:hAnsiTheme="majorBidi" w:cstheme="majorBidi"/>
      <w:b/>
      <w:sz w:val="24"/>
      <w:szCs w:val="32"/>
    </w:rPr>
  </w:style>
  <w:style w:type="character" w:customStyle="1" w:styleId="Balk2Char">
    <w:name w:val="Başlık 2 Char"/>
    <w:basedOn w:val="VarsaylanParagrafYazTipi"/>
    <w:link w:val="Balk2"/>
    <w:uiPriority w:val="9"/>
    <w:rsid w:val="0047409D"/>
    <w:rPr>
      <w:rFonts w:asciiTheme="majorBidi" w:eastAsiaTheme="majorEastAsia" w:hAnsiTheme="majorBidi" w:cstheme="majorBidi"/>
      <w:b/>
      <w:sz w:val="24"/>
      <w:szCs w:val="26"/>
    </w:rPr>
  </w:style>
  <w:style w:type="table" w:styleId="TabloKlavuzu">
    <w:name w:val="Table Grid"/>
    <w:basedOn w:val="NormalTablo"/>
    <w:uiPriority w:val="39"/>
    <w:rsid w:val="00632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822422"/>
    <w:pPr>
      <w:outlineLvl w:val="9"/>
    </w:pPr>
    <w:rPr>
      <w:rFonts w:asciiTheme="majorHAnsi" w:hAnsiTheme="majorHAnsi"/>
      <w:b w:val="0"/>
      <w:color w:val="2E74B5" w:themeColor="accent1" w:themeShade="BF"/>
      <w:sz w:val="32"/>
      <w:lang w:eastAsia="tr-TR"/>
    </w:rPr>
  </w:style>
  <w:style w:type="paragraph" w:styleId="T1">
    <w:name w:val="toc 1"/>
    <w:basedOn w:val="Normal"/>
    <w:next w:val="Normal"/>
    <w:autoRedefine/>
    <w:uiPriority w:val="39"/>
    <w:unhideWhenUsed/>
    <w:rsid w:val="00822422"/>
    <w:pPr>
      <w:spacing w:after="100"/>
    </w:pPr>
  </w:style>
  <w:style w:type="paragraph" w:styleId="T2">
    <w:name w:val="toc 2"/>
    <w:basedOn w:val="Normal"/>
    <w:next w:val="Normal"/>
    <w:autoRedefine/>
    <w:uiPriority w:val="39"/>
    <w:unhideWhenUsed/>
    <w:rsid w:val="00822422"/>
    <w:pPr>
      <w:spacing w:after="100"/>
      <w:ind w:left="220"/>
    </w:pPr>
  </w:style>
  <w:style w:type="character" w:styleId="Kpr">
    <w:name w:val="Hyperlink"/>
    <w:basedOn w:val="VarsaylanParagrafYazTipi"/>
    <w:uiPriority w:val="99"/>
    <w:unhideWhenUsed/>
    <w:rsid w:val="00822422"/>
    <w:rPr>
      <w:color w:val="0563C1" w:themeColor="hyperlink"/>
      <w:u w:val="single"/>
    </w:rPr>
  </w:style>
  <w:style w:type="paragraph" w:styleId="ListeParagraf">
    <w:name w:val="List Paragraph"/>
    <w:basedOn w:val="Normal"/>
    <w:uiPriority w:val="34"/>
    <w:qFormat/>
    <w:rsid w:val="002754A3"/>
    <w:pPr>
      <w:ind w:left="720"/>
      <w:contextualSpacing/>
    </w:pPr>
  </w:style>
  <w:style w:type="paragraph" w:styleId="stBilgi">
    <w:name w:val="header"/>
    <w:basedOn w:val="Normal"/>
    <w:link w:val="stBilgiChar"/>
    <w:uiPriority w:val="99"/>
    <w:unhideWhenUsed/>
    <w:rsid w:val="005171C8"/>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171C8"/>
  </w:style>
  <w:style w:type="paragraph" w:styleId="AltBilgi">
    <w:name w:val="footer"/>
    <w:basedOn w:val="Normal"/>
    <w:link w:val="AltBilgiChar"/>
    <w:uiPriority w:val="99"/>
    <w:unhideWhenUsed/>
    <w:rsid w:val="005171C8"/>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171C8"/>
  </w:style>
  <w:style w:type="paragraph" w:styleId="AralkYok">
    <w:name w:val="No Spacing"/>
    <w:link w:val="AralkYokChar"/>
    <w:uiPriority w:val="1"/>
    <w:qFormat/>
    <w:rsid w:val="003F3F95"/>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3F3F95"/>
    <w:rPr>
      <w:rFonts w:eastAsiaTheme="minorEastAsia"/>
      <w:lang w:eastAsia="tr-TR"/>
    </w:rPr>
  </w:style>
  <w:style w:type="paragraph" w:styleId="NormalWeb">
    <w:name w:val="Normal (Web)"/>
    <w:basedOn w:val="Normal"/>
    <w:uiPriority w:val="99"/>
    <w:semiHidden/>
    <w:unhideWhenUsed/>
    <w:rsid w:val="00203CF6"/>
    <w:rPr>
      <w:rFonts w:ascii="Times New Roman" w:hAnsi="Times New Roman" w:cs="Times New Roman"/>
      <w:sz w:val="24"/>
      <w:szCs w:val="24"/>
    </w:rPr>
  </w:style>
  <w:style w:type="character" w:styleId="zmlenmeyenBahsetme">
    <w:name w:val="Unresolved Mention"/>
    <w:basedOn w:val="VarsaylanParagrafYazTipi"/>
    <w:uiPriority w:val="99"/>
    <w:semiHidden/>
    <w:unhideWhenUsed/>
    <w:rsid w:val="000A36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nature.com/articles/nature1453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nts.google.com/icon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wikipedia.org/wiki/Anasayfa" TargetMode="External"/><Relationship Id="rId5" Type="http://schemas.openxmlformats.org/officeDocument/2006/relationships/webSettings" Target="webSettings.xml"/><Relationship Id="rId15" Type="http://schemas.openxmlformats.org/officeDocument/2006/relationships/hyperlink" Target="https://link.springer.com/chapter/10.1007/978-1-4842-6168-2_6" TargetMode="External"/><Relationship Id="rId10" Type="http://schemas.openxmlformats.org/officeDocument/2006/relationships/hyperlink" Target="https://www.wikiart.org/en/vincent-van-gog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eeexplore.ieee.org/abstract/document/8861312"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AC3C-C6F2-46AF-BD75-FBA14B9F0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906</Words>
  <Characters>6165</Characters>
  <Application>Microsoft Office Word</Application>
  <DocSecurity>0</DocSecurity>
  <Lines>192</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BULOVALI</dc:creator>
  <cp:keywords/>
  <dc:description/>
  <cp:lastModifiedBy>AYŞENUR MAZAK</cp:lastModifiedBy>
  <cp:revision>24</cp:revision>
  <dcterms:created xsi:type="dcterms:W3CDTF">2025-09-20T11:33:00Z</dcterms:created>
  <dcterms:modified xsi:type="dcterms:W3CDTF">2025-10-29T15:22:00Z</dcterms:modified>
</cp:coreProperties>
</file>