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EFFC4" w14:textId="77777777" w:rsidR="00152B8F" w:rsidRPr="00B95D1A" w:rsidRDefault="00AE48E7" w:rsidP="00301557">
      <w:pPr>
        <w:pStyle w:val="KonuBal"/>
        <w:rPr>
          <w:rFonts w:ascii="Microsoft YaHei" w:eastAsia="Microsoft YaHei" w:hAnsi="Microsoft YaHei"/>
        </w:rPr>
      </w:pPr>
      <w:r w:rsidRPr="00AE48E7">
        <w:rPr>
          <w:rFonts w:ascii="Microsoft YaHei" w:eastAsia="Microsoft YaHei" w:hAnsi="Microsoft YaHei"/>
        </w:rPr>
        <w:t>DIGIX Implementation Instruction</w:t>
      </w:r>
    </w:p>
    <w:p w14:paraId="2FE6F705" w14:textId="77777777" w:rsidR="00301557" w:rsidRDefault="00A070A9" w:rsidP="00EA2F13">
      <w:pPr>
        <w:pStyle w:val="Balk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S</w:t>
      </w:r>
      <w:r>
        <w:rPr>
          <w:rFonts w:ascii="Microsoft YaHei" w:eastAsia="Microsoft YaHei" w:hAnsi="Microsoft YaHei"/>
        </w:rPr>
        <w:t>trategy of Implementation</w:t>
      </w:r>
    </w:p>
    <w:p w14:paraId="4A9F352F" w14:textId="77777777" w:rsidR="00B62E02" w:rsidRPr="00405A17" w:rsidRDefault="00B62E02" w:rsidP="00B62E02">
      <w:pPr>
        <w:pStyle w:val="ListeParagraf"/>
        <w:numPr>
          <w:ilvl w:val="0"/>
          <w:numId w:val="43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Reading dataset with chunks and downcasting to fit the memory.</w:t>
      </w:r>
    </w:p>
    <w:p w14:paraId="58C83905" w14:textId="77777777" w:rsidR="00B62E02" w:rsidRPr="00405A17" w:rsidRDefault="00B62E02" w:rsidP="00B62E02">
      <w:pPr>
        <w:pStyle w:val="ListeParagraf"/>
        <w:numPr>
          <w:ilvl w:val="0"/>
          <w:numId w:val="43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Target encoding with smoothing.</w:t>
      </w:r>
    </w:p>
    <w:p w14:paraId="144052B4" w14:textId="77777777" w:rsidR="00B62E02" w:rsidRPr="00405A17" w:rsidRDefault="00B62E02" w:rsidP="00B62E02">
      <w:pPr>
        <w:pStyle w:val="ListeParagraf"/>
        <w:numPr>
          <w:ilvl w:val="0"/>
          <w:numId w:val="43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SGD model with mini-batches.</w:t>
      </w:r>
    </w:p>
    <w:p w14:paraId="02B18DB9" w14:textId="77777777" w:rsidR="00B62E02" w:rsidRPr="00405A17" w:rsidRDefault="00B62E02" w:rsidP="00B62E02">
      <w:pPr>
        <w:pStyle w:val="ListeParagraf"/>
        <w:numPr>
          <w:ilvl w:val="0"/>
          <w:numId w:val="43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class_weights to balance classes.</w:t>
      </w:r>
    </w:p>
    <w:p w14:paraId="7096ACE0" w14:textId="77777777" w:rsidR="005B5A55" w:rsidRPr="00B95D1A" w:rsidRDefault="00F25400" w:rsidP="005B5A55">
      <w:pPr>
        <w:pStyle w:val="Balk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I</w:t>
      </w:r>
      <w:r>
        <w:rPr>
          <w:rFonts w:ascii="Microsoft YaHei" w:eastAsia="Microsoft YaHei" w:hAnsi="Microsoft YaHei"/>
        </w:rPr>
        <w:t>mplementation Description</w:t>
      </w:r>
    </w:p>
    <w:p w14:paraId="5F72EFD5" w14:textId="77777777" w:rsidR="004E1FE8" w:rsidRDefault="00DF1CCD" w:rsidP="004E1FE8">
      <w:pPr>
        <w:pStyle w:val="Balk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R</w:t>
      </w:r>
      <w:r>
        <w:rPr>
          <w:rFonts w:ascii="Microsoft YaHei" w:eastAsia="Microsoft YaHei" w:hAnsi="Microsoft YaHei"/>
        </w:rPr>
        <w:t>untime</w:t>
      </w:r>
    </w:p>
    <w:p w14:paraId="5767A2DB" w14:textId="77777777" w:rsidR="00B62E02" w:rsidRPr="00405A17" w:rsidRDefault="00B62E02" w:rsidP="00B62E02">
      <w:pPr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We implement our experiments on online Kaggle notebooks which provides</w:t>
      </w:r>
    </w:p>
    <w:p w14:paraId="3DDF9BA7" w14:textId="77777777" w:rsidR="00B62E02" w:rsidRPr="00405A17" w:rsidRDefault="00B62E02" w:rsidP="00B62E02">
      <w:pPr>
        <w:pStyle w:val="ListeParagraf"/>
        <w:numPr>
          <w:ilvl w:val="0"/>
          <w:numId w:val="44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 xml:space="preserve">Intel(R) Xeon(R) CPU @ 2.30GHz 16 cores </w:t>
      </w:r>
    </w:p>
    <w:p w14:paraId="46632551" w14:textId="77777777" w:rsidR="00B62E02" w:rsidRPr="00405A17" w:rsidRDefault="00B62E02" w:rsidP="00B62E02">
      <w:pPr>
        <w:pStyle w:val="ListeParagraf"/>
        <w:numPr>
          <w:ilvl w:val="0"/>
          <w:numId w:val="44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16 GB Ram</w:t>
      </w:r>
    </w:p>
    <w:p w14:paraId="649B717C" w14:textId="77777777" w:rsidR="00B62E02" w:rsidRPr="00405A17" w:rsidRDefault="00B62E02" w:rsidP="00B62E02">
      <w:pPr>
        <w:pStyle w:val="ListeParagraf"/>
        <w:numPr>
          <w:ilvl w:val="0"/>
          <w:numId w:val="44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5GB harddisk</w:t>
      </w:r>
    </w:p>
    <w:p w14:paraId="3A5D92D1" w14:textId="77777777" w:rsidR="00B62E02" w:rsidRPr="00405A17" w:rsidRDefault="00B62E02" w:rsidP="00B62E02">
      <w:pPr>
        <w:pStyle w:val="ListeParagraf"/>
        <w:ind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 xml:space="preserve">Ram and harddisk were main constraints in our experiments so we had to </w:t>
      </w:r>
      <w:r w:rsidR="000A2A52" w:rsidRPr="00405A17">
        <w:rPr>
          <w:rFonts w:ascii="Microsoft YaHei" w:eastAsia="Microsoft YaHei" w:hAnsi="Microsoft YaHei"/>
          <w:i/>
          <w:color w:val="7F7F7F"/>
          <w:sz w:val="21"/>
        </w:rPr>
        <w:t xml:space="preserve">implement </w:t>
      </w:r>
      <w:r w:rsidRPr="00405A17">
        <w:rPr>
          <w:rFonts w:ascii="Microsoft YaHei" w:eastAsia="Microsoft YaHei" w:hAnsi="Microsoft YaHei"/>
          <w:i/>
          <w:color w:val="7F7F7F"/>
          <w:sz w:val="21"/>
        </w:rPr>
        <w:t>datatype conversions</w:t>
      </w:r>
      <w:r w:rsidR="00311B6F" w:rsidRPr="00405A17">
        <w:rPr>
          <w:rFonts w:ascii="Microsoft YaHei" w:eastAsia="Microsoft YaHei" w:hAnsi="Microsoft YaHei"/>
          <w:i/>
          <w:color w:val="7F7F7F"/>
          <w:sz w:val="21"/>
        </w:rPr>
        <w:t xml:space="preserve"> and </w:t>
      </w:r>
      <w:r w:rsidRPr="00405A17">
        <w:rPr>
          <w:rFonts w:ascii="Microsoft YaHei" w:eastAsia="Microsoft YaHei" w:hAnsi="Microsoft YaHei"/>
          <w:i/>
          <w:color w:val="7F7F7F"/>
          <w:sz w:val="21"/>
        </w:rPr>
        <w:t>compressions</w:t>
      </w:r>
      <w:r w:rsidR="00311B6F" w:rsidRPr="00405A17">
        <w:rPr>
          <w:rFonts w:ascii="Microsoft YaHei" w:eastAsia="Microsoft YaHei" w:hAnsi="Microsoft YaHei"/>
          <w:i/>
          <w:color w:val="7F7F7F"/>
          <w:sz w:val="21"/>
        </w:rPr>
        <w:t xml:space="preserve"> in several notebooks</w:t>
      </w:r>
      <w:r w:rsidR="000A2A52" w:rsidRPr="00405A17">
        <w:rPr>
          <w:rFonts w:ascii="Microsoft YaHei" w:eastAsia="Microsoft YaHei" w:hAnsi="Microsoft YaHei"/>
          <w:i/>
          <w:color w:val="7F7F7F"/>
          <w:sz w:val="21"/>
        </w:rPr>
        <w:t>.</w:t>
      </w:r>
      <w:r w:rsidRPr="00405A17">
        <w:rPr>
          <w:rFonts w:ascii="Microsoft YaHei" w:eastAsia="Microsoft YaHei" w:hAnsi="Microsoft YaHei"/>
          <w:i/>
          <w:color w:val="7F7F7F"/>
          <w:sz w:val="21"/>
        </w:rPr>
        <w:t xml:space="preserve"> </w:t>
      </w:r>
      <w:r w:rsidR="000A2A52" w:rsidRPr="00405A17">
        <w:rPr>
          <w:rFonts w:ascii="Microsoft YaHei" w:eastAsia="Microsoft YaHei" w:hAnsi="Microsoft YaHei"/>
          <w:i/>
          <w:color w:val="7F7F7F"/>
          <w:sz w:val="21"/>
        </w:rPr>
        <w:t>Also</w:t>
      </w:r>
      <w:r w:rsidR="00311B6F" w:rsidRPr="00405A17">
        <w:rPr>
          <w:rFonts w:ascii="Microsoft YaHei" w:eastAsia="Microsoft YaHei" w:hAnsi="Microsoft YaHei"/>
          <w:i/>
          <w:color w:val="7F7F7F"/>
          <w:sz w:val="21"/>
        </w:rPr>
        <w:t>,</w:t>
      </w:r>
      <w:r w:rsidR="000A2A52" w:rsidRPr="00405A17">
        <w:rPr>
          <w:rFonts w:ascii="Microsoft YaHei" w:eastAsia="Microsoft YaHei" w:hAnsi="Microsoft YaHei"/>
          <w:i/>
          <w:color w:val="7F7F7F"/>
          <w:sz w:val="21"/>
        </w:rPr>
        <w:t xml:space="preserve"> we had limited options on machine learning models such as SGD, passive-aggressive and neural networks which work on mini batches.</w:t>
      </w:r>
    </w:p>
    <w:p w14:paraId="32D61D90" w14:textId="77777777" w:rsidR="005E3306" w:rsidRDefault="003E747B" w:rsidP="005E3306">
      <w:pPr>
        <w:pStyle w:val="Balk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E</w:t>
      </w:r>
      <w:r>
        <w:rPr>
          <w:rFonts w:ascii="Microsoft YaHei" w:eastAsia="Microsoft YaHei" w:hAnsi="Microsoft YaHei"/>
        </w:rPr>
        <w:t>xperiment process</w:t>
      </w:r>
    </w:p>
    <w:p w14:paraId="5B38FBA5" w14:textId="77777777" w:rsidR="003D1D04" w:rsidRPr="00405A17" w:rsidRDefault="003D1D04" w:rsidP="003D1D04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 xml:space="preserve">We read whole train (42M) dataset with chunk size of 10K and apply </w:t>
      </w:r>
      <w:r w:rsidRPr="00405A17">
        <w:rPr>
          <w:rFonts w:ascii="Microsoft YaHei" w:eastAsia="Microsoft YaHei" w:hAnsi="Microsoft YaHei"/>
          <w:i/>
          <w:color w:val="7F7F7F"/>
          <w:sz w:val="21"/>
        </w:rPr>
        <w:lastRenderedPageBreak/>
        <w:t xml:space="preserve">downcast to reduce the size in memory. </w:t>
      </w:r>
    </w:p>
    <w:p w14:paraId="341ADD15" w14:textId="77777777" w:rsidR="00757A24" w:rsidRPr="00405A17" w:rsidRDefault="00542C89" w:rsidP="00757A24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8" w:history="1">
        <w:r w:rsidR="00757A24" w:rsidRPr="00757A24">
          <w:rPr>
            <w:rStyle w:val="Kpr"/>
            <w:rFonts w:ascii="Microsoft YaHei" w:eastAsia="Microsoft YaHei" w:hAnsi="Microsoft YaHei"/>
            <w:i/>
            <w:sz w:val="21"/>
          </w:rPr>
          <w:t>https://www.kaggle.com/hakkoz/ctr-2-read-data</w:t>
        </w:r>
      </w:hyperlink>
    </w:p>
    <w:p w14:paraId="05A036F0" w14:textId="77777777" w:rsidR="003D1D04" w:rsidRPr="00405A17" w:rsidRDefault="003D1D04" w:rsidP="003D1D04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We implemented target encoding on columns by using a custom function which smooths standard target encoding with global mean of a column.</w:t>
      </w:r>
    </w:p>
    <w:p w14:paraId="6E685386" w14:textId="77777777" w:rsidR="003D1D04" w:rsidRPr="00405A17" w:rsidRDefault="003D1D04" w:rsidP="003D1D04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We dropped uid and pt_d columns on train dataset.</w:t>
      </w:r>
    </w:p>
    <w:p w14:paraId="335940AE" w14:textId="77777777" w:rsidR="000809D2" w:rsidRPr="00405A17" w:rsidRDefault="000809D2" w:rsidP="003D1D04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We shuffle the dataset and split it to 40M for train and rest (~2M) for test purposes.</w:t>
      </w:r>
    </w:p>
    <w:p w14:paraId="02131693" w14:textId="77777777" w:rsidR="00311B6F" w:rsidRPr="00405A17" w:rsidRDefault="00311B6F" w:rsidP="003D1D04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We produce train dataset in several notebooks due to hard disk limitations of Kaggle platform (only 5GB).</w:t>
      </w:r>
    </w:p>
    <w:p w14:paraId="3155C432" w14:textId="77777777" w:rsidR="00311B6F" w:rsidRPr="00405A17" w:rsidRDefault="00542C89" w:rsidP="00311B6F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9" w:history="1">
        <w:r w:rsidR="00311B6F" w:rsidRPr="00894E95">
          <w:rPr>
            <w:rStyle w:val="Kpr"/>
            <w:rFonts w:ascii="Microsoft YaHei" w:eastAsia="Microsoft YaHei" w:hAnsi="Microsoft YaHei"/>
            <w:i/>
            <w:sz w:val="21"/>
          </w:rPr>
          <w:t>https://www.kaggle.com/hakkoz/ctr-6-train-test-split-0</w:t>
        </w:r>
      </w:hyperlink>
    </w:p>
    <w:p w14:paraId="42546DE2" w14:textId="77777777" w:rsidR="00311B6F" w:rsidRPr="00405A17" w:rsidRDefault="00542C89" w:rsidP="00311B6F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10" w:history="1">
        <w:r w:rsidR="00311B6F" w:rsidRPr="00894E95">
          <w:rPr>
            <w:rStyle w:val="Kpr"/>
            <w:rFonts w:ascii="Microsoft YaHei" w:eastAsia="Microsoft YaHei" w:hAnsi="Microsoft YaHei"/>
            <w:i/>
            <w:sz w:val="21"/>
          </w:rPr>
          <w:t>https://www.kaggle.com/hakkoz/ctr-6-train-test-split-1</w:t>
        </w:r>
      </w:hyperlink>
    </w:p>
    <w:p w14:paraId="3C085F07" w14:textId="77777777" w:rsidR="00311B6F" w:rsidRPr="00405A17" w:rsidRDefault="00542C89" w:rsidP="00311B6F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11" w:history="1">
        <w:r w:rsidR="00311B6F" w:rsidRPr="00894E95">
          <w:rPr>
            <w:rStyle w:val="Kpr"/>
            <w:rFonts w:ascii="Microsoft YaHei" w:eastAsia="Microsoft YaHei" w:hAnsi="Microsoft YaHei"/>
            <w:i/>
            <w:sz w:val="21"/>
          </w:rPr>
          <w:t>https://www.kaggle.com/hakkoz/ctr-6-train-test-split-1-5</w:t>
        </w:r>
      </w:hyperlink>
    </w:p>
    <w:p w14:paraId="283266E9" w14:textId="77777777" w:rsidR="00311B6F" w:rsidRPr="00405A17" w:rsidRDefault="00542C89" w:rsidP="00311B6F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12" w:history="1">
        <w:r w:rsidR="00311B6F" w:rsidRPr="00894E95">
          <w:rPr>
            <w:rStyle w:val="Kpr"/>
            <w:rFonts w:ascii="Microsoft YaHei" w:eastAsia="Microsoft YaHei" w:hAnsi="Microsoft YaHei"/>
            <w:i/>
            <w:sz w:val="21"/>
          </w:rPr>
          <w:t>https://www.kaggle.com/hakkoz/ctr-6-train-test-split-2</w:t>
        </w:r>
      </w:hyperlink>
    </w:p>
    <w:p w14:paraId="30A2CA8B" w14:textId="77777777" w:rsidR="00311B6F" w:rsidRPr="00405A17" w:rsidRDefault="00542C89" w:rsidP="00311B6F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13" w:history="1">
        <w:r w:rsidR="00311B6F" w:rsidRPr="00894E95">
          <w:rPr>
            <w:rStyle w:val="Kpr"/>
            <w:rFonts w:ascii="Microsoft YaHei" w:eastAsia="Microsoft YaHei" w:hAnsi="Microsoft YaHei"/>
            <w:i/>
            <w:sz w:val="21"/>
          </w:rPr>
          <w:t>https://www.kaggle.com/hakkoz/ctr-6-train-test-split-2-5</w:t>
        </w:r>
      </w:hyperlink>
    </w:p>
    <w:p w14:paraId="7040FE6D" w14:textId="77777777" w:rsidR="00311B6F" w:rsidRPr="00405A17" w:rsidRDefault="00542C89" w:rsidP="00311B6F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14" w:history="1">
        <w:r w:rsidR="00311B6F" w:rsidRPr="00894E95">
          <w:rPr>
            <w:rStyle w:val="Kpr"/>
            <w:rFonts w:ascii="Microsoft YaHei" w:eastAsia="Microsoft YaHei" w:hAnsi="Microsoft YaHei"/>
            <w:i/>
            <w:sz w:val="21"/>
          </w:rPr>
          <w:t>https://www.kaggle.com/aysenur95/ctr-train-test-split-3</w:t>
        </w:r>
      </w:hyperlink>
    </w:p>
    <w:p w14:paraId="086D83D4" w14:textId="77777777" w:rsidR="00311B6F" w:rsidRPr="00405A17" w:rsidRDefault="00542C89" w:rsidP="00311B6F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15" w:history="1">
        <w:r w:rsidR="00311B6F" w:rsidRPr="00894E95">
          <w:rPr>
            <w:rStyle w:val="Kpr"/>
            <w:rFonts w:ascii="Microsoft YaHei" w:eastAsia="Microsoft YaHei" w:hAnsi="Microsoft YaHei"/>
            <w:i/>
            <w:sz w:val="21"/>
          </w:rPr>
          <w:t>https://www.kaggle.com/aysenur95/ctr-train-test-split-3-5</w:t>
        </w:r>
      </w:hyperlink>
    </w:p>
    <w:p w14:paraId="6C67029A" w14:textId="77777777" w:rsidR="00311B6F" w:rsidRPr="00405A17" w:rsidRDefault="00542C89" w:rsidP="00311B6F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16" w:history="1">
        <w:r w:rsidR="00311B6F" w:rsidRPr="00894E95">
          <w:rPr>
            <w:rStyle w:val="Kpr"/>
            <w:rFonts w:ascii="Microsoft YaHei" w:eastAsia="Microsoft YaHei" w:hAnsi="Microsoft YaHei"/>
            <w:i/>
            <w:sz w:val="21"/>
          </w:rPr>
          <w:t>https://www.kaggle.com/hakkoz/ctr-6-train-test-split-4v2</w:t>
        </w:r>
      </w:hyperlink>
    </w:p>
    <w:p w14:paraId="46DBBCB0" w14:textId="77777777" w:rsidR="00311B6F" w:rsidRPr="00405A17" w:rsidRDefault="00542C89" w:rsidP="00311B6F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17" w:history="1">
        <w:r w:rsidR="00311B6F" w:rsidRPr="00311B6F">
          <w:rPr>
            <w:rStyle w:val="Kpr"/>
            <w:rFonts w:ascii="Microsoft YaHei" w:eastAsia="Microsoft YaHei" w:hAnsi="Microsoft YaHei"/>
            <w:i/>
            <w:sz w:val="21"/>
          </w:rPr>
          <w:t>https://www.kaggle.com/aysenur95/ctr-train-test-split-4-5</w:t>
        </w:r>
      </w:hyperlink>
    </w:p>
    <w:p w14:paraId="76E297C2" w14:textId="77777777" w:rsidR="003D1D04" w:rsidRPr="00405A17" w:rsidRDefault="003D1D04" w:rsidP="003D1D04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We chose SGD model of Scikit Learn with default parameters and feed it with batches of 10K.</w:t>
      </w:r>
    </w:p>
    <w:p w14:paraId="6DE4D5ED" w14:textId="77777777" w:rsidR="000809D2" w:rsidRPr="00405A17" w:rsidRDefault="003D1D04" w:rsidP="000809D2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For every batch we used class_weight parameter to balance classes.</w:t>
      </w:r>
    </w:p>
    <w:p w14:paraId="7EEFC707" w14:textId="77777777" w:rsidR="000809D2" w:rsidRPr="00405A17" w:rsidRDefault="000809D2" w:rsidP="003D1D04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lastRenderedPageBreak/>
        <w:t>After evaluating our model on our test dataset (with AUC score of 70%), we refit our model on whole training set (~42M) and export the model.</w:t>
      </w:r>
    </w:p>
    <w:p w14:paraId="4FB340F7" w14:textId="77777777" w:rsidR="00311B6F" w:rsidRPr="00405A17" w:rsidRDefault="00542C89" w:rsidP="00311B6F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18" w:history="1">
        <w:r w:rsidR="00311B6F" w:rsidRPr="00311B6F">
          <w:rPr>
            <w:rStyle w:val="Kpr"/>
            <w:rFonts w:ascii="Microsoft YaHei" w:eastAsia="Microsoft YaHei" w:hAnsi="Microsoft YaHei"/>
            <w:i/>
            <w:sz w:val="21"/>
          </w:rPr>
          <w:t>https://www.kaggle.com/hakkoz/ctr-6-split-sgd-batch-class-weight</w:t>
        </w:r>
      </w:hyperlink>
    </w:p>
    <w:p w14:paraId="2AD03373" w14:textId="77777777" w:rsidR="000809D2" w:rsidRPr="00405A17" w:rsidRDefault="000809D2" w:rsidP="000809D2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By using this model, we implement prediction on submission dataset test_data_B.csv. For this step we used mean values to fill NA values which are produced by target encoding because of newly encountered values.</w:t>
      </w:r>
    </w:p>
    <w:p w14:paraId="105295F3" w14:textId="77777777" w:rsidR="00311B6F" w:rsidRPr="00405A17" w:rsidRDefault="00542C89" w:rsidP="00311B6F">
      <w:pPr>
        <w:pStyle w:val="ListeParagraf"/>
        <w:ind w:left="720" w:firstLineChars="0" w:firstLine="0"/>
        <w:rPr>
          <w:rFonts w:ascii="Microsoft YaHei" w:eastAsia="Microsoft YaHei" w:hAnsi="Microsoft YaHei"/>
          <w:i/>
          <w:color w:val="7F7F7F"/>
          <w:sz w:val="21"/>
        </w:rPr>
      </w:pPr>
      <w:hyperlink r:id="rId19" w:history="1">
        <w:r w:rsidR="00311B6F" w:rsidRPr="00311B6F">
          <w:rPr>
            <w:rStyle w:val="Kpr"/>
            <w:rFonts w:ascii="Microsoft YaHei" w:eastAsia="Microsoft YaHei" w:hAnsi="Microsoft YaHei"/>
            <w:i/>
            <w:sz w:val="21"/>
          </w:rPr>
          <w:t>https://www.kaggle.com/hakkoz/ctr-7-predict-submission-datasets</w:t>
        </w:r>
      </w:hyperlink>
    </w:p>
    <w:p w14:paraId="4B4F5694" w14:textId="77777777" w:rsidR="000809D2" w:rsidRPr="00405A17" w:rsidRDefault="000809D2" w:rsidP="000809D2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 xml:space="preserve">We didn’t use any cross validation or hyper parameter tuning technique for this contest due to computational constraints of </w:t>
      </w:r>
      <w:r w:rsidR="00B62E02" w:rsidRPr="00405A17">
        <w:rPr>
          <w:rFonts w:ascii="Microsoft YaHei" w:eastAsia="Microsoft YaHei" w:hAnsi="Microsoft YaHei"/>
          <w:i/>
          <w:color w:val="7F7F7F"/>
          <w:sz w:val="21"/>
        </w:rPr>
        <w:t>online platforms.</w:t>
      </w:r>
    </w:p>
    <w:p w14:paraId="3DB95AA9" w14:textId="77777777" w:rsidR="00B62E02" w:rsidRPr="00405A17" w:rsidRDefault="00B62E02" w:rsidP="000809D2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We didn’t perform any of feature engineering techniques also.</w:t>
      </w:r>
    </w:p>
    <w:p w14:paraId="0AD7D8A5" w14:textId="77777777" w:rsidR="00311B6F" w:rsidRPr="00405A17" w:rsidRDefault="00311B6F" w:rsidP="000809D2">
      <w:pPr>
        <w:pStyle w:val="ListeParagraf"/>
        <w:numPr>
          <w:ilvl w:val="0"/>
          <w:numId w:val="42"/>
        </w:numPr>
        <w:ind w:firstLineChars="0"/>
        <w:rPr>
          <w:rFonts w:ascii="Microsoft YaHei" w:eastAsia="Microsoft YaHei" w:hAnsi="Microsoft YaHei"/>
          <w:i/>
          <w:color w:val="7F7F7F"/>
          <w:sz w:val="21"/>
        </w:rPr>
      </w:pPr>
      <w:r w:rsidRPr="00405A17">
        <w:rPr>
          <w:rFonts w:ascii="Microsoft YaHei" w:eastAsia="Microsoft YaHei" w:hAnsi="Microsoft YaHei"/>
          <w:i/>
          <w:color w:val="7F7F7F"/>
          <w:sz w:val="21"/>
        </w:rPr>
        <w:t>We also tried Decision Tree, XGBoost, catboost and lightGBM with several parameters but they didn’t work out due to memory errors.</w:t>
      </w:r>
    </w:p>
    <w:sectPr w:rsidR="00311B6F" w:rsidRPr="00405A1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1CBE7" w14:textId="77777777" w:rsidR="0001359D" w:rsidRDefault="0001359D">
      <w:r>
        <w:separator/>
      </w:r>
    </w:p>
  </w:endnote>
  <w:endnote w:type="continuationSeparator" w:id="0">
    <w:p w14:paraId="77355CE6" w14:textId="77777777" w:rsidR="0001359D" w:rsidRDefault="0001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6CB03" w14:textId="77777777" w:rsidR="00152B8F" w:rsidRDefault="00152B8F">
    <w:pPr>
      <w:pStyle w:val="AltBilgi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43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113"/>
      <w:gridCol w:w="3557"/>
      <w:gridCol w:w="3362"/>
    </w:tblGrid>
    <w:tr w:rsidR="00152B8F" w14:paraId="58AABD73" w14:textId="77777777" w:rsidTr="00950CF3">
      <w:trPr>
        <w:trHeight w:val="257"/>
      </w:trPr>
      <w:tc>
        <w:tcPr>
          <w:tcW w:w="1170" w:type="pct"/>
        </w:tcPr>
        <w:p w14:paraId="53D6A9B0" w14:textId="77777777" w:rsidR="00152B8F" w:rsidRDefault="00634265" w:rsidP="00950CF3">
          <w:pPr>
            <w:pStyle w:val="AltBilgi"/>
            <w:ind w:rightChars="347" w:right="833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822E7">
            <w:rPr>
              <w:noProof/>
            </w:rPr>
            <w:t>2020-9-29</w:t>
          </w:r>
          <w:r>
            <w:rPr>
              <w:noProof/>
            </w:rPr>
            <w:fldChar w:fldCharType="end"/>
          </w:r>
        </w:p>
      </w:tc>
      <w:tc>
        <w:tcPr>
          <w:tcW w:w="1969" w:type="pct"/>
        </w:tcPr>
        <w:p w14:paraId="6D38B81A" w14:textId="77777777" w:rsidR="00152B8F" w:rsidRDefault="00A070A9">
          <w:pPr>
            <w:pStyle w:val="AltBilgi"/>
          </w:pPr>
          <w:r>
            <w:t>Huawei Technologies Co.,Ltd. Credential</w:t>
          </w:r>
        </w:p>
      </w:tc>
      <w:tc>
        <w:tcPr>
          <w:tcW w:w="1861" w:type="pct"/>
        </w:tcPr>
        <w:p w14:paraId="33FBA9B8" w14:textId="77777777" w:rsidR="00152B8F" w:rsidRDefault="00634265">
          <w:pPr>
            <w:pStyle w:val="AltBilgi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50CF3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950CF3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932DB2A" w14:textId="77777777" w:rsidR="00152B8F" w:rsidRDefault="00152B8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40746" w14:textId="77777777" w:rsidR="00152B8F" w:rsidRDefault="00152B8F">
    <w:pPr>
      <w:pStyle w:val="AltBilgi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388DD" w14:textId="77777777" w:rsidR="0001359D" w:rsidRDefault="0001359D">
      <w:r>
        <w:separator/>
      </w:r>
    </w:p>
  </w:footnote>
  <w:footnote w:type="continuationSeparator" w:id="0">
    <w:p w14:paraId="0AB57C74" w14:textId="77777777" w:rsidR="0001359D" w:rsidRDefault="00013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A236F" w14:textId="77777777" w:rsidR="00152B8F" w:rsidRDefault="00152B8F">
    <w:pPr>
      <w:pStyle w:val="stBilgi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098F22F9" w14:textId="77777777">
      <w:trPr>
        <w:cantSplit/>
        <w:trHeight w:hRule="exact" w:val="782"/>
      </w:trPr>
      <w:tc>
        <w:tcPr>
          <w:tcW w:w="500" w:type="pct"/>
        </w:tcPr>
        <w:p w14:paraId="405E055A" w14:textId="2DEA755C" w:rsidR="00152B8F" w:rsidRDefault="00C822E7">
          <w:pPr>
            <w:rPr>
              <w:rFonts w:ascii="Dotum" w:eastAsia="Dotum" w:hAnsi="Dotum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743CDF1" wp14:editId="22A84EF9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72002E20" w14:textId="77777777" w:rsidR="00152B8F" w:rsidRPr="00780144" w:rsidRDefault="00F7283F" w:rsidP="00AE48E7">
          <w:pPr>
            <w:pStyle w:val="stBilgi"/>
            <w:ind w:firstLineChars="300" w:firstLine="540"/>
            <w:rPr>
              <w:rFonts w:ascii="SimSun" w:hAnsi="SimSun"/>
            </w:rPr>
          </w:pPr>
          <w:r>
            <w:rPr>
              <w:rFonts w:ascii="SimSun" w:hAnsi="SimSun"/>
            </w:rPr>
            <w:t>DIGIX</w:t>
          </w:r>
          <w:r w:rsidR="00AE48E7">
            <w:rPr>
              <w:rFonts w:ascii="SimSun" w:hAnsi="SimSun"/>
            </w:rPr>
            <w:t xml:space="preserve"> Global AI Challenge</w:t>
          </w:r>
        </w:p>
      </w:tc>
      <w:tc>
        <w:tcPr>
          <w:tcW w:w="1000" w:type="pct"/>
          <w:vAlign w:val="bottom"/>
        </w:tcPr>
        <w:p w14:paraId="0BF67910" w14:textId="77777777" w:rsidR="00152B8F" w:rsidRPr="00780144" w:rsidRDefault="00AE48E7" w:rsidP="00AE48E7">
          <w:pPr>
            <w:pStyle w:val="stBilgi"/>
            <w:rPr>
              <w:rFonts w:ascii="SimSun" w:hAnsi="SimSun"/>
            </w:rPr>
          </w:pPr>
          <w:r>
            <w:rPr>
              <w:rFonts w:ascii="SimSun" w:hAnsi="SimSun" w:hint="eastAsia"/>
            </w:rPr>
            <w:t>I</w:t>
          </w:r>
          <w:r>
            <w:rPr>
              <w:rFonts w:ascii="SimSun" w:hAnsi="SimSun"/>
            </w:rPr>
            <w:t>nternal Public</w:t>
          </w:r>
        </w:p>
      </w:tc>
    </w:tr>
  </w:tbl>
  <w:p w14:paraId="533D5ADC" w14:textId="77777777" w:rsidR="00152B8F" w:rsidRDefault="00152B8F">
    <w:pPr>
      <w:pStyle w:val="stBilgi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47546" w14:textId="77777777" w:rsidR="00152B8F" w:rsidRDefault="00152B8F">
    <w:pPr>
      <w:pStyle w:val="stBilgi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6DE4852"/>
    <w:multiLevelType w:val="hybridMultilevel"/>
    <w:tmpl w:val="5024CFF8"/>
    <w:lvl w:ilvl="0" w:tplc="4A64427E">
      <w:start w:val="1"/>
      <w:numFmt w:val="bullet"/>
      <w:lvlText w:val="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6D0191B"/>
    <w:multiLevelType w:val="hybridMultilevel"/>
    <w:tmpl w:val="94367534"/>
    <w:lvl w:ilvl="0" w:tplc="4A64427E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4D73591"/>
    <w:multiLevelType w:val="hybridMultilevel"/>
    <w:tmpl w:val="66BCA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634C3C"/>
    <w:multiLevelType w:val="hybridMultilevel"/>
    <w:tmpl w:val="D78CD5F4"/>
    <w:lvl w:ilvl="0" w:tplc="4A64427E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546429"/>
    <w:multiLevelType w:val="multilevel"/>
    <w:tmpl w:val="FE4653A2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A9D5F8F"/>
    <w:multiLevelType w:val="hybridMultilevel"/>
    <w:tmpl w:val="5A1E94C8"/>
    <w:lvl w:ilvl="0" w:tplc="4A64427E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CF0543C"/>
    <w:multiLevelType w:val="hybridMultilevel"/>
    <w:tmpl w:val="8634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F8D0AA3"/>
    <w:multiLevelType w:val="hybridMultilevel"/>
    <w:tmpl w:val="8EA00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7"/>
  </w:num>
  <w:num w:numId="15">
    <w:abstractNumId w:val="0"/>
  </w:num>
  <w:num w:numId="16">
    <w:abstractNumId w:val="4"/>
  </w:num>
  <w:num w:numId="17">
    <w:abstractNumId w:val="10"/>
  </w:num>
  <w:num w:numId="18">
    <w:abstractNumId w:val="10"/>
  </w:num>
  <w:num w:numId="19">
    <w:abstractNumId w:val="10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0"/>
  </w:num>
  <w:num w:numId="25">
    <w:abstractNumId w:val="10"/>
  </w:num>
  <w:num w:numId="26">
    <w:abstractNumId w:val="17"/>
  </w:num>
  <w:num w:numId="27">
    <w:abstractNumId w:val="17"/>
  </w:num>
  <w:num w:numId="28">
    <w:abstractNumId w:val="17"/>
  </w:num>
  <w:num w:numId="29">
    <w:abstractNumId w:val="1"/>
  </w:num>
  <w:num w:numId="30">
    <w:abstractNumId w:val="10"/>
  </w:num>
  <w:num w:numId="31">
    <w:abstractNumId w:val="10"/>
  </w:num>
  <w:num w:numId="32">
    <w:abstractNumId w:val="17"/>
  </w:num>
  <w:num w:numId="33">
    <w:abstractNumId w:val="13"/>
  </w:num>
  <w:num w:numId="34">
    <w:abstractNumId w:val="13"/>
  </w:num>
  <w:num w:numId="35">
    <w:abstractNumId w:val="13"/>
  </w:num>
  <w:num w:numId="36">
    <w:abstractNumId w:val="12"/>
  </w:num>
  <w:num w:numId="37">
    <w:abstractNumId w:val="6"/>
  </w:num>
  <w:num w:numId="38">
    <w:abstractNumId w:val="3"/>
  </w:num>
  <w:num w:numId="39">
    <w:abstractNumId w:val="11"/>
  </w:num>
  <w:num w:numId="40">
    <w:abstractNumId w:val="14"/>
  </w:num>
  <w:num w:numId="41">
    <w:abstractNumId w:val="13"/>
  </w:num>
  <w:num w:numId="42">
    <w:abstractNumId w:val="16"/>
  </w:num>
  <w:num w:numId="43">
    <w:abstractNumId w:val="18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CC"/>
    <w:rsid w:val="00002C68"/>
    <w:rsid w:val="0001359D"/>
    <w:rsid w:val="000162CD"/>
    <w:rsid w:val="00035469"/>
    <w:rsid w:val="000756A2"/>
    <w:rsid w:val="000809D2"/>
    <w:rsid w:val="0009192C"/>
    <w:rsid w:val="000A2A52"/>
    <w:rsid w:val="000B74A6"/>
    <w:rsid w:val="000D0915"/>
    <w:rsid w:val="00122220"/>
    <w:rsid w:val="00152B8F"/>
    <w:rsid w:val="001557A9"/>
    <w:rsid w:val="001C1317"/>
    <w:rsid w:val="0020484C"/>
    <w:rsid w:val="00280E4D"/>
    <w:rsid w:val="00297ED7"/>
    <w:rsid w:val="002B4AC7"/>
    <w:rsid w:val="00301557"/>
    <w:rsid w:val="003055E4"/>
    <w:rsid w:val="00307760"/>
    <w:rsid w:val="00311B6F"/>
    <w:rsid w:val="00316610"/>
    <w:rsid w:val="0036075E"/>
    <w:rsid w:val="00380AC3"/>
    <w:rsid w:val="003D0B80"/>
    <w:rsid w:val="003D1D04"/>
    <w:rsid w:val="003E5F35"/>
    <w:rsid w:val="003E747B"/>
    <w:rsid w:val="003F738D"/>
    <w:rsid w:val="00405A17"/>
    <w:rsid w:val="00407714"/>
    <w:rsid w:val="00425F62"/>
    <w:rsid w:val="00431336"/>
    <w:rsid w:val="00455619"/>
    <w:rsid w:val="00455B7B"/>
    <w:rsid w:val="00456886"/>
    <w:rsid w:val="00465DED"/>
    <w:rsid w:val="00484A32"/>
    <w:rsid w:val="00486C79"/>
    <w:rsid w:val="004948FB"/>
    <w:rsid w:val="00496BD7"/>
    <w:rsid w:val="004B3698"/>
    <w:rsid w:val="004D4F5F"/>
    <w:rsid w:val="004E02F1"/>
    <w:rsid w:val="004E1FE8"/>
    <w:rsid w:val="004E3536"/>
    <w:rsid w:val="0054086D"/>
    <w:rsid w:val="00542C89"/>
    <w:rsid w:val="005A2603"/>
    <w:rsid w:val="005B5A55"/>
    <w:rsid w:val="005E3306"/>
    <w:rsid w:val="006059BD"/>
    <w:rsid w:val="00624A55"/>
    <w:rsid w:val="00634265"/>
    <w:rsid w:val="006459BF"/>
    <w:rsid w:val="00650569"/>
    <w:rsid w:val="006537A6"/>
    <w:rsid w:val="00674DCC"/>
    <w:rsid w:val="00694F19"/>
    <w:rsid w:val="00695E6B"/>
    <w:rsid w:val="0069669F"/>
    <w:rsid w:val="006A554C"/>
    <w:rsid w:val="006C4689"/>
    <w:rsid w:val="006E638C"/>
    <w:rsid w:val="006F45C1"/>
    <w:rsid w:val="006F58BD"/>
    <w:rsid w:val="0075012D"/>
    <w:rsid w:val="00755A0A"/>
    <w:rsid w:val="00757A24"/>
    <w:rsid w:val="00761BA0"/>
    <w:rsid w:val="007751E7"/>
    <w:rsid w:val="00775BB5"/>
    <w:rsid w:val="007774DD"/>
    <w:rsid w:val="00780144"/>
    <w:rsid w:val="00780522"/>
    <w:rsid w:val="007B26F9"/>
    <w:rsid w:val="007D0BF3"/>
    <w:rsid w:val="007D20C1"/>
    <w:rsid w:val="007D3125"/>
    <w:rsid w:val="007F34AE"/>
    <w:rsid w:val="008106EF"/>
    <w:rsid w:val="008245C7"/>
    <w:rsid w:val="00827767"/>
    <w:rsid w:val="00830304"/>
    <w:rsid w:val="00841B52"/>
    <w:rsid w:val="0085007A"/>
    <w:rsid w:val="00851330"/>
    <w:rsid w:val="00883D1C"/>
    <w:rsid w:val="008C56CD"/>
    <w:rsid w:val="008E6E3D"/>
    <w:rsid w:val="009212E7"/>
    <w:rsid w:val="009247AF"/>
    <w:rsid w:val="009353A4"/>
    <w:rsid w:val="00950CF3"/>
    <w:rsid w:val="009D59AF"/>
    <w:rsid w:val="00A070A9"/>
    <w:rsid w:val="00AE3142"/>
    <w:rsid w:val="00AE4670"/>
    <w:rsid w:val="00AE48E7"/>
    <w:rsid w:val="00AF0A98"/>
    <w:rsid w:val="00B065AD"/>
    <w:rsid w:val="00B44CEA"/>
    <w:rsid w:val="00B62E02"/>
    <w:rsid w:val="00B95D1A"/>
    <w:rsid w:val="00BC537B"/>
    <w:rsid w:val="00BE55B1"/>
    <w:rsid w:val="00BE6E23"/>
    <w:rsid w:val="00BF3CDE"/>
    <w:rsid w:val="00C02FB0"/>
    <w:rsid w:val="00C16EC0"/>
    <w:rsid w:val="00C53AFA"/>
    <w:rsid w:val="00C62CC4"/>
    <w:rsid w:val="00C66646"/>
    <w:rsid w:val="00C822E7"/>
    <w:rsid w:val="00C94C55"/>
    <w:rsid w:val="00C96B7E"/>
    <w:rsid w:val="00CC6037"/>
    <w:rsid w:val="00CF7928"/>
    <w:rsid w:val="00D021EF"/>
    <w:rsid w:val="00D16C4C"/>
    <w:rsid w:val="00D4021F"/>
    <w:rsid w:val="00D52279"/>
    <w:rsid w:val="00D86672"/>
    <w:rsid w:val="00D87114"/>
    <w:rsid w:val="00DD5685"/>
    <w:rsid w:val="00DE6661"/>
    <w:rsid w:val="00DF1CCD"/>
    <w:rsid w:val="00E001A9"/>
    <w:rsid w:val="00E05F54"/>
    <w:rsid w:val="00E4072C"/>
    <w:rsid w:val="00E679C7"/>
    <w:rsid w:val="00E96F5B"/>
    <w:rsid w:val="00EA2F13"/>
    <w:rsid w:val="00EC63F6"/>
    <w:rsid w:val="00F164AA"/>
    <w:rsid w:val="00F25400"/>
    <w:rsid w:val="00F5513A"/>
    <w:rsid w:val="00F7283F"/>
    <w:rsid w:val="00FA65BA"/>
    <w:rsid w:val="00FE161F"/>
    <w:rsid w:val="00FE7E3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C8D929"/>
  <w15:chartTrackingRefBased/>
  <w15:docId w15:val="{A33E1210-50D7-4C24-B21B-85BEB064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A5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4"/>
      <w:szCs w:val="21"/>
      <w:lang w:eastAsia="zh-CN"/>
    </w:rPr>
  </w:style>
  <w:style w:type="paragraph" w:styleId="Balk1">
    <w:name w:val="heading 1"/>
    <w:next w:val="Balk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SimHei" w:hAnsi="Arial"/>
      <w:b/>
      <w:sz w:val="32"/>
      <w:szCs w:val="32"/>
      <w:lang w:eastAsia="zh-CN"/>
    </w:rPr>
  </w:style>
  <w:style w:type="paragraph" w:styleId="Balk2">
    <w:name w:val="heading 2"/>
    <w:next w:val="Normal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  <w:lang w:eastAsia="zh-CN"/>
    </w:rPr>
  </w:style>
  <w:style w:type="paragraph" w:styleId="Balk3">
    <w:name w:val="heading 3"/>
    <w:basedOn w:val="Normal"/>
    <w:next w:val="Normal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SimHei"/>
      <w:bCs/>
      <w:kern w:val="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0">
    <w:name w:val="表格题注"/>
    <w:next w:val="Normal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  <w:lang w:eastAsia="zh-CN"/>
    </w:rPr>
  </w:style>
  <w:style w:type="paragraph" w:customStyle="1" w:styleId="a1">
    <w:name w:val="表格文本"/>
    <w:pPr>
      <w:tabs>
        <w:tab w:val="decimal" w:pos="0"/>
      </w:tabs>
    </w:pPr>
    <w:rPr>
      <w:rFonts w:ascii="Arial" w:hAnsi="Arial"/>
      <w:noProof/>
      <w:sz w:val="21"/>
      <w:szCs w:val="21"/>
      <w:lang w:eastAsia="zh-CN"/>
    </w:rPr>
  </w:style>
  <w:style w:type="paragraph" w:customStyle="1" w:styleId="a2">
    <w:name w:val="表头文本"/>
    <w:pPr>
      <w:jc w:val="center"/>
    </w:pPr>
    <w:rPr>
      <w:rFonts w:ascii="Arial" w:hAnsi="Arial"/>
      <w:b/>
      <w:sz w:val="21"/>
      <w:szCs w:val="21"/>
      <w:lang w:eastAsia="zh-CN"/>
    </w:rPr>
  </w:style>
  <w:style w:type="table" w:customStyle="1" w:styleId="a3">
    <w:name w:val="表样式"/>
    <w:basedOn w:val="NormalTablo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  <w:lang w:eastAsia="zh-CN"/>
    </w:rPr>
  </w:style>
  <w:style w:type="paragraph" w:customStyle="1" w:styleId="a4">
    <w:name w:val="图样式"/>
    <w:basedOn w:val="Normal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AltBilgi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  <w:lang w:eastAsia="zh-CN"/>
    </w:rPr>
  </w:style>
  <w:style w:type="paragraph" w:styleId="stBilgi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  <w:lang w:eastAsia="zh-CN"/>
    </w:rPr>
  </w:style>
  <w:style w:type="paragraph" w:customStyle="1" w:styleId="a6">
    <w:name w:val="正文（首行不缩进）"/>
    <w:basedOn w:val="Normal"/>
  </w:style>
  <w:style w:type="paragraph" w:customStyle="1" w:styleId="a7">
    <w:name w:val="注示头"/>
    <w:basedOn w:val="Normal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a8">
    <w:name w:val="注示文本"/>
    <w:basedOn w:val="Normal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9">
    <w:name w:val="编写建议"/>
    <w:basedOn w:val="Normal"/>
    <w:pPr>
      <w:ind w:firstLine="420"/>
    </w:pPr>
    <w:rPr>
      <w:rFonts w:ascii="Arial" w:hAnsi="Arial" w:cs="Arial"/>
      <w:i/>
      <w:color w:val="0000FF"/>
    </w:rPr>
  </w:style>
  <w:style w:type="table" w:styleId="TabloKlavuzu">
    <w:name w:val="Table Grid"/>
    <w:basedOn w:val="NormalTablo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样式一"/>
    <w:rPr>
      <w:rFonts w:ascii="SimSun" w:hAnsi="SimSun"/>
      <w:b/>
      <w:bCs/>
      <w:color w:val="000000"/>
      <w:sz w:val="36"/>
    </w:rPr>
  </w:style>
  <w:style w:type="character" w:customStyle="1" w:styleId="ab">
    <w:name w:val="样式二"/>
    <w:rPr>
      <w:rFonts w:ascii="SimSun" w:hAnsi="SimSun"/>
      <w:b/>
      <w:bCs/>
      <w:color w:val="000000"/>
      <w:sz w:val="36"/>
    </w:rPr>
  </w:style>
  <w:style w:type="paragraph" w:styleId="BalonMetni">
    <w:name w:val="Balloon Text"/>
    <w:basedOn w:val="Normal"/>
    <w:link w:val="BalonMetniChar"/>
    <w:pPr>
      <w:spacing w:line="240" w:lineRule="auto"/>
    </w:pPr>
    <w:rPr>
      <w:sz w:val="18"/>
      <w:szCs w:val="18"/>
    </w:rPr>
  </w:style>
  <w:style w:type="character" w:customStyle="1" w:styleId="BalonMetniChar">
    <w:name w:val="Balon Metni Char"/>
    <w:link w:val="BalonMetni"/>
    <w:rPr>
      <w:snapToGrid w:val="0"/>
      <w:sz w:val="18"/>
      <w:szCs w:val="18"/>
    </w:rPr>
  </w:style>
  <w:style w:type="paragraph" w:styleId="ListeParagraf">
    <w:name w:val="List Paragraph"/>
    <w:basedOn w:val="Normal"/>
    <w:uiPriority w:val="34"/>
    <w:qFormat/>
    <w:rsid w:val="0075012D"/>
    <w:pPr>
      <w:ind w:firstLineChars="200" w:firstLine="420"/>
    </w:pPr>
  </w:style>
  <w:style w:type="paragraph" w:styleId="KonuBal">
    <w:name w:val="Title"/>
    <w:basedOn w:val="Normal"/>
    <w:next w:val="Normal"/>
    <w:link w:val="KonuBalChar"/>
    <w:qFormat/>
    <w:rsid w:val="0030155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KonuBalChar">
    <w:name w:val="Konu Başlığı Char"/>
    <w:link w:val="KonuBal"/>
    <w:rsid w:val="00301557"/>
    <w:rPr>
      <w:rFonts w:ascii="Cambria" w:eastAsia="SimSun" w:hAnsi="Cambria" w:cs="Times New Roman"/>
      <w:b/>
      <w:bCs/>
      <w:snapToGrid w:val="0"/>
      <w:sz w:val="32"/>
      <w:szCs w:val="32"/>
    </w:rPr>
  </w:style>
  <w:style w:type="character" w:styleId="AklamaBavurusu">
    <w:name w:val="annotation reference"/>
    <w:semiHidden/>
    <w:unhideWhenUsed/>
    <w:rsid w:val="00380AC3"/>
    <w:rPr>
      <w:sz w:val="21"/>
      <w:szCs w:val="21"/>
    </w:rPr>
  </w:style>
  <w:style w:type="paragraph" w:styleId="AklamaMetni">
    <w:name w:val="annotation text"/>
    <w:basedOn w:val="Normal"/>
    <w:link w:val="AklamaMetniChar"/>
    <w:semiHidden/>
    <w:unhideWhenUsed/>
    <w:rsid w:val="00380AC3"/>
  </w:style>
  <w:style w:type="character" w:customStyle="1" w:styleId="AklamaMetniChar">
    <w:name w:val="Açıklama Metni Char"/>
    <w:link w:val="AklamaMetni"/>
    <w:semiHidden/>
    <w:rsid w:val="00380AC3"/>
    <w:rPr>
      <w:snapToGrid w:val="0"/>
      <w:sz w:val="24"/>
      <w:szCs w:val="21"/>
    </w:rPr>
  </w:style>
  <w:style w:type="paragraph" w:styleId="AklamaKonusu">
    <w:name w:val="annotation subject"/>
    <w:basedOn w:val="AklamaMetni"/>
    <w:next w:val="AklamaMetni"/>
    <w:link w:val="AklamaKonusuChar"/>
    <w:semiHidden/>
    <w:unhideWhenUsed/>
    <w:rsid w:val="00380AC3"/>
    <w:rPr>
      <w:b/>
      <w:bCs/>
    </w:rPr>
  </w:style>
  <w:style w:type="character" w:customStyle="1" w:styleId="AklamaKonusuChar">
    <w:name w:val="Açıklama Konusu Char"/>
    <w:link w:val="AklamaKonusu"/>
    <w:semiHidden/>
    <w:rsid w:val="00380AC3"/>
    <w:rPr>
      <w:b/>
      <w:bCs/>
      <w:snapToGrid w:val="0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AE3142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SimSun" w:hAnsi="SimSun" w:cs="SimSun"/>
      <w:snapToGrid/>
      <w:szCs w:val="24"/>
    </w:rPr>
  </w:style>
  <w:style w:type="character" w:styleId="Vurgu">
    <w:name w:val="Emphasis"/>
    <w:qFormat/>
    <w:rsid w:val="00486C79"/>
    <w:rPr>
      <w:i/>
      <w:iCs/>
    </w:rPr>
  </w:style>
  <w:style w:type="paragraph" w:styleId="Altyaz">
    <w:name w:val="Subtitle"/>
    <w:basedOn w:val="Normal"/>
    <w:next w:val="Normal"/>
    <w:link w:val="AltyazChar"/>
    <w:qFormat/>
    <w:rsid w:val="00486C79"/>
    <w:pPr>
      <w:spacing w:before="240" w:after="60" w:line="312" w:lineRule="auto"/>
      <w:jc w:val="center"/>
      <w:outlineLvl w:val="1"/>
    </w:pPr>
    <w:rPr>
      <w:rFonts w:ascii="Calibri" w:hAnsi="Calibri"/>
      <w:b/>
      <w:bCs/>
      <w:kern w:val="28"/>
      <w:sz w:val="32"/>
      <w:szCs w:val="32"/>
    </w:rPr>
  </w:style>
  <w:style w:type="character" w:customStyle="1" w:styleId="AltyazChar">
    <w:name w:val="Altyazı Char"/>
    <w:link w:val="Altyaz"/>
    <w:rsid w:val="00486C79"/>
    <w:rPr>
      <w:rFonts w:ascii="Calibri" w:eastAsia="SimSun" w:hAnsi="Calibri" w:cs="Times New Roman"/>
      <w:b/>
      <w:bCs/>
      <w:snapToGrid w:val="0"/>
      <w:kern w:val="28"/>
      <w:sz w:val="32"/>
      <w:szCs w:val="32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2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urier New" w:eastAsia="Times New Roman" w:hAnsi="Courier New" w:cs="Courier New"/>
      <w:snapToGrid/>
      <w:sz w:val="20"/>
      <w:szCs w:val="20"/>
      <w:lang w:eastAsia="en-US"/>
    </w:rPr>
  </w:style>
  <w:style w:type="character" w:customStyle="1" w:styleId="HTMLncedenBiimlendirilmiChar">
    <w:name w:val="HTML Önceden Biçimlendirilmiş Char"/>
    <w:link w:val="HTMLncedenBiimlendirilmi"/>
    <w:uiPriority w:val="99"/>
    <w:semiHidden/>
    <w:rsid w:val="00B62E02"/>
    <w:rPr>
      <w:rFonts w:ascii="Courier New" w:eastAsia="Times New Roman" w:hAnsi="Courier New" w:cs="Courier New"/>
      <w:lang w:eastAsia="en-US"/>
    </w:rPr>
  </w:style>
  <w:style w:type="character" w:styleId="Kpr">
    <w:name w:val="Hyperlink"/>
    <w:unhideWhenUsed/>
    <w:rsid w:val="00757A24"/>
    <w:rPr>
      <w:color w:val="0000FF"/>
      <w:u w:val="single"/>
    </w:rPr>
  </w:style>
  <w:style w:type="character" w:styleId="zmlenmeyenBahsetme">
    <w:name w:val="Unresolved Mention"/>
    <w:uiPriority w:val="99"/>
    <w:semiHidden/>
    <w:unhideWhenUsed/>
    <w:rsid w:val="00757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akkoz/ctr-2-read-data" TargetMode="External"/><Relationship Id="rId13" Type="http://schemas.openxmlformats.org/officeDocument/2006/relationships/hyperlink" Target="https://www.kaggle.com/hakkoz/ctr-6-train-test-split-2-5" TargetMode="External"/><Relationship Id="rId18" Type="http://schemas.openxmlformats.org/officeDocument/2006/relationships/hyperlink" Target="https://www.kaggle.com/hakkoz/ctr-6-split-sgd-batch-class-weigh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kaggle.com/hakkoz/ctr-6-train-test-split-2" TargetMode="External"/><Relationship Id="rId17" Type="http://schemas.openxmlformats.org/officeDocument/2006/relationships/hyperlink" Target="https://www.kaggle.com/aysenur95/ctr-train-test-split-4-5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hakkoz/ctr-6-train-test-split-4v2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hakkoz/ctr-6-train-test-split-1-5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aysenur95/ctr-train-test-split-3-5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kaggle.com/hakkoz/ctr-6-train-test-split-1" TargetMode="External"/><Relationship Id="rId19" Type="http://schemas.openxmlformats.org/officeDocument/2006/relationships/hyperlink" Target="https://www.kaggle.com/hakkoz/ctr-7-predict-submission-datas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hakkoz/ctr-6-train-test-split-0" TargetMode="External"/><Relationship Id="rId14" Type="http://schemas.openxmlformats.org/officeDocument/2006/relationships/hyperlink" Target="https://www.kaggle.com/aysenur95/ctr-train-test-split-3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B453F-B0A3-4AE5-BC01-BBC808BB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Links>
    <vt:vector size="72" baseType="variant">
      <vt:variant>
        <vt:i4>3211324</vt:i4>
      </vt:variant>
      <vt:variant>
        <vt:i4>33</vt:i4>
      </vt:variant>
      <vt:variant>
        <vt:i4>0</vt:i4>
      </vt:variant>
      <vt:variant>
        <vt:i4>5</vt:i4>
      </vt:variant>
      <vt:variant>
        <vt:lpwstr>https://www.kaggle.com/hakkoz/ctr-7-predict-submission-datasets</vt:lpwstr>
      </vt:variant>
      <vt:variant>
        <vt:lpwstr/>
      </vt:variant>
      <vt:variant>
        <vt:i4>458780</vt:i4>
      </vt:variant>
      <vt:variant>
        <vt:i4>30</vt:i4>
      </vt:variant>
      <vt:variant>
        <vt:i4>0</vt:i4>
      </vt:variant>
      <vt:variant>
        <vt:i4>5</vt:i4>
      </vt:variant>
      <vt:variant>
        <vt:lpwstr>https://www.kaggle.com/hakkoz/ctr-6-split-sgd-batch-class-weight</vt:lpwstr>
      </vt:variant>
      <vt:variant>
        <vt:lpwstr/>
      </vt:variant>
      <vt:variant>
        <vt:i4>4653072</vt:i4>
      </vt:variant>
      <vt:variant>
        <vt:i4>27</vt:i4>
      </vt:variant>
      <vt:variant>
        <vt:i4>0</vt:i4>
      </vt:variant>
      <vt:variant>
        <vt:i4>5</vt:i4>
      </vt:variant>
      <vt:variant>
        <vt:lpwstr>https://www.kaggle.com/aysenur95/ctr-train-test-split-4-5</vt:lpwstr>
      </vt:variant>
      <vt:variant>
        <vt:lpwstr/>
      </vt:variant>
      <vt:variant>
        <vt:i4>5767178</vt:i4>
      </vt:variant>
      <vt:variant>
        <vt:i4>24</vt:i4>
      </vt:variant>
      <vt:variant>
        <vt:i4>0</vt:i4>
      </vt:variant>
      <vt:variant>
        <vt:i4>5</vt:i4>
      </vt:variant>
      <vt:variant>
        <vt:lpwstr>https://www.kaggle.com/hakkoz/ctr-6-train-test-split-4v2</vt:lpwstr>
      </vt:variant>
      <vt:variant>
        <vt:lpwstr/>
      </vt:variant>
      <vt:variant>
        <vt:i4>4653079</vt:i4>
      </vt:variant>
      <vt:variant>
        <vt:i4>21</vt:i4>
      </vt:variant>
      <vt:variant>
        <vt:i4>0</vt:i4>
      </vt:variant>
      <vt:variant>
        <vt:i4>5</vt:i4>
      </vt:variant>
      <vt:variant>
        <vt:lpwstr>https://www.kaggle.com/aysenur95/ctr-train-test-split-3-5</vt:lpwstr>
      </vt:variant>
      <vt:variant>
        <vt:lpwstr/>
      </vt:variant>
      <vt:variant>
        <vt:i4>6946852</vt:i4>
      </vt:variant>
      <vt:variant>
        <vt:i4>18</vt:i4>
      </vt:variant>
      <vt:variant>
        <vt:i4>0</vt:i4>
      </vt:variant>
      <vt:variant>
        <vt:i4>5</vt:i4>
      </vt:variant>
      <vt:variant>
        <vt:lpwstr>https://www.kaggle.com/aysenur95/ctr-train-test-split-3</vt:lpwstr>
      </vt:variant>
      <vt:variant>
        <vt:lpwstr/>
      </vt:variant>
      <vt:variant>
        <vt:i4>5832785</vt:i4>
      </vt:variant>
      <vt:variant>
        <vt:i4>15</vt:i4>
      </vt:variant>
      <vt:variant>
        <vt:i4>0</vt:i4>
      </vt:variant>
      <vt:variant>
        <vt:i4>5</vt:i4>
      </vt:variant>
      <vt:variant>
        <vt:lpwstr>https://www.kaggle.com/hakkoz/ctr-6-train-test-split-2-5</vt:lpwstr>
      </vt:variant>
      <vt:variant>
        <vt:lpwstr/>
      </vt:variant>
      <vt:variant>
        <vt:i4>7078012</vt:i4>
      </vt:variant>
      <vt:variant>
        <vt:i4>12</vt:i4>
      </vt:variant>
      <vt:variant>
        <vt:i4>0</vt:i4>
      </vt:variant>
      <vt:variant>
        <vt:i4>5</vt:i4>
      </vt:variant>
      <vt:variant>
        <vt:lpwstr>https://www.kaggle.com/hakkoz/ctr-6-train-test-split-2</vt:lpwstr>
      </vt:variant>
      <vt:variant>
        <vt:lpwstr/>
      </vt:variant>
      <vt:variant>
        <vt:i4>5898321</vt:i4>
      </vt:variant>
      <vt:variant>
        <vt:i4>9</vt:i4>
      </vt:variant>
      <vt:variant>
        <vt:i4>0</vt:i4>
      </vt:variant>
      <vt:variant>
        <vt:i4>5</vt:i4>
      </vt:variant>
      <vt:variant>
        <vt:lpwstr>https://www.kaggle.com/hakkoz/ctr-6-train-test-split-1-5</vt:lpwstr>
      </vt:variant>
      <vt:variant>
        <vt:lpwstr/>
      </vt:variant>
      <vt:variant>
        <vt:i4>7274620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https://www.kaggle.com/hakkoz/ctr-6-train-test-split-1</vt:lpwstr>
      </vt:variant>
      <vt:variant>
        <vt:lpwstr/>
      </vt:variant>
      <vt:variant>
        <vt:i4>7209084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https://www.kaggle.com/hakkoz/ctr-6-train-test-split-0</vt:lpwstr>
      </vt:variant>
      <vt:variant>
        <vt:lpwstr/>
      </vt:variant>
      <vt:variant>
        <vt:i4>196674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https://www.kaggle.com/hakkoz/ctr-2-read-data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zhaoxisheng</dc:creator>
  <cp:keywords/>
  <dc:description/>
  <cp:lastModifiedBy>Fatma Hakkoz</cp:lastModifiedBy>
  <cp:revision>2</cp:revision>
  <dcterms:created xsi:type="dcterms:W3CDTF">2020-09-29T13:45:00Z</dcterms:created>
  <dcterms:modified xsi:type="dcterms:W3CDTF">2020-09-29T13:45:00Z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(3)EKSzlL8MALme4ArmX/tjsSSbVVWMGHg7cobzh0SfW0xS2LW4MkiM6JA4eawalu+CagN6rrAk
vX0f1zsKzS18hSFfw76R1bpy6EXS5DXkOjB9NQxfLlR7nnovpb0T+0ZzvqgHV0mnX7dfjw3J
xVs4BBisWnjpPXC5NOX6azEKiXg49oj0k5vV7E5H5HvJJlFcMUKPBtIPRkjGOwpN0EEIlHiB
he3yBC9O5IidSCsRt4</vt:lpwstr>
  </property>
  <property fmtid="{D5CDD505-2E9C-101B-9397-08002B2CF9AE}" pid="3" name="_2015_ms_pID_7253431">
    <vt:lpwstr>bwobGCwO57W6Khoc6WwpYLLis8uq5ZKasPOHi9SlGTQVzwOumT7bki
K933Hurv1/TmcMW7rvNditQyyEsmPhs3SzIlrdHA/QfoZT15JqvRVf0M6bBrtjdGwaVqRaL2
A9Q4PbPIjPkveRysCjTrzI30nLkEAjTMBCVxzTKHBIj22dEd+gwCi3MjgSqsJJzMnPm57g4g
3pdyJZsgmdrLtziguTiJtHLBRI64wxNe6Nt2</vt:lpwstr>
  </property>
  <property fmtid="{D5CDD505-2E9C-101B-9397-08002B2CF9AE}" pid="4" name="_2015_ms_pID_7253432">
    <vt:lpwstr>h9H37IgJHeiX3JsmIsMk3l0=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1587973192</vt:lpwstr>
  </property>
</Properties>
</file>