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84" w:rsidRDefault="00A84377">
      <w:proofErr w:type="gramStart"/>
      <w:r>
        <w:t>NAMA :</w:t>
      </w:r>
      <w:proofErr w:type="gramEnd"/>
      <w:r>
        <w:t xml:space="preserve"> </w:t>
      </w:r>
      <w:proofErr w:type="spellStart"/>
      <w:r>
        <w:t>Khoirul</w:t>
      </w:r>
      <w:proofErr w:type="spellEnd"/>
      <w:r>
        <w:t xml:space="preserve"> </w:t>
      </w:r>
      <w:proofErr w:type="spellStart"/>
      <w:r>
        <w:t>Mustaqim</w:t>
      </w:r>
      <w:proofErr w:type="spellEnd"/>
    </w:p>
    <w:p w:rsidR="00A84377" w:rsidRDefault="00A84377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1116101339</w:t>
      </w:r>
    </w:p>
    <w:p w:rsidR="00A84377" w:rsidRDefault="00A84377">
      <w:r>
        <w:rPr>
          <w:b/>
          <w:bCs/>
          <w:color w:val="008000"/>
        </w:rPr>
        <w:t>namespace</w:t>
      </w:r>
      <w:r>
        <w:t> </w:t>
      </w:r>
      <w:proofErr w:type="spellStart"/>
      <w:r>
        <w:t>fibo</w:t>
      </w:r>
      <w:proofErr w:type="spellEnd"/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a, b , c;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""</w:t>
      </w:r>
      <w:r>
        <w:t>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(a=</w:t>
      </w:r>
      <w:r>
        <w:rPr>
          <w:color w:val="00008B"/>
        </w:rPr>
        <w:t>0</w:t>
      </w:r>
      <w:r>
        <w:t> , b=</w:t>
      </w:r>
      <w:r>
        <w:rPr>
          <w:color w:val="00008B"/>
        </w:rPr>
        <w:t>1</w:t>
      </w:r>
      <w:r>
        <w:t> , c =</w:t>
      </w:r>
      <w:r>
        <w:rPr>
          <w:color w:val="00008B"/>
        </w:rPr>
        <w:t>0</w:t>
      </w:r>
      <w:r>
        <w:t>; c &lt;=</w:t>
      </w:r>
      <w:r>
        <w:rPr>
          <w:color w:val="00008B"/>
        </w:rPr>
        <w:t>100</w:t>
      </w:r>
      <w:r>
        <w:t>; c= a + b)</w:t>
      </w:r>
      <w:r>
        <w:br/>
        <w:t>            {</w:t>
      </w:r>
      <w:r>
        <w:br/>
        <w:t>                a = b;</w:t>
      </w:r>
      <w:r>
        <w:br/>
        <w:t>                b = c;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</w:t>
      </w:r>
      <w:proofErr w:type="spellEnd"/>
      <w:r>
        <w:t>(b+</w:t>
      </w:r>
      <w:r>
        <w:rPr>
          <w:color w:val="0000FF"/>
        </w:rPr>
        <w:t>","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A84377" w:rsidRDefault="00A84377"/>
    <w:p w:rsidR="00A84377" w:rsidRDefault="000203F9">
      <w:proofErr w:type="spellStart"/>
      <w:proofErr w:type="gramStart"/>
      <w:r>
        <w:t>keterangan</w:t>
      </w:r>
      <w:proofErr w:type="spellEnd"/>
      <w:proofErr w:type="gramEnd"/>
    </w:p>
    <w:p w:rsidR="000203F9" w:rsidRDefault="000203F9">
      <w:proofErr w:type="spellStart"/>
      <w:proofErr w:type="gramStart"/>
      <w:r>
        <w:t>bilangan</w:t>
      </w:r>
      <w:proofErr w:type="spellEnd"/>
      <w:proofErr w:type="gramEnd"/>
      <w:r>
        <w:t xml:space="preserve"> </w:t>
      </w:r>
      <w:proofErr w:type="spellStart"/>
      <w:r>
        <w:t>a+b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</w:t>
      </w:r>
      <w:proofErr w:type="spellStart"/>
      <w:r>
        <w:t>blangan</w:t>
      </w:r>
      <w:proofErr w:type="spellEnd"/>
      <w:r>
        <w:t xml:space="preserve"> c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didepany</w:t>
      </w:r>
      <w:proofErr w:type="spellEnd"/>
      <w:r>
        <w:t xml:space="preserve">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</w:p>
    <w:sectPr w:rsidR="000203F9" w:rsidSect="00B7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84377"/>
    <w:rsid w:val="000203F9"/>
    <w:rsid w:val="00A84377"/>
    <w:rsid w:val="00B7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irul</dc:creator>
  <cp:lastModifiedBy>irul</cp:lastModifiedBy>
  <cp:revision>1</cp:revision>
  <dcterms:created xsi:type="dcterms:W3CDTF">2017-08-13T16:27:00Z</dcterms:created>
  <dcterms:modified xsi:type="dcterms:W3CDTF">2017-08-13T16:58:00Z</dcterms:modified>
</cp:coreProperties>
</file>