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DD465" w14:textId="5F90E1D1" w:rsidR="002106C6" w:rsidRDefault="008F0A4E" w:rsidP="002106C6">
      <w:pPr>
        <w:spacing w:after="0" w:line="276" w:lineRule="auto"/>
        <w:jc w:val="both"/>
        <w:rPr>
          <w:rFonts w:cstheme="minorHAnsi"/>
          <w:bCs/>
          <w:sz w:val="24"/>
          <w:szCs w:val="24"/>
        </w:rPr>
      </w:pPr>
      <w:r w:rsidRPr="00582B31">
        <w:rPr>
          <w:rFonts w:cstheme="minorHAnsi"/>
          <w:b/>
          <w:bCs/>
          <w:sz w:val="24"/>
          <w:szCs w:val="24"/>
          <w:u w:val="single"/>
        </w:rPr>
        <w:t>Practical No. 1</w:t>
      </w:r>
      <w:r w:rsidRPr="00582B31">
        <w:rPr>
          <w:rFonts w:cstheme="minorHAnsi"/>
          <w:b/>
          <w:bCs/>
          <w:sz w:val="24"/>
          <w:szCs w:val="24"/>
        </w:rPr>
        <w:t xml:space="preserve"> </w:t>
      </w:r>
      <w:r w:rsidRPr="00582B31">
        <w:rPr>
          <w:rFonts w:cstheme="minorHAnsi"/>
          <w:bCs/>
          <w:sz w:val="24"/>
          <w:szCs w:val="24"/>
        </w:rPr>
        <w:t>: One sample t test for mean</w:t>
      </w:r>
    </w:p>
    <w:p w14:paraId="666FB922" w14:textId="77777777" w:rsidR="009253B2" w:rsidRPr="00582B31" w:rsidRDefault="009253B2" w:rsidP="002106C6">
      <w:pPr>
        <w:spacing w:after="0" w:line="276" w:lineRule="auto"/>
        <w:jc w:val="both"/>
        <w:rPr>
          <w:rFonts w:cstheme="minorHAnsi"/>
          <w:bCs/>
          <w:sz w:val="24"/>
          <w:szCs w:val="24"/>
        </w:rPr>
      </w:pPr>
    </w:p>
    <w:p w14:paraId="72FB0628" w14:textId="09CBAFED" w:rsidR="000F270C" w:rsidRDefault="008F0A4E" w:rsidP="002106C6">
      <w:pPr>
        <w:tabs>
          <w:tab w:val="left" w:pos="720"/>
        </w:tabs>
        <w:spacing w:after="0" w:line="276" w:lineRule="auto"/>
        <w:jc w:val="both"/>
        <w:rPr>
          <w:rFonts w:cstheme="minorHAnsi"/>
        </w:rPr>
      </w:pPr>
      <w:r w:rsidRPr="00582B31">
        <w:rPr>
          <w:rFonts w:cstheme="minorHAnsi"/>
        </w:rPr>
        <w:t xml:space="preserve">A company manufactures a metal ring for industrial engines that usually </w:t>
      </w:r>
      <w:r w:rsidR="00B02322" w:rsidRPr="00582B31">
        <w:rPr>
          <w:rFonts w:cstheme="minorHAnsi"/>
        </w:rPr>
        <w:t>weigh</w:t>
      </w:r>
      <w:r w:rsidRPr="00582B31">
        <w:rPr>
          <w:rFonts w:cstheme="minorHAnsi"/>
        </w:rPr>
        <w:t xml:space="preserve"> about 50 ounces. A random sample of 50 of these metal rings produced the following weights (in ounces).</w:t>
      </w:r>
    </w:p>
    <w:p w14:paraId="44804BA1" w14:textId="77777777" w:rsidR="000F270C" w:rsidRPr="00582B31" w:rsidRDefault="000F270C" w:rsidP="002106C6">
      <w:pPr>
        <w:tabs>
          <w:tab w:val="left" w:pos="720"/>
        </w:tabs>
        <w:spacing w:after="0" w:line="276" w:lineRule="auto"/>
        <w:jc w:val="both"/>
        <w:rPr>
          <w:rFonts w:cstheme="minorHAnsi"/>
        </w:rPr>
      </w:pPr>
    </w:p>
    <w:p w14:paraId="358C60A8"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51</w:t>
      </w:r>
      <w:r w:rsidRPr="00582B31">
        <w:rPr>
          <w:rFonts w:cstheme="minorHAnsi"/>
        </w:rPr>
        <w:tab/>
        <w:t>53</w:t>
      </w:r>
      <w:r w:rsidRPr="00582B31">
        <w:rPr>
          <w:rFonts w:cstheme="minorHAnsi"/>
        </w:rPr>
        <w:tab/>
        <w:t>56</w:t>
      </w:r>
      <w:r w:rsidRPr="00582B31">
        <w:rPr>
          <w:rFonts w:cstheme="minorHAnsi"/>
        </w:rPr>
        <w:tab/>
        <w:t>50</w:t>
      </w:r>
      <w:r w:rsidRPr="00582B31">
        <w:rPr>
          <w:rFonts w:cstheme="minorHAnsi"/>
        </w:rPr>
        <w:tab/>
        <w:t>44</w:t>
      </w:r>
      <w:r w:rsidRPr="00582B31">
        <w:rPr>
          <w:rFonts w:cstheme="minorHAnsi"/>
        </w:rPr>
        <w:tab/>
        <w:t>47</w:t>
      </w:r>
      <w:r w:rsidRPr="00582B31">
        <w:rPr>
          <w:rFonts w:cstheme="minorHAnsi"/>
        </w:rPr>
        <w:tab/>
        <w:t>53</w:t>
      </w:r>
      <w:r w:rsidRPr="00582B31">
        <w:rPr>
          <w:rFonts w:cstheme="minorHAnsi"/>
        </w:rPr>
        <w:tab/>
        <w:t>53</w:t>
      </w:r>
      <w:r w:rsidRPr="00582B31">
        <w:rPr>
          <w:rFonts w:cstheme="minorHAnsi"/>
        </w:rPr>
        <w:tab/>
        <w:t>42</w:t>
      </w:r>
      <w:r w:rsidRPr="00582B31">
        <w:rPr>
          <w:rFonts w:cstheme="minorHAnsi"/>
        </w:rPr>
        <w:tab/>
        <w:t>57</w:t>
      </w:r>
    </w:p>
    <w:p w14:paraId="6564DFAD"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46</w:t>
      </w:r>
      <w:r w:rsidRPr="00582B31">
        <w:rPr>
          <w:rFonts w:cstheme="minorHAnsi"/>
        </w:rPr>
        <w:tab/>
        <w:t>55</w:t>
      </w:r>
      <w:r w:rsidRPr="00582B31">
        <w:rPr>
          <w:rFonts w:cstheme="minorHAnsi"/>
        </w:rPr>
        <w:tab/>
        <w:t>41</w:t>
      </w:r>
      <w:r w:rsidRPr="00582B31">
        <w:rPr>
          <w:rFonts w:cstheme="minorHAnsi"/>
        </w:rPr>
        <w:tab/>
        <w:t>44</w:t>
      </w:r>
      <w:r w:rsidRPr="00582B31">
        <w:rPr>
          <w:rFonts w:cstheme="minorHAnsi"/>
        </w:rPr>
        <w:tab/>
        <w:t>52</w:t>
      </w:r>
      <w:r w:rsidRPr="00582B31">
        <w:rPr>
          <w:rFonts w:cstheme="minorHAnsi"/>
        </w:rPr>
        <w:tab/>
        <w:t>56</w:t>
      </w:r>
      <w:r w:rsidRPr="00582B31">
        <w:rPr>
          <w:rFonts w:cstheme="minorHAnsi"/>
        </w:rPr>
        <w:tab/>
        <w:t>50</w:t>
      </w:r>
      <w:r w:rsidRPr="00582B31">
        <w:rPr>
          <w:rFonts w:cstheme="minorHAnsi"/>
        </w:rPr>
        <w:tab/>
        <w:t>57</w:t>
      </w:r>
      <w:r w:rsidRPr="00582B31">
        <w:rPr>
          <w:rFonts w:cstheme="minorHAnsi"/>
        </w:rPr>
        <w:tab/>
        <w:t>44</w:t>
      </w:r>
      <w:r w:rsidRPr="00582B31">
        <w:rPr>
          <w:rFonts w:cstheme="minorHAnsi"/>
        </w:rPr>
        <w:tab/>
        <w:t>46</w:t>
      </w:r>
      <w:r w:rsidRPr="00582B31">
        <w:rPr>
          <w:rFonts w:cstheme="minorHAnsi"/>
        </w:rPr>
        <w:tab/>
      </w:r>
    </w:p>
    <w:p w14:paraId="69E5D719"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41</w:t>
      </w:r>
      <w:r w:rsidRPr="00582B31">
        <w:rPr>
          <w:rFonts w:cstheme="minorHAnsi"/>
        </w:rPr>
        <w:tab/>
        <w:t>52</w:t>
      </w:r>
      <w:r w:rsidRPr="00582B31">
        <w:rPr>
          <w:rFonts w:cstheme="minorHAnsi"/>
        </w:rPr>
        <w:tab/>
        <w:t>69</w:t>
      </w:r>
      <w:r w:rsidRPr="00582B31">
        <w:rPr>
          <w:rFonts w:cstheme="minorHAnsi"/>
        </w:rPr>
        <w:tab/>
        <w:t>53</w:t>
      </w:r>
      <w:r w:rsidRPr="00582B31">
        <w:rPr>
          <w:rFonts w:cstheme="minorHAnsi"/>
        </w:rPr>
        <w:tab/>
        <w:t>57</w:t>
      </w:r>
      <w:r w:rsidRPr="00582B31">
        <w:rPr>
          <w:rFonts w:cstheme="minorHAnsi"/>
        </w:rPr>
        <w:tab/>
        <w:t>51</w:t>
      </w:r>
      <w:r w:rsidRPr="00582B31">
        <w:rPr>
          <w:rFonts w:cstheme="minorHAnsi"/>
        </w:rPr>
        <w:tab/>
        <w:t>54</w:t>
      </w:r>
      <w:r w:rsidRPr="00582B31">
        <w:rPr>
          <w:rFonts w:cstheme="minorHAnsi"/>
        </w:rPr>
        <w:tab/>
        <w:t>63</w:t>
      </w:r>
      <w:r w:rsidRPr="00582B31">
        <w:rPr>
          <w:rFonts w:cstheme="minorHAnsi"/>
        </w:rPr>
        <w:tab/>
        <w:t>42</w:t>
      </w:r>
      <w:r w:rsidRPr="00582B31">
        <w:rPr>
          <w:rFonts w:cstheme="minorHAnsi"/>
        </w:rPr>
        <w:tab/>
        <w:t>47</w:t>
      </w:r>
    </w:p>
    <w:p w14:paraId="3179BF76" w14:textId="77777777" w:rsidR="008F0A4E" w:rsidRPr="00582B31" w:rsidRDefault="008F0A4E" w:rsidP="002106C6">
      <w:pPr>
        <w:tabs>
          <w:tab w:val="left" w:pos="720"/>
        </w:tabs>
        <w:spacing w:after="0" w:line="276" w:lineRule="auto"/>
        <w:ind w:left="720" w:hanging="480"/>
        <w:jc w:val="both"/>
        <w:rPr>
          <w:rFonts w:cstheme="minorHAnsi"/>
        </w:rPr>
      </w:pPr>
      <w:r w:rsidRPr="00582B31">
        <w:rPr>
          <w:rFonts w:cstheme="minorHAnsi"/>
        </w:rPr>
        <w:tab/>
      </w:r>
      <w:r w:rsidRPr="00582B31">
        <w:rPr>
          <w:rFonts w:cstheme="minorHAnsi"/>
        </w:rPr>
        <w:tab/>
        <w:t>47</w:t>
      </w:r>
      <w:r w:rsidRPr="00582B31">
        <w:rPr>
          <w:rFonts w:cstheme="minorHAnsi"/>
        </w:rPr>
        <w:tab/>
        <w:t>52</w:t>
      </w:r>
      <w:r w:rsidRPr="00582B31">
        <w:rPr>
          <w:rFonts w:cstheme="minorHAnsi"/>
        </w:rPr>
        <w:tab/>
        <w:t>53</w:t>
      </w:r>
      <w:r w:rsidRPr="00582B31">
        <w:rPr>
          <w:rFonts w:cstheme="minorHAnsi"/>
        </w:rPr>
        <w:tab/>
        <w:t>46</w:t>
      </w:r>
      <w:r w:rsidRPr="00582B31">
        <w:rPr>
          <w:rFonts w:cstheme="minorHAnsi"/>
        </w:rPr>
        <w:tab/>
        <w:t>36</w:t>
      </w:r>
      <w:r w:rsidRPr="00582B31">
        <w:rPr>
          <w:rFonts w:cstheme="minorHAnsi"/>
        </w:rPr>
        <w:tab/>
        <w:t>58</w:t>
      </w:r>
      <w:r w:rsidRPr="00582B31">
        <w:rPr>
          <w:rFonts w:cstheme="minorHAnsi"/>
        </w:rPr>
        <w:tab/>
        <w:t>51</w:t>
      </w:r>
      <w:r w:rsidRPr="00582B31">
        <w:rPr>
          <w:rFonts w:cstheme="minorHAnsi"/>
        </w:rPr>
        <w:tab/>
        <w:t>38</w:t>
      </w:r>
      <w:r w:rsidRPr="00582B31">
        <w:rPr>
          <w:rFonts w:cstheme="minorHAnsi"/>
        </w:rPr>
        <w:tab/>
        <w:t>49</w:t>
      </w:r>
      <w:r w:rsidRPr="00582B31">
        <w:rPr>
          <w:rFonts w:cstheme="minorHAnsi"/>
        </w:rPr>
        <w:tab/>
        <w:t>50</w:t>
      </w:r>
    </w:p>
    <w:p w14:paraId="5E5050AD" w14:textId="0FA6ECCB" w:rsidR="00816AD5" w:rsidRDefault="008F0A4E" w:rsidP="002106C6">
      <w:pPr>
        <w:tabs>
          <w:tab w:val="left" w:pos="720"/>
        </w:tabs>
        <w:spacing w:after="0" w:line="276" w:lineRule="auto"/>
        <w:jc w:val="both"/>
        <w:rPr>
          <w:rFonts w:cstheme="minorHAnsi"/>
        </w:rPr>
      </w:pPr>
      <w:r w:rsidRPr="00582B31">
        <w:rPr>
          <w:rFonts w:cstheme="minorHAnsi"/>
        </w:rPr>
        <w:tab/>
      </w:r>
      <w:r w:rsidRPr="00582B31">
        <w:rPr>
          <w:rFonts w:cstheme="minorHAnsi"/>
        </w:rPr>
        <w:tab/>
        <w:t xml:space="preserve">39  </w:t>
      </w:r>
      <w:r w:rsidRPr="00582B31">
        <w:rPr>
          <w:rFonts w:cstheme="minorHAnsi"/>
        </w:rPr>
        <w:tab/>
        <w:t>44</w:t>
      </w:r>
      <w:r w:rsidRPr="00582B31">
        <w:rPr>
          <w:rFonts w:cstheme="minorHAnsi"/>
        </w:rPr>
        <w:tab/>
        <w:t>55</w:t>
      </w:r>
      <w:r w:rsidRPr="00582B31">
        <w:rPr>
          <w:rFonts w:cstheme="minorHAnsi"/>
        </w:rPr>
        <w:tab/>
        <w:t>43</w:t>
      </w:r>
      <w:r w:rsidRPr="00582B31">
        <w:rPr>
          <w:rFonts w:cstheme="minorHAnsi"/>
        </w:rPr>
        <w:tab/>
        <w:t>52</w:t>
      </w:r>
      <w:r w:rsidRPr="00582B31">
        <w:rPr>
          <w:rFonts w:cstheme="minorHAnsi"/>
        </w:rPr>
        <w:tab/>
        <w:t>43</w:t>
      </w:r>
      <w:r w:rsidRPr="00582B31">
        <w:rPr>
          <w:rFonts w:cstheme="minorHAnsi"/>
        </w:rPr>
        <w:tab/>
        <w:t>42</w:t>
      </w:r>
      <w:r w:rsidRPr="00582B31">
        <w:rPr>
          <w:rFonts w:cstheme="minorHAnsi"/>
        </w:rPr>
        <w:tab/>
        <w:t>57</w:t>
      </w:r>
      <w:r w:rsidRPr="00582B31">
        <w:rPr>
          <w:rFonts w:cstheme="minorHAnsi"/>
        </w:rPr>
        <w:tab/>
        <w:t xml:space="preserve">49 </w:t>
      </w:r>
      <w:r w:rsidRPr="00582B31">
        <w:rPr>
          <w:rFonts w:cstheme="minorHAnsi"/>
        </w:rPr>
        <w:tab/>
        <w:t>51</w:t>
      </w:r>
    </w:p>
    <w:p w14:paraId="683CEE84" w14:textId="77777777" w:rsidR="000F270C" w:rsidRPr="000F270C" w:rsidRDefault="000F270C" w:rsidP="002106C6">
      <w:pPr>
        <w:tabs>
          <w:tab w:val="left" w:pos="720"/>
        </w:tabs>
        <w:spacing w:after="0" w:line="276" w:lineRule="auto"/>
        <w:jc w:val="both"/>
        <w:rPr>
          <w:rStyle w:val="Strong"/>
          <w:rFonts w:cstheme="minorHAnsi"/>
          <w:b w:val="0"/>
          <w:bCs w:val="0"/>
        </w:rPr>
      </w:pPr>
    </w:p>
    <w:p w14:paraId="6895A1EC" w14:textId="5727B552" w:rsidR="002106C6" w:rsidRDefault="008F0A4E" w:rsidP="002106C6">
      <w:pPr>
        <w:spacing w:after="0" w:line="276" w:lineRule="auto"/>
        <w:jc w:val="both"/>
        <w:rPr>
          <w:rStyle w:val="Strong"/>
          <w:rFonts w:cstheme="minorHAnsi"/>
          <w:b w:val="0"/>
          <w:bCs w:val="0"/>
          <w:bdr w:val="none" w:sz="0" w:space="0" w:color="auto" w:frame="1"/>
          <w:shd w:val="clear" w:color="auto" w:fill="FFFFFF"/>
        </w:rPr>
      </w:pPr>
      <w:r w:rsidRPr="00582B31">
        <w:rPr>
          <w:rStyle w:val="Strong"/>
          <w:rFonts w:cstheme="minorHAnsi"/>
          <w:b w:val="0"/>
          <w:bCs w:val="0"/>
          <w:bdr w:val="none" w:sz="0" w:space="0" w:color="auto" w:frame="1"/>
          <w:shd w:val="clear" w:color="auto" w:fill="FFFFFF"/>
        </w:rPr>
        <w:t xml:space="preserve">Enter this </w:t>
      </w:r>
      <w:r w:rsidRPr="00F21E42">
        <w:rPr>
          <w:rStyle w:val="Strong"/>
          <w:rFonts w:cstheme="minorHAnsi"/>
          <w:b w:val="0"/>
          <w:bCs w:val="0"/>
          <w:bdr w:val="none" w:sz="0" w:space="0" w:color="auto" w:frame="1"/>
          <w:shd w:val="clear" w:color="auto" w:fill="FFFFFF"/>
        </w:rPr>
        <w:t>data</w:t>
      </w:r>
      <w:r w:rsidRPr="00582B31">
        <w:rPr>
          <w:rStyle w:val="Strong"/>
          <w:rFonts w:cstheme="minorHAnsi"/>
          <w:b w:val="0"/>
          <w:bCs w:val="0"/>
          <w:bdr w:val="none" w:sz="0" w:space="0" w:color="auto" w:frame="1"/>
          <w:shd w:val="clear" w:color="auto" w:fill="FFFFFF"/>
        </w:rPr>
        <w:t xml:space="preserve"> in Minitab and generate the following reports:</w:t>
      </w:r>
    </w:p>
    <w:p w14:paraId="7C405860" w14:textId="77777777" w:rsidR="000775C3" w:rsidRPr="000775C3" w:rsidRDefault="000775C3" w:rsidP="002106C6">
      <w:pPr>
        <w:spacing w:after="0" w:line="276" w:lineRule="auto"/>
        <w:jc w:val="both"/>
        <w:rPr>
          <w:rFonts w:cstheme="minorHAnsi"/>
          <w:bdr w:val="none" w:sz="0" w:space="0" w:color="auto" w:frame="1"/>
          <w:shd w:val="clear" w:color="auto" w:fill="FFFFFF"/>
        </w:rPr>
      </w:pPr>
    </w:p>
    <w:p w14:paraId="68F34440" w14:textId="35ABFF12" w:rsidR="008F0A4E" w:rsidRDefault="008F0A4E" w:rsidP="002106C6">
      <w:pPr>
        <w:tabs>
          <w:tab w:val="left" w:pos="720"/>
        </w:tabs>
        <w:spacing w:after="0" w:line="276" w:lineRule="auto"/>
        <w:jc w:val="both"/>
        <w:rPr>
          <w:rFonts w:cstheme="minorHAnsi"/>
          <w:b/>
          <w:bCs/>
        </w:rPr>
      </w:pPr>
      <w:r w:rsidRPr="00582B31">
        <w:rPr>
          <w:rFonts w:cstheme="minorHAnsi"/>
          <w:b/>
          <w:bCs/>
        </w:rPr>
        <w:t>Questions:</w:t>
      </w:r>
    </w:p>
    <w:p w14:paraId="2596E218" w14:textId="77777777" w:rsidR="002106C6" w:rsidRPr="00582B31" w:rsidRDefault="002106C6" w:rsidP="002106C6">
      <w:pPr>
        <w:tabs>
          <w:tab w:val="left" w:pos="720"/>
        </w:tabs>
        <w:spacing w:after="0" w:line="276" w:lineRule="auto"/>
        <w:jc w:val="both"/>
        <w:rPr>
          <w:rFonts w:cstheme="minorHAnsi"/>
          <w:b/>
          <w:bCs/>
        </w:rPr>
      </w:pPr>
    </w:p>
    <w:p w14:paraId="2ECE817E" w14:textId="1CC53D9E" w:rsidR="008F0A4E" w:rsidRPr="00582B31" w:rsidRDefault="008F0A4E" w:rsidP="002106C6">
      <w:pPr>
        <w:pStyle w:val="ListParagraph"/>
        <w:numPr>
          <w:ilvl w:val="0"/>
          <w:numId w:val="1"/>
        </w:numPr>
        <w:tabs>
          <w:tab w:val="left" w:pos="720"/>
        </w:tabs>
        <w:spacing w:after="0" w:line="276" w:lineRule="auto"/>
        <w:jc w:val="both"/>
        <w:rPr>
          <w:rFonts w:cstheme="minorHAnsi"/>
        </w:rPr>
      </w:pPr>
      <w:r w:rsidRPr="00582B31">
        <w:rPr>
          <w:rFonts w:cstheme="minorHAnsi"/>
        </w:rPr>
        <w:t>Is the data normally distributed, which required for the test?</w:t>
      </w:r>
    </w:p>
    <w:p w14:paraId="50C86B1C" w14:textId="783CBE00" w:rsidR="000F270C" w:rsidRDefault="006D5AD8" w:rsidP="002106C6">
      <w:pPr>
        <w:pStyle w:val="ListParagraph"/>
        <w:numPr>
          <w:ilvl w:val="0"/>
          <w:numId w:val="1"/>
        </w:numPr>
        <w:tabs>
          <w:tab w:val="left" w:pos="720"/>
        </w:tabs>
        <w:spacing w:after="0" w:line="276" w:lineRule="auto"/>
        <w:jc w:val="both"/>
        <w:rPr>
          <w:rFonts w:cstheme="minorHAnsi"/>
        </w:rPr>
      </w:pPr>
      <w:r w:rsidRPr="00582B31">
        <w:rPr>
          <w:rFonts w:cstheme="minorHAnsi"/>
        </w:rPr>
        <w:t>Test the null hypothesis that population mean weight of ring is 50 ounces against not. Take significance level as 5%.</w:t>
      </w:r>
    </w:p>
    <w:p w14:paraId="72F90AFE" w14:textId="77777777" w:rsidR="000775C3" w:rsidRDefault="000775C3" w:rsidP="002106C6">
      <w:pPr>
        <w:pStyle w:val="ListParagraph"/>
        <w:tabs>
          <w:tab w:val="left" w:pos="720"/>
        </w:tabs>
        <w:spacing w:after="0" w:line="276" w:lineRule="auto"/>
        <w:ind w:left="1080"/>
        <w:jc w:val="both"/>
        <w:rPr>
          <w:rFonts w:cstheme="minorHAnsi"/>
        </w:rPr>
      </w:pPr>
    </w:p>
    <w:p w14:paraId="3BF86299" w14:textId="77777777" w:rsidR="000775C3" w:rsidRPr="000F270C" w:rsidRDefault="000775C3" w:rsidP="002106C6">
      <w:pPr>
        <w:pStyle w:val="ListParagraph"/>
        <w:tabs>
          <w:tab w:val="left" w:pos="720"/>
        </w:tabs>
        <w:spacing w:after="0" w:line="276" w:lineRule="auto"/>
        <w:ind w:left="1080"/>
        <w:jc w:val="both"/>
        <w:rPr>
          <w:rFonts w:cstheme="minorHAnsi"/>
        </w:rPr>
      </w:pPr>
    </w:p>
    <w:p w14:paraId="10B39BA7" w14:textId="3B662782" w:rsidR="00816AD5" w:rsidRDefault="006D5AD8" w:rsidP="002106C6">
      <w:pPr>
        <w:tabs>
          <w:tab w:val="left" w:pos="720"/>
        </w:tabs>
        <w:spacing w:after="0" w:line="276" w:lineRule="auto"/>
        <w:jc w:val="both"/>
        <w:rPr>
          <w:rFonts w:cstheme="minorHAnsi"/>
          <w:b/>
          <w:bCs/>
        </w:rPr>
      </w:pPr>
      <w:r w:rsidRPr="00582B31">
        <w:rPr>
          <w:rFonts w:cstheme="minorHAnsi"/>
          <w:b/>
          <w:bCs/>
        </w:rPr>
        <w:t>Solution:</w:t>
      </w:r>
    </w:p>
    <w:p w14:paraId="63F7E28C" w14:textId="77777777" w:rsidR="002106C6" w:rsidRPr="00582B31" w:rsidRDefault="002106C6" w:rsidP="002106C6">
      <w:pPr>
        <w:tabs>
          <w:tab w:val="left" w:pos="720"/>
        </w:tabs>
        <w:spacing w:after="0" w:line="276" w:lineRule="auto"/>
        <w:jc w:val="both"/>
        <w:rPr>
          <w:rFonts w:cstheme="minorHAnsi"/>
          <w:b/>
          <w:bCs/>
        </w:rPr>
      </w:pPr>
    </w:p>
    <w:p w14:paraId="2CD08A1E" w14:textId="5586FAC0" w:rsidR="00816AD5" w:rsidRDefault="008F0A4E" w:rsidP="002106C6">
      <w:pPr>
        <w:spacing w:after="0" w:line="276" w:lineRule="auto"/>
        <w:jc w:val="both"/>
        <w:rPr>
          <w:rFonts w:cstheme="minorHAnsi"/>
          <w:lang w:val="en-GB"/>
        </w:rPr>
      </w:pPr>
      <w:r w:rsidRPr="00582B31">
        <w:rPr>
          <w:rFonts w:cstheme="minorHAnsi"/>
          <w:b/>
          <w:bCs/>
          <w:lang w:val="en-GB"/>
        </w:rPr>
        <w:t>Step 1</w:t>
      </w:r>
      <w:r w:rsidR="00F56450" w:rsidRPr="00582B31">
        <w:rPr>
          <w:rFonts w:cstheme="minorHAnsi"/>
          <w:b/>
          <w:bCs/>
          <w:lang w:val="en-GB"/>
        </w:rPr>
        <w:t xml:space="preserve"> </w:t>
      </w:r>
      <w:r w:rsidRPr="00582B31">
        <w:rPr>
          <w:rFonts w:cstheme="minorHAnsi"/>
          <w:b/>
          <w:bCs/>
          <w:lang w:val="en-GB"/>
        </w:rPr>
        <w:t>:</w:t>
      </w:r>
      <w:r w:rsidRPr="00582B31">
        <w:rPr>
          <w:rFonts w:cstheme="minorHAnsi"/>
          <w:lang w:val="en-GB"/>
        </w:rPr>
        <w:t xml:space="preserve"> </w:t>
      </w:r>
      <w:r w:rsidRPr="00582B31">
        <w:rPr>
          <w:rFonts w:cstheme="minorHAnsi"/>
          <w:bCs/>
          <w:lang w:val="en-GB"/>
        </w:rPr>
        <w:t>Type your data into the data pane of a worksheet.</w:t>
      </w:r>
      <w:r w:rsidRPr="00582B31">
        <w:rPr>
          <w:rFonts w:cstheme="minorHAnsi"/>
          <w:lang w:val="en-GB"/>
        </w:rPr>
        <w:t> Make sure you put your data into columns. Use column header for weight of ring. Type the ring weight data into column C1</w:t>
      </w:r>
      <w:r w:rsidR="006D5AD8" w:rsidRPr="00582B31">
        <w:rPr>
          <w:rFonts w:cstheme="minorHAnsi"/>
          <w:lang w:val="en-GB"/>
        </w:rPr>
        <w:t>.</w:t>
      </w:r>
    </w:p>
    <w:p w14:paraId="1B3E655D" w14:textId="77777777" w:rsidR="002106C6" w:rsidRPr="00582B31" w:rsidRDefault="002106C6" w:rsidP="002106C6">
      <w:pPr>
        <w:spacing w:after="0" w:line="276" w:lineRule="auto"/>
        <w:jc w:val="both"/>
        <w:rPr>
          <w:rFonts w:cstheme="minorHAnsi"/>
          <w:lang w:val="en-GB"/>
        </w:rPr>
      </w:pPr>
    </w:p>
    <w:p w14:paraId="1AD787DE" w14:textId="16910C06" w:rsidR="00816AD5" w:rsidRDefault="00077F75" w:rsidP="002106C6">
      <w:pPr>
        <w:spacing w:after="0" w:line="276" w:lineRule="auto"/>
        <w:jc w:val="both"/>
        <w:rPr>
          <w:rFonts w:cstheme="minorHAnsi"/>
          <w:shd w:val="clear" w:color="auto" w:fill="FFFFFF"/>
        </w:rPr>
      </w:pPr>
      <w:r w:rsidRPr="00582B31">
        <w:rPr>
          <w:rFonts w:cstheme="minorHAnsi"/>
          <w:b/>
          <w:bCs/>
          <w:shd w:val="clear" w:color="auto" w:fill="FFFFFF"/>
        </w:rPr>
        <w:t xml:space="preserve">Step </w:t>
      </w:r>
      <w:r w:rsidR="006D5AD8" w:rsidRPr="00582B31">
        <w:rPr>
          <w:rFonts w:cstheme="minorHAnsi"/>
          <w:b/>
          <w:bCs/>
          <w:shd w:val="clear" w:color="auto" w:fill="FFFFFF"/>
        </w:rPr>
        <w:t>2</w:t>
      </w:r>
      <w:r w:rsidRPr="00582B31">
        <w:rPr>
          <w:rFonts w:cstheme="minorHAnsi"/>
          <w:b/>
          <w:bCs/>
          <w:shd w:val="clear" w:color="auto" w:fill="FFFFFF"/>
        </w:rPr>
        <w:t xml:space="preserve"> :</w:t>
      </w:r>
      <w:r w:rsidRPr="00582B31">
        <w:rPr>
          <w:rFonts w:cstheme="minorHAnsi"/>
          <w:shd w:val="clear" w:color="auto" w:fill="FFFFFF"/>
        </w:rPr>
        <w:t xml:space="preserve"> To perform</w:t>
      </w:r>
      <w:r w:rsidRPr="00582B31">
        <w:rPr>
          <w:rFonts w:cstheme="minorHAnsi"/>
        </w:rPr>
        <w:t xml:space="preserve"> one sample t test for mean</w:t>
      </w:r>
      <w:r w:rsidRPr="00582B31">
        <w:rPr>
          <w:rFonts w:cstheme="minorHAnsi"/>
          <w:shd w:val="clear" w:color="auto" w:fill="FFFFFF"/>
        </w:rPr>
        <w:t>, under the drop-down menu “STAT”, choose “Basic Statistics” then “1-Sample t…”. A “One-Sample t for the Mean” dialogue box will appear.</w:t>
      </w:r>
    </w:p>
    <w:p w14:paraId="39086E8E" w14:textId="77777777" w:rsidR="002106C6" w:rsidRPr="00582B31" w:rsidRDefault="002106C6" w:rsidP="002106C6">
      <w:pPr>
        <w:spacing w:after="0" w:line="276" w:lineRule="auto"/>
        <w:jc w:val="both"/>
        <w:rPr>
          <w:rFonts w:cstheme="minorHAnsi"/>
          <w:shd w:val="clear" w:color="auto" w:fill="FFFFFF"/>
        </w:rPr>
      </w:pPr>
    </w:p>
    <w:p w14:paraId="39394BA2" w14:textId="29435142" w:rsidR="00816AD5" w:rsidRDefault="00077F75" w:rsidP="002106C6">
      <w:pPr>
        <w:spacing w:after="0" w:line="276" w:lineRule="auto"/>
        <w:jc w:val="both"/>
        <w:rPr>
          <w:rFonts w:cstheme="minorHAnsi"/>
          <w:shd w:val="clear" w:color="auto" w:fill="FFFFFF"/>
        </w:rPr>
      </w:pPr>
      <w:r w:rsidRPr="00582B31">
        <w:rPr>
          <w:rFonts w:cstheme="minorHAnsi"/>
          <w:b/>
          <w:bCs/>
          <w:shd w:val="clear" w:color="auto" w:fill="FFFFFF"/>
        </w:rPr>
        <w:t xml:space="preserve">Step </w:t>
      </w:r>
      <w:r w:rsidR="006D5AD8" w:rsidRPr="00582B31">
        <w:rPr>
          <w:rFonts w:cstheme="minorHAnsi"/>
          <w:b/>
          <w:bCs/>
          <w:shd w:val="clear" w:color="auto" w:fill="FFFFFF"/>
        </w:rPr>
        <w:t xml:space="preserve">3 </w:t>
      </w:r>
      <w:r w:rsidRPr="00582B31">
        <w:rPr>
          <w:rFonts w:cstheme="minorHAnsi"/>
          <w:b/>
          <w:bCs/>
          <w:shd w:val="clear" w:color="auto" w:fill="FFFFFF"/>
        </w:rPr>
        <w:t>:</w:t>
      </w:r>
      <w:r w:rsidRPr="00582B31">
        <w:rPr>
          <w:rFonts w:cstheme="minorHAnsi"/>
          <w:shd w:val="clear" w:color="auto" w:fill="FFFFFF"/>
        </w:rPr>
        <w:t xml:space="preserve"> Under the drop-down menu, choose “One or more samples, each in a column”</w:t>
      </w:r>
      <w:r w:rsidR="003C1840" w:rsidRPr="00582B31">
        <w:rPr>
          <w:rFonts w:cstheme="minorHAnsi"/>
          <w:shd w:val="clear" w:color="auto" w:fill="FFFFFF"/>
        </w:rPr>
        <w:t>. I</w:t>
      </w:r>
      <w:r w:rsidRPr="00582B31">
        <w:rPr>
          <w:rFonts w:cstheme="minorHAnsi"/>
          <w:shd w:val="clear" w:color="auto" w:fill="FFFFFF"/>
        </w:rPr>
        <w:t xml:space="preserve">n the box below, choose “C1 </w:t>
      </w:r>
      <w:r w:rsidR="003C1840" w:rsidRPr="00582B31">
        <w:rPr>
          <w:rFonts w:cstheme="minorHAnsi"/>
          <w:shd w:val="clear" w:color="auto" w:fill="FFFFFF"/>
        </w:rPr>
        <w:t xml:space="preserve">Weight of Ring” </w:t>
      </w:r>
      <w:r w:rsidRPr="00582B31">
        <w:rPr>
          <w:rFonts w:cstheme="minorHAnsi"/>
          <w:shd w:val="clear" w:color="auto" w:fill="FFFFFF"/>
        </w:rPr>
        <w:t>from the table on the left</w:t>
      </w:r>
      <w:r w:rsidR="006D5AD8" w:rsidRPr="00582B31">
        <w:rPr>
          <w:rFonts w:cstheme="minorHAnsi"/>
          <w:shd w:val="clear" w:color="auto" w:fill="FFFFFF"/>
        </w:rPr>
        <w:t xml:space="preserve">. </w:t>
      </w:r>
      <w:r w:rsidR="003C1840" w:rsidRPr="00582B31">
        <w:rPr>
          <w:rFonts w:cstheme="minorHAnsi"/>
          <w:shd w:val="clear" w:color="auto" w:fill="FFFFFF"/>
        </w:rPr>
        <w:t>Check the “Perform hypothesis test” checkbox and set the “Hypothesized mean” as 5</w:t>
      </w:r>
      <w:r w:rsidR="000F270C">
        <w:rPr>
          <w:rFonts w:cstheme="minorHAnsi"/>
          <w:shd w:val="clear" w:color="auto" w:fill="FFFFFF"/>
        </w:rPr>
        <w:t>0</w:t>
      </w:r>
      <w:r w:rsidR="003C1840" w:rsidRPr="00582B31">
        <w:rPr>
          <w:rFonts w:cstheme="minorHAnsi"/>
          <w:shd w:val="clear" w:color="auto" w:fill="FFFFFF"/>
        </w:rPr>
        <w:t>.</w:t>
      </w:r>
    </w:p>
    <w:p w14:paraId="17498449" w14:textId="77777777" w:rsidR="002106C6" w:rsidRDefault="002106C6" w:rsidP="002106C6">
      <w:pPr>
        <w:spacing w:after="0" w:line="276" w:lineRule="auto"/>
        <w:jc w:val="both"/>
        <w:rPr>
          <w:rFonts w:cstheme="minorHAnsi"/>
          <w:shd w:val="clear" w:color="auto" w:fill="FFFFFF"/>
        </w:rPr>
      </w:pPr>
    </w:p>
    <w:p w14:paraId="67F760DA" w14:textId="304CE49F" w:rsidR="00577C64" w:rsidRPr="00515407" w:rsidRDefault="00001851" w:rsidP="00515407">
      <w:pPr>
        <w:spacing w:after="0" w:line="276" w:lineRule="auto"/>
        <w:jc w:val="both"/>
        <w:rPr>
          <w:rFonts w:cstheme="minorHAnsi"/>
          <w:shd w:val="clear" w:color="auto" w:fill="FFFFFF"/>
        </w:rPr>
      </w:pPr>
      <w:r w:rsidRPr="00001851">
        <w:rPr>
          <w:rFonts w:cstheme="minorHAnsi"/>
          <w:b/>
          <w:bCs/>
          <w:shd w:val="clear" w:color="auto" w:fill="FFFFFF"/>
        </w:rPr>
        <w:t>Step 4</w:t>
      </w:r>
      <w:r>
        <w:rPr>
          <w:rFonts w:cstheme="minorHAnsi"/>
          <w:b/>
          <w:bCs/>
          <w:shd w:val="clear" w:color="auto" w:fill="FFFFFF"/>
        </w:rPr>
        <w:t xml:space="preserve"> </w:t>
      </w:r>
      <w:r w:rsidRPr="00001851">
        <w:rPr>
          <w:rFonts w:cstheme="minorHAnsi"/>
          <w:b/>
          <w:bCs/>
          <w:shd w:val="clear" w:color="auto" w:fill="FFFFFF"/>
        </w:rPr>
        <w:t>:</w:t>
      </w:r>
      <w:r>
        <w:rPr>
          <w:rFonts w:cstheme="minorHAnsi"/>
          <w:shd w:val="clear" w:color="auto" w:fill="FFFFFF"/>
        </w:rPr>
        <w:t xml:space="preserve"> </w:t>
      </w:r>
      <w:r w:rsidR="003C1840" w:rsidRPr="00582B31">
        <w:rPr>
          <w:rFonts w:cstheme="minorHAnsi"/>
          <w:shd w:val="clear" w:color="auto" w:fill="FFFFFF"/>
        </w:rPr>
        <w:t xml:space="preserve">Click the “Options…” option. </w:t>
      </w:r>
      <w:r w:rsidRPr="00582B31">
        <w:rPr>
          <w:rFonts w:cstheme="minorHAnsi"/>
          <w:shd w:val="clear" w:color="auto" w:fill="FFFFFF"/>
        </w:rPr>
        <w:t xml:space="preserve">A “One-Sample </w:t>
      </w:r>
      <w:r>
        <w:rPr>
          <w:rFonts w:cstheme="minorHAnsi"/>
          <w:shd w:val="clear" w:color="auto" w:fill="FFFFFF"/>
        </w:rPr>
        <w:t>t: Options</w:t>
      </w:r>
      <w:r w:rsidRPr="00582B31">
        <w:rPr>
          <w:rFonts w:cstheme="minorHAnsi"/>
          <w:shd w:val="clear" w:color="auto" w:fill="FFFFFF"/>
        </w:rPr>
        <w:t>” dialogue box will appear.</w:t>
      </w:r>
      <w:r>
        <w:rPr>
          <w:rFonts w:cstheme="minorHAnsi"/>
          <w:shd w:val="clear" w:color="auto" w:fill="FFFFFF"/>
        </w:rPr>
        <w:t xml:space="preserve"> </w:t>
      </w:r>
      <w:r w:rsidR="003C1840" w:rsidRPr="00582B31">
        <w:rPr>
          <w:rFonts w:cstheme="minorHAnsi"/>
          <w:shd w:val="clear" w:color="auto" w:fill="FFFFFF"/>
        </w:rPr>
        <w:t xml:space="preserve">Set the </w:t>
      </w:r>
    </w:p>
    <w:p w14:paraId="79D328C8" w14:textId="6C6DBDB2" w:rsidR="00515407" w:rsidRPr="00515407" w:rsidRDefault="003C1840" w:rsidP="00515407">
      <w:pPr>
        <w:spacing w:after="0" w:line="276" w:lineRule="auto"/>
        <w:jc w:val="both"/>
        <w:rPr>
          <w:rFonts w:cstheme="minorHAnsi"/>
          <w:shd w:val="clear" w:color="auto" w:fill="FFFFFF"/>
        </w:rPr>
      </w:pPr>
      <w:r w:rsidRPr="00582B31">
        <w:rPr>
          <w:rFonts w:cstheme="minorHAnsi"/>
          <w:shd w:val="clear" w:color="auto" w:fill="FFFFFF"/>
        </w:rPr>
        <w:t xml:space="preserve">“Confidence level” as 95.0 </w:t>
      </w:r>
      <w:r w:rsidR="00582B31" w:rsidRPr="00582B31">
        <w:rPr>
          <w:rFonts w:cstheme="minorHAnsi"/>
          <w:shd w:val="clear" w:color="auto" w:fill="FFFFFF"/>
        </w:rPr>
        <w:t>and</w:t>
      </w:r>
      <w:r w:rsidRPr="00582B31">
        <w:rPr>
          <w:rFonts w:cstheme="minorHAnsi"/>
          <w:shd w:val="clear" w:color="auto" w:fill="FFFFFF"/>
        </w:rPr>
        <w:t xml:space="preserve"> “Alternative hypothesis” drop-down menu as “Mean ≠ hypothesized </w:t>
      </w:r>
    </w:p>
    <w:p w14:paraId="288B48D0" w14:textId="7143D120" w:rsidR="00816AD5" w:rsidRDefault="003C1840" w:rsidP="002106C6">
      <w:pPr>
        <w:spacing w:after="0" w:line="276" w:lineRule="auto"/>
        <w:jc w:val="both"/>
        <w:rPr>
          <w:rFonts w:cstheme="minorHAnsi"/>
          <w:shd w:val="clear" w:color="auto" w:fill="FFFFFF"/>
        </w:rPr>
      </w:pPr>
      <w:r w:rsidRPr="00582B31">
        <w:rPr>
          <w:rFonts w:cstheme="minorHAnsi"/>
          <w:shd w:val="clear" w:color="auto" w:fill="FFFFFF"/>
        </w:rPr>
        <w:t>mean” and click “OK”.</w:t>
      </w:r>
    </w:p>
    <w:p w14:paraId="01897368" w14:textId="77777777" w:rsidR="002106C6" w:rsidRDefault="002106C6" w:rsidP="002106C6">
      <w:pPr>
        <w:spacing w:after="0" w:line="276" w:lineRule="auto"/>
        <w:jc w:val="both"/>
        <w:rPr>
          <w:rFonts w:cstheme="minorHAnsi"/>
          <w:shd w:val="clear" w:color="auto" w:fill="FFFFFF"/>
        </w:rPr>
      </w:pPr>
    </w:p>
    <w:p w14:paraId="48359B15" w14:textId="59067E0B" w:rsidR="00816AD5" w:rsidRDefault="003C1840" w:rsidP="002106C6">
      <w:pPr>
        <w:spacing w:after="0" w:line="276" w:lineRule="auto"/>
        <w:jc w:val="both"/>
        <w:rPr>
          <w:rFonts w:cstheme="minorHAnsi"/>
          <w:bCs/>
          <w:lang w:val="en-GB"/>
        </w:rPr>
      </w:pPr>
      <w:r w:rsidRPr="00582B31">
        <w:rPr>
          <w:rFonts w:cstheme="minorHAnsi"/>
          <w:b/>
          <w:bCs/>
          <w:shd w:val="clear" w:color="auto" w:fill="FFFFFF"/>
        </w:rPr>
        <w:t xml:space="preserve">Step </w:t>
      </w:r>
      <w:r w:rsidR="00001851">
        <w:rPr>
          <w:rFonts w:cstheme="minorHAnsi"/>
          <w:b/>
          <w:bCs/>
          <w:shd w:val="clear" w:color="auto" w:fill="FFFFFF"/>
        </w:rPr>
        <w:t>5</w:t>
      </w:r>
      <w:r w:rsidRPr="00582B31">
        <w:rPr>
          <w:rFonts w:cstheme="minorHAnsi"/>
          <w:b/>
          <w:bCs/>
          <w:shd w:val="clear" w:color="auto" w:fill="FFFFFF"/>
        </w:rPr>
        <w:t xml:space="preserve"> : </w:t>
      </w:r>
      <w:r w:rsidRPr="00582B31">
        <w:rPr>
          <w:rFonts w:cstheme="minorHAnsi"/>
          <w:shd w:val="clear" w:color="auto" w:fill="FFFFFF"/>
        </w:rPr>
        <w:t xml:space="preserve">Click the “Graphs…” option. </w:t>
      </w:r>
      <w:r w:rsidR="00001851" w:rsidRPr="00582B31">
        <w:rPr>
          <w:rFonts w:cstheme="minorHAnsi"/>
          <w:shd w:val="clear" w:color="auto" w:fill="FFFFFF"/>
        </w:rPr>
        <w:t xml:space="preserve">A “One-Sample </w:t>
      </w:r>
      <w:r w:rsidR="00001851">
        <w:rPr>
          <w:rFonts w:cstheme="minorHAnsi"/>
          <w:shd w:val="clear" w:color="auto" w:fill="FFFFFF"/>
        </w:rPr>
        <w:t>t: Graphs</w:t>
      </w:r>
      <w:r w:rsidR="00001851" w:rsidRPr="00582B31">
        <w:rPr>
          <w:rFonts w:cstheme="minorHAnsi"/>
          <w:shd w:val="clear" w:color="auto" w:fill="FFFFFF"/>
        </w:rPr>
        <w:t>” dialogue box will appear.</w:t>
      </w:r>
      <w:r w:rsidR="00001851">
        <w:rPr>
          <w:rFonts w:cstheme="minorHAnsi"/>
          <w:shd w:val="clear" w:color="auto" w:fill="FFFFFF"/>
        </w:rPr>
        <w:t xml:space="preserve"> </w:t>
      </w:r>
      <w:r w:rsidRPr="00582B31">
        <w:rPr>
          <w:rFonts w:cstheme="minorHAnsi"/>
          <w:shd w:val="clear" w:color="auto" w:fill="FFFFFF"/>
        </w:rPr>
        <w:t xml:space="preserve">Check the “Histogram” and “Boxplot” checkboxes and click “OK”. Click “OK” again. </w:t>
      </w:r>
      <w:r w:rsidR="006D5AD8" w:rsidRPr="00582B31">
        <w:rPr>
          <w:rFonts w:cstheme="minorHAnsi"/>
          <w:bCs/>
          <w:lang w:val="en-GB"/>
        </w:rPr>
        <w:t xml:space="preserve">The following descriptive statistics, test, </w:t>
      </w:r>
      <w:r w:rsidR="00B02322" w:rsidRPr="00582B31">
        <w:rPr>
          <w:rFonts w:cstheme="minorHAnsi"/>
          <w:bCs/>
          <w:lang w:val="en-GB"/>
        </w:rPr>
        <w:t>histogram,</w:t>
      </w:r>
      <w:r w:rsidR="006D5AD8" w:rsidRPr="00582B31">
        <w:rPr>
          <w:rFonts w:cstheme="minorHAnsi"/>
          <w:bCs/>
          <w:lang w:val="en-GB"/>
        </w:rPr>
        <w:t xml:space="preserve"> and box plot will be generated.</w:t>
      </w:r>
      <w:r w:rsidR="00816AD5">
        <w:rPr>
          <w:rFonts w:cstheme="minorHAnsi"/>
          <w:bCs/>
          <w:lang w:val="en-GB"/>
        </w:rPr>
        <w:br w:type="page"/>
      </w:r>
    </w:p>
    <w:p w14:paraId="273AAC54" w14:textId="419F2B2E" w:rsidR="006D5AD8" w:rsidRPr="00816AD5" w:rsidRDefault="00816AD5" w:rsidP="002106C6">
      <w:pPr>
        <w:spacing w:after="0" w:line="276" w:lineRule="auto"/>
        <w:jc w:val="both"/>
        <w:rPr>
          <w:rFonts w:cstheme="minorHAnsi"/>
          <w:bCs/>
          <w:lang w:val="en-GB"/>
        </w:rPr>
      </w:pPr>
      <w:r w:rsidRPr="00582B31">
        <w:rPr>
          <w:rFonts w:cstheme="minorHAnsi"/>
          <w:noProof/>
          <w:shd w:val="clear" w:color="auto" w:fill="FFFFFF"/>
        </w:rPr>
        <w:lastRenderedPageBreak/>
        <mc:AlternateContent>
          <mc:Choice Requires="wps">
            <w:drawing>
              <wp:anchor distT="45720" distB="45720" distL="114300" distR="114300" simplePos="0" relativeHeight="251664384" behindDoc="0" locked="0" layoutInCell="1" allowOverlap="1" wp14:anchorId="2753BFFB" wp14:editId="7241C840">
                <wp:simplePos x="0" y="0"/>
                <wp:positionH relativeFrom="column">
                  <wp:posOffset>3378784</wp:posOffset>
                </wp:positionH>
                <wp:positionV relativeFrom="paragraph">
                  <wp:posOffset>2224405</wp:posOffset>
                </wp:positionV>
                <wp:extent cx="2779395" cy="261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261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D08E6" w14:textId="0277D33A" w:rsidR="006D5AD8" w:rsidRPr="006D5AD8" w:rsidRDefault="006D5AD8" w:rsidP="006D5AD8">
                            <w:pPr>
                              <w:jc w:val="both"/>
                              <w:rPr>
                                <w:rStyle w:val="Strong"/>
                                <w:b w:val="0"/>
                                <w:bCs w:val="0"/>
                                <w:bdr w:val="none" w:sz="0" w:space="0" w:color="auto" w:frame="1"/>
                                <w:shd w:val="clear" w:color="auto" w:fill="FFFFFF"/>
                              </w:rPr>
                            </w:pPr>
                            <w:r w:rsidRPr="006D5AD8">
                              <w:rPr>
                                <w:rStyle w:val="Strong"/>
                                <w:b w:val="0"/>
                                <w:bCs w:val="0"/>
                                <w:bdr w:val="none" w:sz="0" w:space="0" w:color="auto" w:frame="1"/>
                              </w:rPr>
                              <w:t xml:space="preserve">Fig 2 : </w:t>
                            </w:r>
                            <w:r w:rsidRPr="006D5AD8">
                              <w:rPr>
                                <w:rStyle w:val="Strong"/>
                                <w:b w:val="0"/>
                                <w:bCs w:val="0"/>
                                <w:bdr w:val="none" w:sz="0" w:space="0" w:color="auto" w:frame="1"/>
                                <w:shd w:val="clear" w:color="auto" w:fill="FFFFFF"/>
                              </w:rPr>
                              <w:t>Box-and-whisker plot of weight of ring</w:t>
                            </w:r>
                          </w:p>
                          <w:p w14:paraId="588F1F04" w14:textId="7C650E30" w:rsidR="006D5AD8" w:rsidRPr="006D5AD8" w:rsidRDefault="006D5AD8">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53BFFB" id="_x0000_t202" coordsize="21600,21600" o:spt="202" path="m,l,21600r21600,l21600,xe">
                <v:stroke joinstyle="miter"/>
                <v:path gradientshapeok="t" o:connecttype="rect"/>
              </v:shapetype>
              <v:shape id="Text Box 2" o:spid="_x0000_s1026" type="#_x0000_t202" style="position:absolute;left:0;text-align:left;margin-left:266.05pt;margin-top:175.15pt;width:218.85pt;height:2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" filled="f" stroked="f">
                <v:textbox>
                  <w:txbxContent>
                    <w:p w14:paraId="274D08E6" w14:textId="0277D33A" w:rsidR="006D5AD8" w:rsidRPr="006D5AD8" w:rsidRDefault="006D5AD8" w:rsidP="006D5AD8">
                      <w:pPr>
                        <w:jc w:val="both"/>
                        <w:rPr>
                          <w:rStyle w:val="Strong"/>
                          <w:b w:val="0"/>
                          <w:bCs w:val="0"/>
                          <w:bdr w:val="none" w:sz="0" w:space="0" w:color="auto" w:frame="1"/>
                          <w:shd w:val="clear" w:color="auto" w:fill="FFFFFF"/>
                        </w:rPr>
                      </w:pPr>
                      <w:r w:rsidRPr="006D5AD8">
                        <w:rPr>
                          <w:rStyle w:val="Strong"/>
                          <w:b w:val="0"/>
                          <w:bCs w:val="0"/>
                          <w:bdr w:val="none" w:sz="0" w:space="0" w:color="auto" w:frame="1"/>
                        </w:rPr>
                        <w:t xml:space="preserve">Fig </w:t>
                      </w:r>
                      <w:r w:rsidRPr="006D5AD8">
                        <w:rPr>
                          <w:rStyle w:val="Strong"/>
                          <w:b w:val="0"/>
                          <w:bCs w:val="0"/>
                          <w:bdr w:val="none" w:sz="0" w:space="0" w:color="auto" w:frame="1"/>
                        </w:rPr>
                        <w:t>2</w:t>
                      </w:r>
                      <w:r w:rsidRPr="006D5AD8">
                        <w:rPr>
                          <w:rStyle w:val="Strong"/>
                          <w:b w:val="0"/>
                          <w:bCs w:val="0"/>
                          <w:bdr w:val="none" w:sz="0" w:space="0" w:color="auto" w:frame="1"/>
                        </w:rPr>
                        <w:t xml:space="preserve"> : </w:t>
                      </w:r>
                      <w:r w:rsidRPr="006D5AD8">
                        <w:rPr>
                          <w:rStyle w:val="Strong"/>
                          <w:b w:val="0"/>
                          <w:bCs w:val="0"/>
                          <w:bdr w:val="none" w:sz="0" w:space="0" w:color="auto" w:frame="1"/>
                          <w:shd w:val="clear" w:color="auto" w:fill="FFFFFF"/>
                        </w:rPr>
                        <w:t>Box-and-whisker plot of weight of ring</w:t>
                      </w:r>
                    </w:p>
                    <w:p w14:paraId="588F1F04" w14:textId="7C650E30" w:rsidR="006D5AD8" w:rsidRPr="006D5AD8" w:rsidRDefault="006D5AD8">
                      <w:pPr>
                        <w:rPr>
                          <w:color w:val="000000" w:themeColor="text1"/>
                        </w:rPr>
                      </w:pPr>
                    </w:p>
                  </w:txbxContent>
                </v:textbox>
                <w10:wrap type="square"/>
              </v:shape>
            </w:pict>
          </mc:Fallback>
        </mc:AlternateContent>
      </w:r>
      <w:r w:rsidRPr="00582B31">
        <w:rPr>
          <w:rFonts w:cstheme="minorHAnsi"/>
          <w:noProof/>
        </w:rPr>
        <w:drawing>
          <wp:anchor distT="0" distB="0" distL="114300" distR="114300" simplePos="0" relativeHeight="251661312" behindDoc="1" locked="0" layoutInCell="1" allowOverlap="1" wp14:anchorId="665DC10B" wp14:editId="000F604B">
            <wp:simplePos x="0" y="0"/>
            <wp:positionH relativeFrom="margin">
              <wp:posOffset>3132912</wp:posOffset>
            </wp:positionH>
            <wp:positionV relativeFrom="paragraph">
              <wp:posOffset>1905</wp:posOffset>
            </wp:positionV>
            <wp:extent cx="3241040" cy="2159635"/>
            <wp:effectExtent l="0" t="0" r="0" b="0"/>
            <wp:wrapThrough wrapText="bothSides">
              <wp:wrapPolygon edited="0">
                <wp:start x="0" y="0"/>
                <wp:lineTo x="0" y="21340"/>
                <wp:lineTo x="21456" y="21340"/>
                <wp:lineTo x="214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2B31">
        <w:rPr>
          <w:rFonts w:cstheme="minorHAnsi"/>
          <w:noProof/>
        </w:rPr>
        <w:drawing>
          <wp:anchor distT="0" distB="0" distL="114300" distR="114300" simplePos="0" relativeHeight="251668480" behindDoc="1" locked="0" layoutInCell="1" allowOverlap="1" wp14:anchorId="51B55F4E" wp14:editId="73B72DE1">
            <wp:simplePos x="0" y="0"/>
            <wp:positionH relativeFrom="margin">
              <wp:posOffset>-159766</wp:posOffset>
            </wp:positionH>
            <wp:positionV relativeFrom="paragraph">
              <wp:posOffset>355</wp:posOffset>
            </wp:positionV>
            <wp:extent cx="3232785" cy="2154555"/>
            <wp:effectExtent l="0" t="0" r="5715" b="0"/>
            <wp:wrapThrough wrapText="bothSides">
              <wp:wrapPolygon edited="0">
                <wp:start x="0" y="0"/>
                <wp:lineTo x="0" y="21390"/>
                <wp:lineTo x="21511" y="21390"/>
                <wp:lineTo x="215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2785" cy="2154555"/>
                    </a:xfrm>
                    <a:prstGeom prst="rect">
                      <a:avLst/>
                    </a:prstGeom>
                    <a:noFill/>
                    <a:ln>
                      <a:noFill/>
                    </a:ln>
                  </pic:spPr>
                </pic:pic>
              </a:graphicData>
            </a:graphic>
          </wp:anchor>
        </w:drawing>
      </w:r>
      <w:r w:rsidRPr="00582B31">
        <w:rPr>
          <w:rFonts w:cstheme="minorHAnsi"/>
          <w:noProof/>
        </w:rPr>
        <mc:AlternateContent>
          <mc:Choice Requires="wps">
            <w:drawing>
              <wp:anchor distT="45720" distB="45720" distL="114300" distR="114300" simplePos="0" relativeHeight="251666432" behindDoc="0" locked="0" layoutInCell="1" allowOverlap="1" wp14:anchorId="771FF75B" wp14:editId="1A3107C6">
                <wp:simplePos x="0" y="0"/>
                <wp:positionH relativeFrom="column">
                  <wp:posOffset>319532</wp:posOffset>
                </wp:positionH>
                <wp:positionV relativeFrom="paragraph">
                  <wp:posOffset>2224405</wp:posOffset>
                </wp:positionV>
                <wp:extent cx="2360930" cy="285115"/>
                <wp:effectExtent l="0" t="0" r="0" b="635"/>
                <wp:wrapSquare wrapText="bothSides"/>
                <wp:docPr id="709274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594DCE" w14:textId="372744A6" w:rsidR="006D5AD8" w:rsidRPr="00FD5A43" w:rsidRDefault="006D5AD8" w:rsidP="006D5AD8">
                            <w:pPr>
                              <w:jc w:val="center"/>
                              <w:rPr>
                                <w:rFonts w:ascii="Calibri" w:hAnsi="Calibri" w:cs="Calibri"/>
                              </w:rPr>
                            </w:pPr>
                            <w:r w:rsidRPr="00FD5A43">
                              <w:rPr>
                                <w:rFonts w:ascii="Calibri" w:hAnsi="Calibri" w:cs="Calibri"/>
                              </w:rPr>
                              <w:t xml:space="preserve">Fig </w:t>
                            </w:r>
                            <w:r>
                              <w:rPr>
                                <w:rFonts w:ascii="Calibri" w:hAnsi="Calibri" w:cs="Calibri"/>
                              </w:rPr>
                              <w:t>1</w:t>
                            </w:r>
                            <w:r w:rsidRPr="00FD5A43">
                              <w:rPr>
                                <w:rFonts w:ascii="Calibri" w:hAnsi="Calibri" w:cs="Calibri"/>
                              </w:rPr>
                              <w:t xml:space="preserve">: Histogram of </w:t>
                            </w:r>
                            <w:r>
                              <w:rPr>
                                <w:rFonts w:ascii="Calibri" w:hAnsi="Calibri" w:cs="Calibri"/>
                              </w:rPr>
                              <w:t>weight of ring</w:t>
                            </w:r>
                          </w:p>
                          <w:p w14:paraId="05E07623" w14:textId="406FB57C" w:rsidR="006D5AD8" w:rsidRDefault="006D5AD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71FF75B" id="_x0000_s1027" type="#_x0000_t202" style="position:absolute;left:0;text-align:left;margin-left:25.15pt;margin-top:175.15pt;width:185.9pt;height:22.4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" filled="f" stroked="f">
                <v:textbox>
                  <w:txbxContent>
                    <w:p w14:paraId="1A594DCE" w14:textId="372744A6" w:rsidR="006D5AD8" w:rsidRPr="00FD5A43" w:rsidRDefault="006D5AD8" w:rsidP="006D5AD8">
                      <w:pPr>
                        <w:jc w:val="center"/>
                        <w:rPr>
                          <w:rFonts w:ascii="Calibri" w:hAnsi="Calibri" w:cs="Calibri"/>
                        </w:rPr>
                      </w:pPr>
                      <w:r w:rsidRPr="00FD5A43">
                        <w:rPr>
                          <w:rFonts w:ascii="Calibri" w:hAnsi="Calibri" w:cs="Calibri"/>
                        </w:rPr>
                        <w:t xml:space="preserve">Fig </w:t>
                      </w:r>
                      <w:r>
                        <w:rPr>
                          <w:rFonts w:ascii="Calibri" w:hAnsi="Calibri" w:cs="Calibri"/>
                        </w:rPr>
                        <w:t>1</w:t>
                      </w:r>
                      <w:r w:rsidRPr="00FD5A43">
                        <w:rPr>
                          <w:rFonts w:ascii="Calibri" w:hAnsi="Calibri" w:cs="Calibri"/>
                        </w:rPr>
                        <w:t xml:space="preserve">: Histogram of </w:t>
                      </w:r>
                      <w:r>
                        <w:rPr>
                          <w:rFonts w:ascii="Calibri" w:hAnsi="Calibri" w:cs="Calibri"/>
                        </w:rPr>
                        <w:t>weight of ring</w:t>
                      </w:r>
                    </w:p>
                    <w:p w14:paraId="05E07623" w14:textId="406FB57C" w:rsidR="006D5AD8" w:rsidRDefault="006D5AD8"/>
                  </w:txbxContent>
                </v:textbox>
                <w10:wrap type="square"/>
              </v:shape>
            </w:pict>
          </mc:Fallback>
        </mc:AlternateContent>
      </w:r>
    </w:p>
    <w:p w14:paraId="1FE79096" w14:textId="77777777" w:rsidR="00816AD5" w:rsidRDefault="00816AD5" w:rsidP="002106C6">
      <w:pPr>
        <w:tabs>
          <w:tab w:val="left" w:pos="720"/>
        </w:tabs>
        <w:spacing w:after="0" w:line="276" w:lineRule="auto"/>
        <w:jc w:val="both"/>
        <w:rPr>
          <w:rFonts w:cstheme="minorHAnsi"/>
          <w:b/>
          <w:lang w:val="en-GB"/>
        </w:rPr>
      </w:pPr>
    </w:p>
    <w:p w14:paraId="58C8C5EF" w14:textId="77777777" w:rsidR="002106C6" w:rsidRDefault="002106C6" w:rsidP="002106C6">
      <w:pPr>
        <w:tabs>
          <w:tab w:val="left" w:pos="720"/>
        </w:tabs>
        <w:spacing w:after="0" w:line="276" w:lineRule="auto"/>
        <w:jc w:val="both"/>
        <w:rPr>
          <w:rFonts w:cstheme="minorHAnsi"/>
          <w:b/>
          <w:lang w:val="en-GB"/>
        </w:rPr>
      </w:pPr>
    </w:p>
    <w:p w14:paraId="7F823BCF" w14:textId="4F71B8BB" w:rsidR="00816AD5" w:rsidRDefault="00816AD5" w:rsidP="002106C6">
      <w:pPr>
        <w:tabs>
          <w:tab w:val="left" w:pos="720"/>
        </w:tabs>
        <w:spacing w:after="0" w:line="276" w:lineRule="auto"/>
        <w:jc w:val="both"/>
        <w:rPr>
          <w:rFonts w:cstheme="minorHAnsi"/>
          <w:b/>
          <w:lang w:val="en-GB"/>
        </w:rPr>
      </w:pPr>
      <w:r w:rsidRPr="00816AD5">
        <w:rPr>
          <w:rFonts w:cstheme="minorHAnsi"/>
          <w:b/>
          <w:lang w:val="en-GB"/>
        </w:rPr>
        <w:t>Interpretation :</w:t>
      </w:r>
    </w:p>
    <w:p w14:paraId="2405E2EE" w14:textId="37457ABB" w:rsidR="006D5AD8" w:rsidRPr="00582B31" w:rsidRDefault="006D5AD8" w:rsidP="002106C6">
      <w:pPr>
        <w:tabs>
          <w:tab w:val="left" w:pos="720"/>
        </w:tabs>
        <w:spacing w:after="0" w:line="276" w:lineRule="auto"/>
        <w:jc w:val="both"/>
        <w:rPr>
          <w:rFonts w:cstheme="minorHAnsi"/>
          <w:bCs/>
          <w:lang w:val="en-GB"/>
        </w:rPr>
      </w:pPr>
      <w:r w:rsidRPr="00582B31">
        <w:rPr>
          <w:rFonts w:cstheme="minorHAnsi"/>
          <w:bCs/>
          <w:lang w:val="en-GB"/>
        </w:rPr>
        <w:t>The box-and-whisker plot and histogram shows that the distribution of weight of metal ring  is left skewed. The data is approximately normally distributed which meets one of the fundamental assumptions of t test for mean. The normality assumption of data for the test is not seriously violated.</w:t>
      </w:r>
    </w:p>
    <w:p w14:paraId="4FF44E09" w14:textId="40854ED2" w:rsidR="006D5AD8" w:rsidRPr="00582B31" w:rsidRDefault="006D5AD8" w:rsidP="002106C6">
      <w:pPr>
        <w:shd w:val="clear" w:color="auto" w:fill="FFFFFF"/>
        <w:spacing w:after="0" w:line="276" w:lineRule="auto"/>
        <w:jc w:val="both"/>
        <w:rPr>
          <w:rFonts w:cstheme="minorHAnsi"/>
        </w:rPr>
      </w:pPr>
    </w:p>
    <w:p w14:paraId="44BA4BCA" w14:textId="22AB1DC2" w:rsidR="00326571" w:rsidRPr="00582B31" w:rsidRDefault="00DC6E2A" w:rsidP="002106C6">
      <w:pPr>
        <w:shd w:val="clear" w:color="auto" w:fill="FFFFFF"/>
        <w:spacing w:after="0" w:line="276" w:lineRule="auto"/>
        <w:jc w:val="both"/>
        <w:rPr>
          <w:rFonts w:eastAsia="Times New Roman" w:cstheme="minorHAnsi"/>
          <w:b/>
          <w:bCs/>
        </w:rPr>
      </w:pPr>
      <w:r w:rsidRPr="00582B31">
        <w:rPr>
          <w:rFonts w:eastAsia="Times New Roman" w:cstheme="minorHAnsi"/>
          <w:b/>
          <w:bCs/>
        </w:rPr>
        <w:t>Descriptive Statistics</w:t>
      </w:r>
      <w:r w:rsidR="00582B31">
        <w:rPr>
          <w:rFonts w:eastAsia="Times New Roman" w:cstheme="minorHAnsi"/>
          <w:b/>
          <w:bCs/>
        </w:rPr>
        <w:t xml:space="preserve"> :</w:t>
      </w:r>
    </w:p>
    <w:tbl>
      <w:tblPr>
        <w:tblW w:w="6954" w:type="dxa"/>
        <w:tblCellMar>
          <w:top w:w="15" w:type="dxa"/>
          <w:left w:w="15" w:type="dxa"/>
          <w:bottom w:w="15" w:type="dxa"/>
          <w:right w:w="15" w:type="dxa"/>
        </w:tblCellMar>
        <w:tblLook w:val="04A0" w:firstRow="1" w:lastRow="0" w:firstColumn="1" w:lastColumn="0" w:noHBand="0" w:noVBand="1"/>
      </w:tblPr>
      <w:tblGrid>
        <w:gridCol w:w="639"/>
        <w:gridCol w:w="1216"/>
        <w:gridCol w:w="1098"/>
        <w:gridCol w:w="53"/>
        <w:gridCol w:w="1477"/>
        <w:gridCol w:w="2471"/>
      </w:tblGrid>
      <w:tr w:rsidR="00326571" w:rsidRPr="00582B31" w14:paraId="7B498CE0" w14:textId="77777777" w:rsidTr="00326571">
        <w:trPr>
          <w:trHeight w:val="116"/>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76C17B9A" w14:textId="77777777"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77AFCBB0" w14:textId="77777777"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2E260BCF" w14:textId="77777777"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StDev</w:t>
            </w:r>
          </w:p>
        </w:tc>
        <w:tc>
          <w:tcPr>
            <w:tcW w:w="0" w:type="auto"/>
            <w:tcBorders>
              <w:top w:val="nil"/>
              <w:left w:val="nil"/>
              <w:bottom w:val="single" w:sz="6" w:space="0" w:color="000000"/>
              <w:right w:val="nil"/>
            </w:tcBorders>
            <w:shd w:val="clear" w:color="auto" w:fill="FFFFFF"/>
          </w:tcPr>
          <w:p w14:paraId="0207B2D4" w14:textId="77777777" w:rsidR="00326571" w:rsidRPr="00582B31" w:rsidRDefault="00326571" w:rsidP="002106C6">
            <w:pPr>
              <w:spacing w:after="0" w:line="276" w:lineRule="auto"/>
              <w:jc w:val="both"/>
              <w:rPr>
                <w:rFonts w:eastAsia="Times New Roman" w:cstheme="minorHAnsi"/>
                <w:b/>
                <w:bCs/>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049FDB32" w14:textId="00882532"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center"/>
            <w:hideMark/>
          </w:tcPr>
          <w:p w14:paraId="03A8BC39" w14:textId="6D3DA7A2" w:rsidR="00326571" w:rsidRPr="00582B31" w:rsidRDefault="00326571" w:rsidP="002106C6">
            <w:pPr>
              <w:spacing w:after="0" w:line="276" w:lineRule="auto"/>
              <w:jc w:val="both"/>
              <w:rPr>
                <w:rFonts w:eastAsia="Times New Roman" w:cstheme="minorHAnsi"/>
                <w:b/>
                <w:bCs/>
              </w:rPr>
            </w:pPr>
            <w:r w:rsidRPr="00582B31">
              <w:rPr>
                <w:rFonts w:eastAsia="Times New Roman" w:cstheme="minorHAnsi"/>
                <w:b/>
                <w:bCs/>
              </w:rPr>
              <w:t>95% CI for μ</w:t>
            </w:r>
          </w:p>
        </w:tc>
      </w:tr>
      <w:tr w:rsidR="00326571" w:rsidRPr="00582B31" w14:paraId="6D6C3F10" w14:textId="77777777" w:rsidTr="00326571">
        <w:trPr>
          <w:trHeight w:val="112"/>
        </w:trPr>
        <w:tc>
          <w:tcPr>
            <w:tcW w:w="0" w:type="auto"/>
            <w:shd w:val="clear" w:color="auto" w:fill="FFFFFF"/>
            <w:noWrap/>
            <w:tcMar>
              <w:top w:w="15" w:type="dxa"/>
              <w:left w:w="105" w:type="dxa"/>
              <w:bottom w:w="15" w:type="dxa"/>
              <w:right w:w="105" w:type="dxa"/>
            </w:tcMar>
            <w:vAlign w:val="center"/>
            <w:hideMark/>
          </w:tcPr>
          <w:p w14:paraId="4FAE7A17"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50</w:t>
            </w:r>
          </w:p>
        </w:tc>
        <w:tc>
          <w:tcPr>
            <w:tcW w:w="0" w:type="auto"/>
            <w:shd w:val="clear" w:color="auto" w:fill="FFFFFF"/>
            <w:noWrap/>
            <w:tcMar>
              <w:top w:w="15" w:type="dxa"/>
              <w:left w:w="105" w:type="dxa"/>
              <w:bottom w:w="15" w:type="dxa"/>
              <w:right w:w="105" w:type="dxa"/>
            </w:tcMar>
            <w:vAlign w:val="center"/>
            <w:hideMark/>
          </w:tcPr>
          <w:p w14:paraId="738EA2FD"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49.620</w:t>
            </w:r>
          </w:p>
        </w:tc>
        <w:tc>
          <w:tcPr>
            <w:tcW w:w="0" w:type="auto"/>
            <w:shd w:val="clear" w:color="auto" w:fill="FFFFFF"/>
            <w:noWrap/>
            <w:tcMar>
              <w:top w:w="15" w:type="dxa"/>
              <w:left w:w="105" w:type="dxa"/>
              <w:bottom w:w="15" w:type="dxa"/>
              <w:right w:w="105" w:type="dxa"/>
            </w:tcMar>
            <w:vAlign w:val="center"/>
            <w:hideMark/>
          </w:tcPr>
          <w:p w14:paraId="420FAD8F"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6.577</w:t>
            </w:r>
          </w:p>
        </w:tc>
        <w:tc>
          <w:tcPr>
            <w:tcW w:w="0" w:type="auto"/>
            <w:shd w:val="clear" w:color="auto" w:fill="FFFFFF"/>
          </w:tcPr>
          <w:p w14:paraId="28ABB786" w14:textId="77777777" w:rsidR="00326571" w:rsidRPr="00582B31" w:rsidRDefault="00326571" w:rsidP="002106C6">
            <w:pPr>
              <w:spacing w:after="0" w:line="276" w:lineRule="auto"/>
              <w:jc w:val="both"/>
              <w:rPr>
                <w:rFonts w:eastAsia="Times New Roman" w:cstheme="minorHAnsi"/>
              </w:rPr>
            </w:pPr>
          </w:p>
        </w:tc>
        <w:tc>
          <w:tcPr>
            <w:tcW w:w="0" w:type="auto"/>
            <w:shd w:val="clear" w:color="auto" w:fill="FFFFFF"/>
            <w:noWrap/>
            <w:tcMar>
              <w:top w:w="15" w:type="dxa"/>
              <w:left w:w="105" w:type="dxa"/>
              <w:bottom w:w="15" w:type="dxa"/>
              <w:right w:w="105" w:type="dxa"/>
            </w:tcMar>
            <w:vAlign w:val="center"/>
            <w:hideMark/>
          </w:tcPr>
          <w:p w14:paraId="6E822548" w14:textId="7C642350" w:rsidR="00326571" w:rsidRPr="00582B31" w:rsidRDefault="00326571" w:rsidP="002106C6">
            <w:pPr>
              <w:spacing w:after="0" w:line="276" w:lineRule="auto"/>
              <w:jc w:val="both"/>
              <w:rPr>
                <w:rFonts w:eastAsia="Times New Roman" w:cstheme="minorHAnsi"/>
              </w:rPr>
            </w:pPr>
            <w:r w:rsidRPr="00582B31">
              <w:rPr>
                <w:rFonts w:eastAsia="Times New Roman" w:cstheme="minorHAnsi"/>
              </w:rPr>
              <w:t>0.930</w:t>
            </w:r>
          </w:p>
        </w:tc>
        <w:tc>
          <w:tcPr>
            <w:tcW w:w="0" w:type="auto"/>
            <w:shd w:val="clear" w:color="auto" w:fill="FFFFFF"/>
            <w:noWrap/>
            <w:tcMar>
              <w:top w:w="15" w:type="dxa"/>
              <w:left w:w="105" w:type="dxa"/>
              <w:bottom w:w="15" w:type="dxa"/>
              <w:right w:w="105" w:type="dxa"/>
            </w:tcMar>
            <w:vAlign w:val="center"/>
            <w:hideMark/>
          </w:tcPr>
          <w:p w14:paraId="11DD2F4C" w14:textId="77777777" w:rsidR="00326571" w:rsidRPr="00582B31" w:rsidRDefault="00326571" w:rsidP="002106C6">
            <w:pPr>
              <w:spacing w:after="0" w:line="276" w:lineRule="auto"/>
              <w:jc w:val="both"/>
              <w:rPr>
                <w:rFonts w:eastAsia="Times New Roman" w:cstheme="minorHAnsi"/>
              </w:rPr>
            </w:pPr>
            <w:r w:rsidRPr="00582B31">
              <w:rPr>
                <w:rFonts w:eastAsia="Times New Roman" w:cstheme="minorHAnsi"/>
              </w:rPr>
              <w:t>(47.751, 51.489)</w:t>
            </w:r>
          </w:p>
        </w:tc>
      </w:tr>
    </w:tbl>
    <w:p w14:paraId="0C97DE7C" w14:textId="745260F3" w:rsidR="00582B31" w:rsidRDefault="00DC6E2A" w:rsidP="002106C6">
      <w:pPr>
        <w:shd w:val="clear" w:color="auto" w:fill="FFFFFF"/>
        <w:spacing w:after="0" w:line="276" w:lineRule="auto"/>
        <w:jc w:val="both"/>
        <w:rPr>
          <w:rFonts w:eastAsia="Times New Roman" w:cstheme="minorHAnsi"/>
          <w:i/>
          <w:iCs/>
        </w:rPr>
      </w:pPr>
      <w:r w:rsidRPr="00582B31">
        <w:rPr>
          <w:rFonts w:eastAsia="Times New Roman" w:cstheme="minorHAnsi"/>
          <w:i/>
          <w:iCs/>
        </w:rPr>
        <w:t xml:space="preserve">μ: </w:t>
      </w:r>
      <w:r w:rsidR="00582B31">
        <w:rPr>
          <w:rFonts w:eastAsia="Times New Roman" w:cstheme="minorHAnsi"/>
          <w:i/>
          <w:iCs/>
        </w:rPr>
        <w:t xml:space="preserve">population </w:t>
      </w:r>
      <w:r w:rsidRPr="00582B31">
        <w:rPr>
          <w:rFonts w:eastAsia="Times New Roman" w:cstheme="minorHAnsi"/>
          <w:i/>
          <w:iCs/>
        </w:rPr>
        <w:t>mean of Weight of Ring</w:t>
      </w:r>
    </w:p>
    <w:p w14:paraId="14934282" w14:textId="77777777" w:rsidR="00816AD5" w:rsidRPr="00582B31" w:rsidRDefault="00816AD5" w:rsidP="002106C6">
      <w:pPr>
        <w:shd w:val="clear" w:color="auto" w:fill="FFFFFF"/>
        <w:spacing w:after="0" w:line="276" w:lineRule="auto"/>
        <w:jc w:val="both"/>
        <w:rPr>
          <w:rFonts w:eastAsia="Times New Roman" w:cstheme="minorHAnsi"/>
          <w:i/>
          <w:iCs/>
        </w:rPr>
      </w:pPr>
    </w:p>
    <w:p w14:paraId="0C13D9E2" w14:textId="77777777" w:rsidR="00AC21D1" w:rsidRDefault="00582B31" w:rsidP="002106C6">
      <w:pPr>
        <w:spacing w:after="0" w:line="276" w:lineRule="auto"/>
        <w:jc w:val="both"/>
        <w:rPr>
          <w:rFonts w:cstheme="minorHAnsi"/>
          <w:b/>
          <w:bCs/>
        </w:rPr>
      </w:pPr>
      <w:r w:rsidRPr="00582B31">
        <w:rPr>
          <w:rFonts w:cstheme="minorHAnsi"/>
          <w:b/>
          <w:bCs/>
        </w:rPr>
        <w:t>Interpretation :</w:t>
      </w:r>
    </w:p>
    <w:p w14:paraId="7529B689" w14:textId="1D9C3116" w:rsidR="00582B31" w:rsidRDefault="00582B31" w:rsidP="002106C6">
      <w:pPr>
        <w:spacing w:after="0" w:line="276" w:lineRule="auto"/>
        <w:jc w:val="both"/>
        <w:rPr>
          <w:rFonts w:cstheme="minorHAnsi"/>
          <w:bCs/>
          <w:lang w:val="en-GB"/>
        </w:rPr>
      </w:pPr>
      <w:r w:rsidRPr="00582B31">
        <w:rPr>
          <w:rFonts w:cstheme="minorHAnsi"/>
          <w:bCs/>
          <w:lang w:val="en-GB"/>
        </w:rPr>
        <w:t>The 95 % confidence interval for mean weight of metal ring is between 47.75 and 51.49 ounce. It shows that the distribution is very slightly shifted to left of mean value of 50 ounce</w:t>
      </w:r>
      <w:r w:rsidR="00B02322">
        <w:rPr>
          <w:rFonts w:cstheme="minorHAnsi"/>
          <w:bCs/>
          <w:lang w:val="en-GB"/>
        </w:rPr>
        <w:t>s</w:t>
      </w:r>
      <w:r w:rsidRPr="00582B31">
        <w:rPr>
          <w:rFonts w:cstheme="minorHAnsi"/>
          <w:bCs/>
          <w:lang w:val="en-GB"/>
        </w:rPr>
        <w:t>. The shift is not significant.</w:t>
      </w:r>
    </w:p>
    <w:p w14:paraId="2007B36C" w14:textId="77777777" w:rsidR="00326571" w:rsidRPr="00AC21D1" w:rsidRDefault="00326571" w:rsidP="002106C6">
      <w:pPr>
        <w:spacing w:after="0" w:line="276" w:lineRule="auto"/>
        <w:jc w:val="both"/>
        <w:rPr>
          <w:rFonts w:cstheme="minorHAnsi"/>
          <w:b/>
          <w:bCs/>
        </w:rPr>
      </w:pPr>
    </w:p>
    <w:p w14:paraId="21956F15" w14:textId="7CD3432E" w:rsidR="00326571" w:rsidRPr="00582B31" w:rsidRDefault="00326571" w:rsidP="002106C6">
      <w:pPr>
        <w:shd w:val="clear" w:color="auto" w:fill="FFFFFF"/>
        <w:spacing w:after="0" w:line="276" w:lineRule="auto"/>
        <w:jc w:val="both"/>
        <w:rPr>
          <w:rFonts w:eastAsia="Times New Roman" w:cstheme="minorHAnsi"/>
          <w:b/>
          <w:bCs/>
        </w:rPr>
      </w:pPr>
      <w:r>
        <w:rPr>
          <w:rFonts w:eastAsia="Times New Roman" w:cstheme="minorHAnsi"/>
          <w:b/>
          <w:bCs/>
        </w:rPr>
        <w:t>Hypothesis :</w:t>
      </w:r>
    </w:p>
    <w:tbl>
      <w:tblPr>
        <w:tblW w:w="4206" w:type="dxa"/>
        <w:tblCellMar>
          <w:top w:w="15" w:type="dxa"/>
          <w:left w:w="15" w:type="dxa"/>
          <w:bottom w:w="15" w:type="dxa"/>
          <w:right w:w="15" w:type="dxa"/>
        </w:tblCellMar>
        <w:tblLook w:val="04A0" w:firstRow="1" w:lastRow="0" w:firstColumn="1" w:lastColumn="0" w:noHBand="0" w:noVBand="1"/>
      </w:tblPr>
      <w:tblGrid>
        <w:gridCol w:w="2775"/>
        <w:gridCol w:w="1431"/>
      </w:tblGrid>
      <w:tr w:rsidR="00582B31" w:rsidRPr="00582B31" w14:paraId="20AE30A2" w14:textId="77777777" w:rsidTr="00326571">
        <w:trPr>
          <w:trHeight w:val="281"/>
        </w:trPr>
        <w:tc>
          <w:tcPr>
            <w:tcW w:w="0" w:type="auto"/>
            <w:shd w:val="clear" w:color="auto" w:fill="FFFFFF"/>
            <w:noWrap/>
            <w:tcMar>
              <w:top w:w="15" w:type="dxa"/>
              <w:left w:w="105" w:type="dxa"/>
              <w:bottom w:w="15" w:type="dxa"/>
              <w:right w:w="105" w:type="dxa"/>
            </w:tcMar>
            <w:hideMark/>
          </w:tcPr>
          <w:p w14:paraId="52432EA8" w14:textId="77777777" w:rsidR="00DC6E2A" w:rsidRPr="00582B31" w:rsidRDefault="00DC6E2A" w:rsidP="002106C6">
            <w:pPr>
              <w:spacing w:after="0" w:line="276" w:lineRule="auto"/>
              <w:jc w:val="both"/>
              <w:rPr>
                <w:rFonts w:eastAsia="Times New Roman" w:cstheme="minorHAnsi"/>
              </w:rPr>
            </w:pPr>
            <w:r w:rsidRPr="00582B31">
              <w:rPr>
                <w:rFonts w:eastAsia="Times New Roman" w:cstheme="minorHAnsi"/>
              </w:rPr>
              <w:t>Null hypothesis</w:t>
            </w:r>
          </w:p>
        </w:tc>
        <w:tc>
          <w:tcPr>
            <w:tcW w:w="0" w:type="auto"/>
            <w:shd w:val="clear" w:color="auto" w:fill="FFFFFF"/>
            <w:noWrap/>
            <w:tcMar>
              <w:top w:w="15" w:type="dxa"/>
              <w:left w:w="105" w:type="dxa"/>
              <w:bottom w:w="15" w:type="dxa"/>
              <w:right w:w="105" w:type="dxa"/>
            </w:tcMar>
            <w:hideMark/>
          </w:tcPr>
          <w:p w14:paraId="7661CACE" w14:textId="175F9072" w:rsidR="00DC6E2A" w:rsidRPr="00582B31" w:rsidRDefault="00DC6E2A" w:rsidP="002106C6">
            <w:pPr>
              <w:spacing w:after="0" w:line="276" w:lineRule="auto"/>
              <w:jc w:val="both"/>
              <w:rPr>
                <w:rFonts w:eastAsia="Times New Roman" w:cstheme="minorHAnsi"/>
              </w:rPr>
            </w:pPr>
            <w:r w:rsidRPr="00582B31">
              <w:rPr>
                <w:rFonts w:eastAsia="Times New Roman" w:cstheme="minorHAnsi"/>
              </w:rPr>
              <w:t>H₀</w:t>
            </w:r>
            <w:r w:rsidR="00582B31">
              <w:rPr>
                <w:rFonts w:eastAsia="Times New Roman" w:cstheme="minorHAnsi"/>
              </w:rPr>
              <w:t xml:space="preserve"> </w:t>
            </w:r>
            <w:r w:rsidRPr="00582B31">
              <w:rPr>
                <w:rFonts w:eastAsia="Times New Roman" w:cstheme="minorHAnsi"/>
              </w:rPr>
              <w:t>: μ = 50</w:t>
            </w:r>
          </w:p>
        </w:tc>
      </w:tr>
      <w:tr w:rsidR="00582B31" w:rsidRPr="00582B31" w14:paraId="5D59B463" w14:textId="77777777" w:rsidTr="00326571">
        <w:trPr>
          <w:trHeight w:val="281"/>
        </w:trPr>
        <w:tc>
          <w:tcPr>
            <w:tcW w:w="0" w:type="auto"/>
            <w:shd w:val="clear" w:color="auto" w:fill="FFFFFF"/>
            <w:noWrap/>
            <w:tcMar>
              <w:top w:w="15" w:type="dxa"/>
              <w:left w:w="105" w:type="dxa"/>
              <w:bottom w:w="15" w:type="dxa"/>
              <w:right w:w="105" w:type="dxa"/>
            </w:tcMar>
            <w:hideMark/>
          </w:tcPr>
          <w:p w14:paraId="558C6AA0" w14:textId="77777777" w:rsidR="00DC6E2A" w:rsidRPr="00582B31" w:rsidRDefault="00DC6E2A" w:rsidP="002106C6">
            <w:pPr>
              <w:spacing w:after="0" w:line="276" w:lineRule="auto"/>
              <w:jc w:val="both"/>
              <w:rPr>
                <w:rFonts w:eastAsia="Times New Roman" w:cstheme="minorHAnsi"/>
              </w:rPr>
            </w:pPr>
            <w:r w:rsidRPr="00582B31">
              <w:rPr>
                <w:rFonts w:eastAsia="Times New Roman" w:cstheme="minorHAnsi"/>
              </w:rPr>
              <w:t>Alternative hypothesis</w:t>
            </w:r>
          </w:p>
        </w:tc>
        <w:tc>
          <w:tcPr>
            <w:tcW w:w="0" w:type="auto"/>
            <w:shd w:val="clear" w:color="auto" w:fill="FFFFFF"/>
            <w:noWrap/>
            <w:tcMar>
              <w:top w:w="15" w:type="dxa"/>
              <w:left w:w="105" w:type="dxa"/>
              <w:bottom w:w="15" w:type="dxa"/>
              <w:right w:w="105" w:type="dxa"/>
            </w:tcMar>
            <w:hideMark/>
          </w:tcPr>
          <w:p w14:paraId="06E369AD" w14:textId="48352135" w:rsidR="00DC6E2A" w:rsidRPr="00582B31" w:rsidRDefault="00DC6E2A" w:rsidP="002106C6">
            <w:pPr>
              <w:spacing w:after="0" w:line="276" w:lineRule="auto"/>
              <w:jc w:val="both"/>
              <w:rPr>
                <w:rFonts w:eastAsia="Times New Roman" w:cstheme="minorHAnsi"/>
              </w:rPr>
            </w:pPr>
            <w:r w:rsidRPr="00582B31">
              <w:rPr>
                <w:rFonts w:eastAsia="Times New Roman" w:cstheme="minorHAnsi"/>
              </w:rPr>
              <w:t>H₁</w:t>
            </w:r>
            <w:r w:rsidR="00582B31">
              <w:rPr>
                <w:rFonts w:eastAsia="Times New Roman" w:cstheme="minorHAnsi"/>
              </w:rPr>
              <w:t xml:space="preserve"> </w:t>
            </w:r>
            <w:r w:rsidRPr="00582B31">
              <w:rPr>
                <w:rFonts w:eastAsia="Times New Roman" w:cstheme="minorHAnsi"/>
              </w:rPr>
              <w:t>: μ ≠ 50</w:t>
            </w:r>
          </w:p>
        </w:tc>
      </w:tr>
    </w:tbl>
    <w:p w14:paraId="556A300D" w14:textId="77777777" w:rsidR="00DC6E2A" w:rsidRPr="00582B31" w:rsidRDefault="00DC6E2A" w:rsidP="002106C6">
      <w:pPr>
        <w:shd w:val="clear" w:color="auto" w:fill="FFFFFF"/>
        <w:spacing w:after="0" w:line="276" w:lineRule="auto"/>
        <w:jc w:val="both"/>
        <w:rPr>
          <w:rFonts w:eastAsia="Times New Roman" w:cstheme="minorHAnsi"/>
          <w:vanish/>
        </w:rPr>
      </w:pPr>
    </w:p>
    <w:p w14:paraId="5770B38C" w14:textId="63BE3D02" w:rsidR="00326571" w:rsidRDefault="00326571" w:rsidP="00326571">
      <w:pPr>
        <w:spacing w:after="0" w:line="276" w:lineRule="auto"/>
        <w:jc w:val="both"/>
        <w:rPr>
          <w:rFonts w:cstheme="minorHAnsi"/>
          <w:b/>
          <w:bCs/>
        </w:rPr>
      </w:pPr>
    </w:p>
    <w:p w14:paraId="3CF60080" w14:textId="3C59CDA0" w:rsidR="00326571" w:rsidRDefault="00326571" w:rsidP="002106C6">
      <w:pPr>
        <w:spacing w:after="0" w:line="276" w:lineRule="auto"/>
        <w:jc w:val="both"/>
        <w:rPr>
          <w:rFonts w:cstheme="minorHAnsi"/>
          <w:b/>
          <w:bCs/>
        </w:rPr>
      </w:pPr>
      <w:r>
        <w:rPr>
          <w:rFonts w:cstheme="minorHAnsi"/>
          <w:b/>
          <w:bCs/>
        </w:rPr>
        <w:t xml:space="preserve">Test : </w:t>
      </w:r>
    </w:p>
    <w:tbl>
      <w:tblPr>
        <w:tblpPr w:leftFromText="180" w:rightFromText="180" w:vertAnchor="text" w:horzAnchor="margin" w:tblpY="-19"/>
        <w:tblOverlap w:val="never"/>
        <w:tblW w:w="2322" w:type="dxa"/>
        <w:tblCellMar>
          <w:top w:w="15" w:type="dxa"/>
          <w:left w:w="15" w:type="dxa"/>
          <w:bottom w:w="15" w:type="dxa"/>
          <w:right w:w="15" w:type="dxa"/>
        </w:tblCellMar>
        <w:tblLook w:val="04A0" w:firstRow="1" w:lastRow="0" w:firstColumn="1" w:lastColumn="0" w:noHBand="0" w:noVBand="1"/>
      </w:tblPr>
      <w:tblGrid>
        <w:gridCol w:w="1156"/>
        <w:gridCol w:w="1166"/>
      </w:tblGrid>
      <w:tr w:rsidR="00326571" w:rsidRPr="00582B31" w14:paraId="79E354EF" w14:textId="77777777" w:rsidTr="00326571">
        <w:trPr>
          <w:trHeight w:val="469"/>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37CAC39" w14:textId="77777777" w:rsidR="00326571" w:rsidRPr="00582B31" w:rsidRDefault="00326571" w:rsidP="00326571">
            <w:pPr>
              <w:spacing w:after="0" w:line="276" w:lineRule="auto"/>
              <w:jc w:val="both"/>
              <w:rPr>
                <w:rFonts w:eastAsia="Times New Roman" w:cstheme="minorHAnsi"/>
                <w:b/>
                <w:bCs/>
              </w:rPr>
            </w:pPr>
            <w:r w:rsidRPr="00582B31">
              <w:rPr>
                <w:rFonts w:eastAsia="Times New Roman" w:cstheme="minorHAnsi"/>
                <w:b/>
                <w:bCs/>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E7DBAE" w14:textId="77777777" w:rsidR="00326571" w:rsidRPr="00582B31" w:rsidRDefault="00326571" w:rsidP="00326571">
            <w:pPr>
              <w:spacing w:after="0" w:line="276" w:lineRule="auto"/>
              <w:jc w:val="both"/>
              <w:rPr>
                <w:rFonts w:eastAsia="Times New Roman" w:cstheme="minorHAnsi"/>
                <w:b/>
                <w:bCs/>
              </w:rPr>
            </w:pPr>
            <w:r w:rsidRPr="00582B31">
              <w:rPr>
                <w:rFonts w:eastAsia="Times New Roman" w:cstheme="minorHAnsi"/>
                <w:b/>
                <w:bCs/>
              </w:rPr>
              <w:t>P-Value</w:t>
            </w:r>
          </w:p>
        </w:tc>
      </w:tr>
      <w:tr w:rsidR="00326571" w:rsidRPr="00582B31" w14:paraId="11A44603" w14:textId="77777777" w:rsidTr="00326571">
        <w:trPr>
          <w:trHeight w:val="454"/>
        </w:trPr>
        <w:tc>
          <w:tcPr>
            <w:tcW w:w="0" w:type="auto"/>
            <w:shd w:val="clear" w:color="auto" w:fill="FFFFFF"/>
            <w:noWrap/>
            <w:tcMar>
              <w:top w:w="15" w:type="dxa"/>
              <w:left w:w="105" w:type="dxa"/>
              <w:bottom w:w="15" w:type="dxa"/>
              <w:right w:w="105" w:type="dxa"/>
            </w:tcMar>
            <w:hideMark/>
          </w:tcPr>
          <w:p w14:paraId="213E53E8" w14:textId="77777777" w:rsidR="00326571" w:rsidRPr="00582B31" w:rsidRDefault="00326571" w:rsidP="00326571">
            <w:pPr>
              <w:spacing w:after="0" w:line="276" w:lineRule="auto"/>
              <w:jc w:val="both"/>
              <w:rPr>
                <w:rFonts w:eastAsia="Times New Roman" w:cstheme="minorHAnsi"/>
              </w:rPr>
            </w:pPr>
            <w:r w:rsidRPr="00582B31">
              <w:rPr>
                <w:rFonts w:eastAsia="Times New Roman" w:cstheme="minorHAnsi"/>
              </w:rPr>
              <w:t>-0.41</w:t>
            </w:r>
          </w:p>
        </w:tc>
        <w:tc>
          <w:tcPr>
            <w:tcW w:w="0" w:type="auto"/>
            <w:shd w:val="clear" w:color="auto" w:fill="FFFFFF"/>
            <w:noWrap/>
            <w:tcMar>
              <w:top w:w="15" w:type="dxa"/>
              <w:left w:w="105" w:type="dxa"/>
              <w:bottom w:w="15" w:type="dxa"/>
              <w:right w:w="105" w:type="dxa"/>
            </w:tcMar>
            <w:hideMark/>
          </w:tcPr>
          <w:p w14:paraId="6F25A127" w14:textId="77777777" w:rsidR="00326571" w:rsidRPr="00582B31" w:rsidRDefault="00326571" w:rsidP="00326571">
            <w:pPr>
              <w:spacing w:after="0" w:line="276" w:lineRule="auto"/>
              <w:jc w:val="both"/>
              <w:rPr>
                <w:rFonts w:eastAsia="Times New Roman" w:cstheme="minorHAnsi"/>
              </w:rPr>
            </w:pPr>
            <w:r w:rsidRPr="00582B31">
              <w:rPr>
                <w:rFonts w:eastAsia="Times New Roman" w:cstheme="minorHAnsi"/>
              </w:rPr>
              <w:t>0.685</w:t>
            </w:r>
          </w:p>
        </w:tc>
      </w:tr>
    </w:tbl>
    <w:p w14:paraId="32913D97" w14:textId="77777777" w:rsidR="00326571" w:rsidRDefault="00326571" w:rsidP="002106C6">
      <w:pPr>
        <w:spacing w:after="0" w:line="276" w:lineRule="auto"/>
        <w:jc w:val="both"/>
        <w:rPr>
          <w:rFonts w:cstheme="minorHAnsi"/>
          <w:b/>
          <w:bCs/>
        </w:rPr>
      </w:pPr>
    </w:p>
    <w:p w14:paraId="4166AB9F" w14:textId="77777777" w:rsidR="00326571" w:rsidRDefault="00326571" w:rsidP="002106C6">
      <w:pPr>
        <w:spacing w:after="0" w:line="276" w:lineRule="auto"/>
        <w:jc w:val="both"/>
        <w:rPr>
          <w:rFonts w:cstheme="minorHAnsi"/>
          <w:b/>
          <w:bCs/>
        </w:rPr>
      </w:pPr>
    </w:p>
    <w:p w14:paraId="21036405" w14:textId="77777777" w:rsidR="00326571" w:rsidRDefault="00326571" w:rsidP="002106C6">
      <w:pPr>
        <w:spacing w:after="0" w:line="276" w:lineRule="auto"/>
        <w:jc w:val="both"/>
        <w:rPr>
          <w:rFonts w:cstheme="minorHAnsi"/>
          <w:b/>
          <w:bCs/>
        </w:rPr>
      </w:pPr>
    </w:p>
    <w:p w14:paraId="2DB30341" w14:textId="77777777" w:rsidR="00326571" w:rsidRDefault="00326571" w:rsidP="002106C6">
      <w:pPr>
        <w:spacing w:after="0" w:line="276" w:lineRule="auto"/>
        <w:jc w:val="both"/>
        <w:rPr>
          <w:rFonts w:cstheme="minorHAnsi"/>
          <w:b/>
          <w:bCs/>
        </w:rPr>
      </w:pPr>
    </w:p>
    <w:p w14:paraId="7F920E3C" w14:textId="055BCC23" w:rsidR="00AC21D1" w:rsidRDefault="00582B31" w:rsidP="002106C6">
      <w:pPr>
        <w:spacing w:after="0" w:line="276" w:lineRule="auto"/>
        <w:jc w:val="both"/>
        <w:rPr>
          <w:rFonts w:cstheme="minorHAnsi"/>
          <w:b/>
          <w:bCs/>
        </w:rPr>
      </w:pPr>
      <w:r w:rsidRPr="00582B31">
        <w:rPr>
          <w:rFonts w:cstheme="minorHAnsi"/>
          <w:b/>
          <w:bCs/>
        </w:rPr>
        <w:t>Conclusion</w:t>
      </w:r>
      <w:r w:rsidR="00326571">
        <w:rPr>
          <w:rFonts w:cstheme="minorHAnsi"/>
          <w:b/>
          <w:bCs/>
        </w:rPr>
        <w:t xml:space="preserve"> </w:t>
      </w:r>
      <w:r w:rsidRPr="00582B31">
        <w:rPr>
          <w:rFonts w:cstheme="minorHAnsi"/>
          <w:b/>
          <w:bCs/>
        </w:rPr>
        <w:t>:</w:t>
      </w:r>
    </w:p>
    <w:p w14:paraId="5CAB9E8F" w14:textId="7018B985" w:rsidR="00582B31" w:rsidRPr="00AC21D1" w:rsidRDefault="00582B31" w:rsidP="002106C6">
      <w:pPr>
        <w:spacing w:after="0" w:line="276" w:lineRule="auto"/>
        <w:jc w:val="both"/>
        <w:rPr>
          <w:rFonts w:cstheme="minorHAnsi"/>
          <w:b/>
          <w:bCs/>
        </w:rPr>
      </w:pPr>
      <w:r w:rsidRPr="00582B31">
        <w:rPr>
          <w:rFonts w:cstheme="minorHAnsi"/>
          <w:bCs/>
          <w:lang w:val="en-GB"/>
        </w:rPr>
        <w:t>Since p-value (0.685) is greater than the significance probability (0.05), we accept null hypothesis H</w:t>
      </w:r>
      <w:r w:rsidR="00B02322">
        <w:rPr>
          <w:rFonts w:cstheme="minorHAnsi"/>
          <w:bCs/>
          <w:vertAlign w:val="subscript"/>
          <w:lang w:val="en-GB"/>
        </w:rPr>
        <w:t>0</w:t>
      </w:r>
      <w:r w:rsidRPr="00582B31">
        <w:rPr>
          <w:rFonts w:cstheme="minorHAnsi"/>
          <w:bCs/>
          <w:lang w:val="en-GB"/>
        </w:rPr>
        <w:t xml:space="preserve"> at 5 % level of significance. It means that mean weight of metal ring produced by the machine is not significantly differ</w:t>
      </w:r>
      <w:r>
        <w:rPr>
          <w:rFonts w:cstheme="minorHAnsi"/>
          <w:bCs/>
          <w:lang w:val="en-GB"/>
        </w:rPr>
        <w:t>ent</w:t>
      </w:r>
      <w:r w:rsidRPr="00582B31">
        <w:rPr>
          <w:rFonts w:cstheme="minorHAnsi"/>
          <w:bCs/>
          <w:lang w:val="en-GB"/>
        </w:rPr>
        <w:t xml:space="preserve"> from specified mean that is 50 ounces.</w:t>
      </w:r>
    </w:p>
    <w:p w14:paraId="5332AD85" w14:textId="77777777" w:rsidR="00582B31" w:rsidRDefault="00582B31" w:rsidP="002106C6">
      <w:pPr>
        <w:spacing w:after="0" w:line="276" w:lineRule="auto"/>
        <w:rPr>
          <w:rFonts w:cstheme="minorHAnsi"/>
          <w:b/>
          <w:bCs/>
        </w:rPr>
      </w:pPr>
      <w:r>
        <w:rPr>
          <w:rFonts w:cstheme="minorHAnsi"/>
        </w:rPr>
        <w:br w:type="page"/>
      </w:r>
      <w:r w:rsidRPr="00582B31">
        <w:rPr>
          <w:rFonts w:cstheme="minorHAnsi"/>
          <w:b/>
          <w:bCs/>
        </w:rPr>
        <w:lastRenderedPageBreak/>
        <w:t>Worksheet</w:t>
      </w:r>
      <w:r>
        <w:rPr>
          <w:rFonts w:cstheme="minorHAnsi"/>
          <w:b/>
          <w:bCs/>
        </w:rPr>
        <w:t xml:space="preserve"> </w:t>
      </w:r>
      <w:r w:rsidRPr="00582B31">
        <w:rPr>
          <w:rFonts w:cstheme="minorHAnsi"/>
          <w:b/>
          <w:bCs/>
        </w:rPr>
        <w:t>:</w:t>
      </w:r>
    </w:p>
    <w:p w14:paraId="450E6AC2" w14:textId="3ADD3478" w:rsidR="00582B31" w:rsidRPr="00582B31" w:rsidRDefault="00582B31" w:rsidP="002106C6">
      <w:pPr>
        <w:spacing w:after="0" w:line="276" w:lineRule="auto"/>
        <w:rPr>
          <w:rFonts w:cstheme="minorHAnsi"/>
          <w:b/>
          <w:bCs/>
        </w:rPr>
      </w:pPr>
      <w:r w:rsidRPr="00582B31">
        <w:rPr>
          <w:rFonts w:cstheme="minorHAnsi"/>
          <w:b/>
          <w:bCs/>
          <w:noProof/>
        </w:rPr>
        <w:drawing>
          <wp:anchor distT="0" distB="0" distL="114300" distR="114300" simplePos="0" relativeHeight="251667456" behindDoc="1" locked="0" layoutInCell="1" allowOverlap="1" wp14:anchorId="07387785" wp14:editId="4CF3AA68">
            <wp:simplePos x="0" y="0"/>
            <wp:positionH relativeFrom="column">
              <wp:posOffset>709295</wp:posOffset>
            </wp:positionH>
            <wp:positionV relativeFrom="paragraph">
              <wp:posOffset>0</wp:posOffset>
            </wp:positionV>
            <wp:extent cx="2688590" cy="8229600"/>
            <wp:effectExtent l="0" t="0" r="0" b="0"/>
            <wp:wrapNone/>
            <wp:docPr id="548948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4863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590" cy="8229600"/>
                    </a:xfrm>
                    <a:prstGeom prst="rect">
                      <a:avLst/>
                    </a:prstGeom>
                  </pic:spPr>
                </pic:pic>
              </a:graphicData>
            </a:graphic>
          </wp:anchor>
        </w:drawing>
      </w:r>
    </w:p>
    <w:sectPr w:rsidR="00582B31" w:rsidRPr="00582B31" w:rsidSect="00816A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4D823" w14:textId="77777777" w:rsidR="00CF0025" w:rsidRDefault="00CF0025" w:rsidP="00B02322">
      <w:pPr>
        <w:spacing w:after="0" w:line="240" w:lineRule="auto"/>
      </w:pPr>
      <w:r>
        <w:separator/>
      </w:r>
    </w:p>
  </w:endnote>
  <w:endnote w:type="continuationSeparator" w:id="0">
    <w:p w14:paraId="7D3151AA" w14:textId="77777777" w:rsidR="00CF0025" w:rsidRDefault="00CF0025" w:rsidP="00B02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A08E3" w14:textId="77777777" w:rsidR="00CF0025" w:rsidRDefault="00CF0025" w:rsidP="00B02322">
      <w:pPr>
        <w:spacing w:after="0" w:line="240" w:lineRule="auto"/>
      </w:pPr>
      <w:r>
        <w:separator/>
      </w:r>
    </w:p>
  </w:footnote>
  <w:footnote w:type="continuationSeparator" w:id="0">
    <w:p w14:paraId="13B52752" w14:textId="77777777" w:rsidR="00CF0025" w:rsidRDefault="00CF0025" w:rsidP="00B02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265488"/>
    <w:multiLevelType w:val="hybridMultilevel"/>
    <w:tmpl w:val="6F9E93C4"/>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422E2483"/>
    <w:multiLevelType w:val="hybridMultilevel"/>
    <w:tmpl w:val="6F9E93C4"/>
    <w:lvl w:ilvl="0" w:tplc="019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365304">
    <w:abstractNumId w:val="1"/>
  </w:num>
  <w:num w:numId="2" w16cid:durableId="1057581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68F"/>
    <w:rsid w:val="00001851"/>
    <w:rsid w:val="00074E61"/>
    <w:rsid w:val="000775C3"/>
    <w:rsid w:val="00077F75"/>
    <w:rsid w:val="000F270C"/>
    <w:rsid w:val="002106C6"/>
    <w:rsid w:val="00326571"/>
    <w:rsid w:val="003C1840"/>
    <w:rsid w:val="0045006A"/>
    <w:rsid w:val="00515407"/>
    <w:rsid w:val="005469FB"/>
    <w:rsid w:val="00577C64"/>
    <w:rsid w:val="00582B31"/>
    <w:rsid w:val="00624C53"/>
    <w:rsid w:val="00677414"/>
    <w:rsid w:val="006C50B8"/>
    <w:rsid w:val="006D5AD8"/>
    <w:rsid w:val="007A3118"/>
    <w:rsid w:val="00816AD5"/>
    <w:rsid w:val="008F0A4E"/>
    <w:rsid w:val="00904BC0"/>
    <w:rsid w:val="009253B2"/>
    <w:rsid w:val="00AA568F"/>
    <w:rsid w:val="00AC21D1"/>
    <w:rsid w:val="00AE0AFE"/>
    <w:rsid w:val="00B02322"/>
    <w:rsid w:val="00BF2DAD"/>
    <w:rsid w:val="00CF0025"/>
    <w:rsid w:val="00DB6B88"/>
    <w:rsid w:val="00DC6E2A"/>
    <w:rsid w:val="00E60EA2"/>
    <w:rsid w:val="00EC29AD"/>
    <w:rsid w:val="00F21E42"/>
    <w:rsid w:val="00F56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B06C"/>
  <w15:chartTrackingRefBased/>
  <w15:docId w15:val="{6908AB10-BBFC-43EF-B418-4F6CD406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75"/>
  </w:style>
  <w:style w:type="paragraph" w:styleId="Heading1">
    <w:name w:val="heading 1"/>
    <w:basedOn w:val="Normal"/>
    <w:next w:val="Normal"/>
    <w:link w:val="Heading1Char"/>
    <w:uiPriority w:val="9"/>
    <w:qFormat/>
    <w:rsid w:val="007A3118"/>
    <w:pPr>
      <w:keepNext/>
      <w:keepLines/>
      <w:spacing w:before="240" w:after="0"/>
      <w:outlineLvl w:val="0"/>
    </w:pPr>
    <w:rPr>
      <w:rFonts w:ascii="Times New Roman" w:eastAsiaTheme="majorEastAsia" w:hAnsi="Times New Roman" w:cstheme="majorBidi"/>
      <w:color w:val="000000" w:themeColor="text1"/>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118"/>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8F0A4E"/>
    <w:pPr>
      <w:ind w:left="720"/>
      <w:contextualSpacing/>
    </w:pPr>
    <w:rPr>
      <w:lang w:val="en-GB"/>
    </w:rPr>
  </w:style>
  <w:style w:type="character" w:styleId="Strong">
    <w:name w:val="Strong"/>
    <w:basedOn w:val="DefaultParagraphFont"/>
    <w:uiPriority w:val="22"/>
    <w:qFormat/>
    <w:rsid w:val="008F0A4E"/>
    <w:rPr>
      <w:b/>
      <w:bCs/>
    </w:rPr>
  </w:style>
  <w:style w:type="paragraph" w:styleId="Header">
    <w:name w:val="header"/>
    <w:basedOn w:val="Normal"/>
    <w:link w:val="HeaderChar"/>
    <w:uiPriority w:val="99"/>
    <w:unhideWhenUsed/>
    <w:rsid w:val="00B02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322"/>
  </w:style>
  <w:style w:type="paragraph" w:styleId="Footer">
    <w:name w:val="footer"/>
    <w:basedOn w:val="Normal"/>
    <w:link w:val="FooterChar"/>
    <w:uiPriority w:val="99"/>
    <w:unhideWhenUsed/>
    <w:rsid w:val="00B02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322"/>
  </w:style>
  <w:style w:type="paragraph" w:styleId="Caption">
    <w:name w:val="caption"/>
    <w:basedOn w:val="Normal"/>
    <w:next w:val="Normal"/>
    <w:uiPriority w:val="35"/>
    <w:unhideWhenUsed/>
    <w:qFormat/>
    <w:rsid w:val="00816A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87590">
      <w:bodyDiv w:val="1"/>
      <w:marLeft w:val="0"/>
      <w:marRight w:val="0"/>
      <w:marTop w:val="0"/>
      <w:marBottom w:val="0"/>
      <w:divBdr>
        <w:top w:val="none" w:sz="0" w:space="0" w:color="auto"/>
        <w:left w:val="none" w:sz="0" w:space="0" w:color="auto"/>
        <w:bottom w:val="none" w:sz="0" w:space="0" w:color="auto"/>
        <w:right w:val="none" w:sz="0" w:space="0" w:color="auto"/>
      </w:divBdr>
      <w:divsChild>
        <w:div w:id="995038606">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4264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5552">
      <w:bodyDiv w:val="1"/>
      <w:marLeft w:val="0"/>
      <w:marRight w:val="0"/>
      <w:marTop w:val="0"/>
      <w:marBottom w:val="0"/>
      <w:divBdr>
        <w:top w:val="none" w:sz="0" w:space="0" w:color="auto"/>
        <w:left w:val="none" w:sz="0" w:space="0" w:color="auto"/>
        <w:bottom w:val="none" w:sz="0" w:space="0" w:color="auto"/>
        <w:right w:val="none" w:sz="0" w:space="0" w:color="auto"/>
      </w:divBdr>
      <w:divsChild>
        <w:div w:id="10380916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27313989">
              <w:marLeft w:val="0"/>
              <w:marRight w:val="0"/>
              <w:marTop w:val="0"/>
              <w:marBottom w:val="0"/>
              <w:divBdr>
                <w:top w:val="none" w:sz="0" w:space="0" w:color="auto"/>
                <w:left w:val="none" w:sz="0" w:space="0" w:color="auto"/>
                <w:bottom w:val="none" w:sz="0" w:space="0" w:color="auto"/>
                <w:right w:val="none" w:sz="0" w:space="0" w:color="auto"/>
              </w:divBdr>
            </w:div>
            <w:div w:id="1726875692">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227109373">
      <w:bodyDiv w:val="1"/>
      <w:marLeft w:val="0"/>
      <w:marRight w:val="0"/>
      <w:marTop w:val="0"/>
      <w:marBottom w:val="0"/>
      <w:divBdr>
        <w:top w:val="none" w:sz="0" w:space="0" w:color="auto"/>
        <w:left w:val="none" w:sz="0" w:space="0" w:color="auto"/>
        <w:bottom w:val="none" w:sz="0" w:space="0" w:color="auto"/>
        <w:right w:val="none" w:sz="0" w:space="0" w:color="auto"/>
      </w:divBdr>
      <w:divsChild>
        <w:div w:id="122567500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89209021">
              <w:marLeft w:val="0"/>
              <w:marRight w:val="0"/>
              <w:marTop w:val="0"/>
              <w:marBottom w:val="0"/>
              <w:divBdr>
                <w:top w:val="none" w:sz="0" w:space="0" w:color="auto"/>
                <w:left w:val="none" w:sz="0" w:space="0" w:color="auto"/>
                <w:bottom w:val="none" w:sz="0" w:space="0" w:color="auto"/>
                <w:right w:val="none" w:sz="0" w:space="0" w:color="auto"/>
              </w:divBdr>
            </w:div>
            <w:div w:id="1198734826">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690B4-1298-43B3-BD99-FD9DF1D50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Ayush Tuladhar</cp:lastModifiedBy>
  <cp:revision>12</cp:revision>
  <dcterms:created xsi:type="dcterms:W3CDTF">2025-01-01T05:44:00Z</dcterms:created>
  <dcterms:modified xsi:type="dcterms:W3CDTF">2025-02-28T13:00:00Z</dcterms:modified>
</cp:coreProperties>
</file>