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66D87" w14:textId="46B67C4B" w:rsidR="00597639" w:rsidRPr="005124BA" w:rsidRDefault="00000000" w:rsidP="006C48B0">
      <w:pPr>
        <w:spacing w:after="0" w:line="276" w:lineRule="auto"/>
        <w:jc w:val="both"/>
        <w:rPr>
          <w:rFonts w:ascii="Calibri" w:eastAsiaTheme="minorHAnsi" w:hAnsi="Calibri" w:cs="Calibri"/>
          <w:bCs/>
          <w:sz w:val="24"/>
          <w:szCs w:val="24"/>
        </w:rPr>
      </w:pPr>
      <w:r w:rsidRPr="005124BA">
        <w:rPr>
          <w:rFonts w:ascii="Calibri" w:eastAsiaTheme="minorHAnsi" w:hAnsi="Calibri" w:cs="Calibri"/>
          <w:b/>
          <w:sz w:val="24"/>
          <w:szCs w:val="24"/>
          <w:u w:val="single"/>
        </w:rPr>
        <w:t>Practical No. 11</w:t>
      </w:r>
      <w:r w:rsidRPr="005124BA">
        <w:rPr>
          <w:rFonts w:ascii="Calibri" w:eastAsiaTheme="minorHAnsi" w:hAnsi="Calibri" w:cs="Calibri"/>
          <w:b/>
          <w:sz w:val="24"/>
          <w:szCs w:val="24"/>
        </w:rPr>
        <w:t xml:space="preserve"> :</w:t>
      </w:r>
      <w:r w:rsidRPr="005124BA">
        <w:rPr>
          <w:rFonts w:ascii="Calibri" w:eastAsiaTheme="minorHAnsi" w:hAnsi="Calibri" w:cs="Calibri"/>
          <w:bCs/>
          <w:sz w:val="24"/>
          <w:szCs w:val="24"/>
        </w:rPr>
        <w:t xml:space="preserve"> Completely Random Design</w:t>
      </w:r>
      <w:r w:rsidR="00D3103D" w:rsidRPr="005124BA">
        <w:rPr>
          <w:rFonts w:ascii="Calibri" w:eastAsiaTheme="minorHAnsi" w:hAnsi="Calibri" w:cs="Calibri"/>
          <w:bCs/>
          <w:sz w:val="24"/>
          <w:szCs w:val="24"/>
        </w:rPr>
        <w:t xml:space="preserve"> (CRD)</w:t>
      </w:r>
    </w:p>
    <w:p w14:paraId="7E8482F2" w14:textId="77777777" w:rsidR="00597639" w:rsidRPr="005124BA" w:rsidRDefault="00597639" w:rsidP="006C48B0">
      <w:pPr>
        <w:spacing w:after="0" w:line="276" w:lineRule="auto"/>
        <w:jc w:val="both"/>
        <w:rPr>
          <w:rFonts w:ascii="Calibri" w:eastAsiaTheme="minorHAnsi" w:hAnsi="Calibri" w:cs="Calibri"/>
          <w:bCs/>
        </w:rPr>
      </w:pPr>
    </w:p>
    <w:p w14:paraId="30B7E34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Four different designs for a digital computer circuit are being studied to compare the amount of noise present. The following data have been obtained:</w:t>
      </w:r>
    </w:p>
    <w:p w14:paraId="4BAB9688" w14:textId="77777777" w:rsidR="00D3103D" w:rsidRPr="005124BA" w:rsidRDefault="00D3103D" w:rsidP="006C48B0">
      <w:pPr>
        <w:spacing w:after="0" w:line="276" w:lineRule="auto"/>
        <w:jc w:val="both"/>
        <w:rPr>
          <w:rFonts w:ascii="Calibri" w:eastAsiaTheme="minorHAnsi" w:hAnsi="Calibri" w:cs="Calibri"/>
          <w:bCs/>
        </w:rPr>
      </w:pPr>
    </w:p>
    <w:tbl>
      <w:tblPr>
        <w:tblStyle w:val="LightShadi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1424"/>
        <w:gridCol w:w="1424"/>
        <w:gridCol w:w="1424"/>
        <w:gridCol w:w="1424"/>
        <w:gridCol w:w="1425"/>
      </w:tblGrid>
      <w:tr w:rsidR="00D3103D" w:rsidRPr="005124BA" w14:paraId="1F75CA38" w14:textId="77777777" w:rsidTr="006C48B0">
        <w:trPr>
          <w:cnfStyle w:val="100000000000" w:firstRow="1" w:lastRow="0" w:firstColumn="0" w:lastColumn="0" w:oddVBand="0" w:evenVBand="0" w:oddHBand="0"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1579" w:type="dxa"/>
            <w:tcBorders>
              <w:top w:val="none" w:sz="0" w:space="0" w:color="auto"/>
              <w:left w:val="none" w:sz="0" w:space="0" w:color="auto"/>
              <w:bottom w:val="none" w:sz="0" w:space="0" w:color="auto"/>
              <w:right w:val="none" w:sz="0" w:space="0" w:color="auto"/>
            </w:tcBorders>
            <w:shd w:val="clear" w:color="auto" w:fill="auto"/>
            <w:vAlign w:val="center"/>
          </w:tcPr>
          <w:p w14:paraId="19972065" w14:textId="77777777" w:rsidR="00D3103D" w:rsidRPr="005124BA" w:rsidRDefault="00D3103D" w:rsidP="006C48B0">
            <w:pPr>
              <w:pStyle w:val="ListParagraph"/>
              <w:spacing w:after="0"/>
              <w:ind w:left="0"/>
              <w:jc w:val="center"/>
              <w:rPr>
                <w:rFonts w:eastAsiaTheme="minorHAnsi" w:hAnsi="Calibri" w:cs="Calibri"/>
                <w:color w:val="auto"/>
              </w:rPr>
            </w:pPr>
            <w:r w:rsidRPr="005124BA">
              <w:rPr>
                <w:rFonts w:eastAsiaTheme="minorHAnsi" w:hAnsi="Calibri" w:cs="Calibri"/>
                <w:color w:val="auto"/>
              </w:rPr>
              <w:t>Circuit Design</w:t>
            </w:r>
          </w:p>
        </w:tc>
        <w:tc>
          <w:tcPr>
            <w:tcW w:w="7121" w:type="dxa"/>
            <w:gridSpan w:val="5"/>
            <w:tcBorders>
              <w:top w:val="none" w:sz="0" w:space="0" w:color="auto"/>
              <w:left w:val="none" w:sz="0" w:space="0" w:color="auto"/>
              <w:bottom w:val="none" w:sz="0" w:space="0" w:color="auto"/>
              <w:right w:val="none" w:sz="0" w:space="0" w:color="auto"/>
            </w:tcBorders>
            <w:shd w:val="clear" w:color="auto" w:fill="auto"/>
            <w:vAlign w:val="center"/>
          </w:tcPr>
          <w:p w14:paraId="55C270FF" w14:textId="4967085A" w:rsidR="00D3103D" w:rsidRPr="005124BA" w:rsidRDefault="00257DDE" w:rsidP="006C48B0">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eastAsiaTheme="minorHAnsi" w:hAnsi="Calibri" w:cs="Calibri"/>
                <w:color w:val="auto"/>
              </w:rPr>
            </w:pPr>
            <w:r w:rsidRPr="005124BA">
              <w:rPr>
                <w:rFonts w:eastAsiaTheme="minorHAnsi" w:hAnsi="Calibri" w:cs="Calibri"/>
                <w:color w:val="auto"/>
              </w:rPr>
              <w:t>Noise Observed</w:t>
            </w:r>
          </w:p>
        </w:tc>
      </w:tr>
      <w:tr w:rsidR="00D3103D" w:rsidRPr="005124BA" w14:paraId="1ED377B7"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04DB892F" w14:textId="77777777" w:rsidR="00D3103D" w:rsidRPr="005124BA" w:rsidRDefault="00D3103D" w:rsidP="006C48B0">
            <w:pPr>
              <w:pStyle w:val="ListParagraph"/>
              <w:spacing w:after="0"/>
              <w:ind w:left="0"/>
              <w:jc w:val="center"/>
              <w:rPr>
                <w:rFonts w:eastAsiaTheme="minorHAnsi" w:hAnsi="Calibri" w:cs="Calibri"/>
                <w:b w:val="0"/>
                <w:bCs/>
                <w:color w:val="auto"/>
              </w:rPr>
            </w:pPr>
            <w:r w:rsidRPr="005124BA">
              <w:rPr>
                <w:rFonts w:eastAsiaTheme="minorHAnsi" w:hAnsi="Calibri" w:cs="Calibri"/>
                <w:b w:val="0"/>
                <w:bCs/>
                <w:color w:val="auto"/>
              </w:rPr>
              <w:t>1</w:t>
            </w:r>
          </w:p>
        </w:tc>
        <w:tc>
          <w:tcPr>
            <w:tcW w:w="1424" w:type="dxa"/>
            <w:tcBorders>
              <w:left w:val="none" w:sz="0" w:space="0" w:color="auto"/>
              <w:right w:val="none" w:sz="0" w:space="0" w:color="auto"/>
            </w:tcBorders>
            <w:shd w:val="clear" w:color="auto" w:fill="auto"/>
            <w:vAlign w:val="center"/>
          </w:tcPr>
          <w:p w14:paraId="752A8472"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19</w:t>
            </w:r>
          </w:p>
        </w:tc>
        <w:tc>
          <w:tcPr>
            <w:tcW w:w="1424" w:type="dxa"/>
            <w:tcBorders>
              <w:left w:val="none" w:sz="0" w:space="0" w:color="auto"/>
              <w:right w:val="none" w:sz="0" w:space="0" w:color="auto"/>
            </w:tcBorders>
            <w:shd w:val="clear" w:color="auto" w:fill="auto"/>
            <w:vAlign w:val="center"/>
          </w:tcPr>
          <w:p w14:paraId="7B280857"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20</w:t>
            </w:r>
          </w:p>
        </w:tc>
        <w:tc>
          <w:tcPr>
            <w:tcW w:w="1424" w:type="dxa"/>
            <w:tcBorders>
              <w:left w:val="none" w:sz="0" w:space="0" w:color="auto"/>
              <w:right w:val="none" w:sz="0" w:space="0" w:color="auto"/>
            </w:tcBorders>
            <w:shd w:val="clear" w:color="auto" w:fill="auto"/>
            <w:vAlign w:val="center"/>
          </w:tcPr>
          <w:p w14:paraId="49D4E66B"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19</w:t>
            </w:r>
          </w:p>
        </w:tc>
        <w:tc>
          <w:tcPr>
            <w:tcW w:w="1424" w:type="dxa"/>
            <w:tcBorders>
              <w:left w:val="none" w:sz="0" w:space="0" w:color="auto"/>
              <w:right w:val="none" w:sz="0" w:space="0" w:color="auto"/>
            </w:tcBorders>
            <w:shd w:val="clear" w:color="auto" w:fill="auto"/>
            <w:vAlign w:val="center"/>
          </w:tcPr>
          <w:p w14:paraId="0798779B"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30</w:t>
            </w:r>
          </w:p>
        </w:tc>
        <w:tc>
          <w:tcPr>
            <w:tcW w:w="1425" w:type="dxa"/>
            <w:tcBorders>
              <w:left w:val="none" w:sz="0" w:space="0" w:color="auto"/>
              <w:right w:val="none" w:sz="0" w:space="0" w:color="auto"/>
            </w:tcBorders>
            <w:shd w:val="clear" w:color="auto" w:fill="auto"/>
            <w:vAlign w:val="center"/>
          </w:tcPr>
          <w:p w14:paraId="7F313BE3"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08</w:t>
            </w:r>
          </w:p>
        </w:tc>
      </w:tr>
      <w:tr w:rsidR="00D3103D" w:rsidRPr="005124BA" w14:paraId="2ADDA970"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31A471E3" w14:textId="77777777" w:rsidR="00D3103D" w:rsidRPr="005124BA" w:rsidRDefault="00D3103D" w:rsidP="006C48B0">
            <w:pPr>
              <w:pStyle w:val="ListParagraph"/>
              <w:spacing w:after="0"/>
              <w:ind w:left="0"/>
              <w:jc w:val="center"/>
              <w:rPr>
                <w:rFonts w:eastAsiaTheme="minorHAnsi" w:hAnsi="Calibri" w:cs="Calibri"/>
                <w:b w:val="0"/>
                <w:bCs/>
                <w:color w:val="auto"/>
              </w:rPr>
            </w:pPr>
            <w:r w:rsidRPr="005124BA">
              <w:rPr>
                <w:rFonts w:eastAsiaTheme="minorHAnsi" w:hAnsi="Calibri" w:cs="Calibri"/>
                <w:b w:val="0"/>
                <w:bCs/>
                <w:color w:val="auto"/>
              </w:rPr>
              <w:t>2</w:t>
            </w:r>
          </w:p>
        </w:tc>
        <w:tc>
          <w:tcPr>
            <w:tcW w:w="1424" w:type="dxa"/>
            <w:shd w:val="clear" w:color="auto" w:fill="auto"/>
            <w:vAlign w:val="center"/>
          </w:tcPr>
          <w:p w14:paraId="0CB1D31B"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80</w:t>
            </w:r>
          </w:p>
        </w:tc>
        <w:tc>
          <w:tcPr>
            <w:tcW w:w="1424" w:type="dxa"/>
            <w:shd w:val="clear" w:color="auto" w:fill="auto"/>
            <w:vAlign w:val="center"/>
          </w:tcPr>
          <w:p w14:paraId="1CFC6AC8"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61</w:t>
            </w:r>
          </w:p>
        </w:tc>
        <w:tc>
          <w:tcPr>
            <w:tcW w:w="1424" w:type="dxa"/>
            <w:shd w:val="clear" w:color="auto" w:fill="auto"/>
            <w:vAlign w:val="center"/>
          </w:tcPr>
          <w:p w14:paraId="1A99486F"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73</w:t>
            </w:r>
          </w:p>
        </w:tc>
        <w:tc>
          <w:tcPr>
            <w:tcW w:w="1424" w:type="dxa"/>
            <w:shd w:val="clear" w:color="auto" w:fill="auto"/>
            <w:vAlign w:val="center"/>
          </w:tcPr>
          <w:p w14:paraId="057C92A2"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56</w:t>
            </w:r>
          </w:p>
        </w:tc>
        <w:tc>
          <w:tcPr>
            <w:tcW w:w="1425" w:type="dxa"/>
            <w:shd w:val="clear" w:color="auto" w:fill="auto"/>
            <w:vAlign w:val="center"/>
          </w:tcPr>
          <w:p w14:paraId="17120F32"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80</w:t>
            </w:r>
          </w:p>
        </w:tc>
      </w:tr>
      <w:tr w:rsidR="00D3103D" w:rsidRPr="005124BA" w14:paraId="1DD88604"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14B9F0FA" w14:textId="77777777" w:rsidR="00D3103D" w:rsidRPr="005124BA" w:rsidRDefault="00D3103D" w:rsidP="006C48B0">
            <w:pPr>
              <w:pStyle w:val="ListParagraph"/>
              <w:spacing w:after="0"/>
              <w:ind w:left="0"/>
              <w:jc w:val="center"/>
              <w:rPr>
                <w:rFonts w:eastAsiaTheme="minorHAnsi" w:hAnsi="Calibri" w:cs="Calibri"/>
                <w:b w:val="0"/>
                <w:bCs/>
                <w:color w:val="auto"/>
              </w:rPr>
            </w:pPr>
            <w:r w:rsidRPr="005124BA">
              <w:rPr>
                <w:rFonts w:eastAsiaTheme="minorHAnsi" w:hAnsi="Calibri" w:cs="Calibri"/>
                <w:b w:val="0"/>
                <w:bCs/>
                <w:color w:val="auto"/>
              </w:rPr>
              <w:t>3</w:t>
            </w:r>
          </w:p>
        </w:tc>
        <w:tc>
          <w:tcPr>
            <w:tcW w:w="1424" w:type="dxa"/>
            <w:tcBorders>
              <w:left w:val="none" w:sz="0" w:space="0" w:color="auto"/>
              <w:right w:val="none" w:sz="0" w:space="0" w:color="auto"/>
            </w:tcBorders>
            <w:shd w:val="clear" w:color="auto" w:fill="auto"/>
            <w:vAlign w:val="center"/>
          </w:tcPr>
          <w:p w14:paraId="3C5E5EA4"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45</w:t>
            </w:r>
          </w:p>
        </w:tc>
        <w:tc>
          <w:tcPr>
            <w:tcW w:w="1424" w:type="dxa"/>
            <w:tcBorders>
              <w:left w:val="none" w:sz="0" w:space="0" w:color="auto"/>
              <w:right w:val="none" w:sz="0" w:space="0" w:color="auto"/>
            </w:tcBorders>
            <w:shd w:val="clear" w:color="auto" w:fill="auto"/>
            <w:vAlign w:val="center"/>
          </w:tcPr>
          <w:p w14:paraId="0B619FC9"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26</w:t>
            </w:r>
          </w:p>
        </w:tc>
        <w:tc>
          <w:tcPr>
            <w:tcW w:w="1424" w:type="dxa"/>
            <w:tcBorders>
              <w:left w:val="none" w:sz="0" w:space="0" w:color="auto"/>
              <w:right w:val="none" w:sz="0" w:space="0" w:color="auto"/>
            </w:tcBorders>
            <w:shd w:val="clear" w:color="auto" w:fill="auto"/>
            <w:vAlign w:val="center"/>
          </w:tcPr>
          <w:p w14:paraId="3B3B8C34"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25</w:t>
            </w:r>
          </w:p>
        </w:tc>
        <w:tc>
          <w:tcPr>
            <w:tcW w:w="1424" w:type="dxa"/>
            <w:tcBorders>
              <w:left w:val="none" w:sz="0" w:space="0" w:color="auto"/>
              <w:right w:val="none" w:sz="0" w:space="0" w:color="auto"/>
            </w:tcBorders>
            <w:shd w:val="clear" w:color="auto" w:fill="auto"/>
            <w:vAlign w:val="center"/>
          </w:tcPr>
          <w:p w14:paraId="767E8AD8"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35</w:t>
            </w:r>
          </w:p>
        </w:tc>
        <w:tc>
          <w:tcPr>
            <w:tcW w:w="1425" w:type="dxa"/>
            <w:tcBorders>
              <w:left w:val="none" w:sz="0" w:space="0" w:color="auto"/>
              <w:right w:val="none" w:sz="0" w:space="0" w:color="auto"/>
            </w:tcBorders>
            <w:shd w:val="clear" w:color="auto" w:fill="auto"/>
            <w:vAlign w:val="center"/>
          </w:tcPr>
          <w:p w14:paraId="6FA16625" w14:textId="77777777" w:rsidR="00D3103D" w:rsidRPr="005124BA"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50</w:t>
            </w:r>
          </w:p>
        </w:tc>
      </w:tr>
      <w:tr w:rsidR="00D3103D" w:rsidRPr="005124BA" w14:paraId="0CA8793F"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169A0293" w14:textId="77777777" w:rsidR="00D3103D" w:rsidRPr="005124BA" w:rsidRDefault="00D3103D" w:rsidP="006C48B0">
            <w:pPr>
              <w:pStyle w:val="ListParagraph"/>
              <w:spacing w:after="0"/>
              <w:ind w:left="0"/>
              <w:jc w:val="center"/>
              <w:rPr>
                <w:rFonts w:eastAsiaTheme="minorHAnsi" w:hAnsi="Calibri" w:cs="Calibri"/>
                <w:b w:val="0"/>
                <w:bCs/>
                <w:color w:val="auto"/>
              </w:rPr>
            </w:pPr>
            <w:r w:rsidRPr="005124BA">
              <w:rPr>
                <w:rFonts w:eastAsiaTheme="minorHAnsi" w:hAnsi="Calibri" w:cs="Calibri"/>
                <w:b w:val="0"/>
                <w:bCs/>
                <w:color w:val="auto"/>
              </w:rPr>
              <w:t>4</w:t>
            </w:r>
          </w:p>
        </w:tc>
        <w:tc>
          <w:tcPr>
            <w:tcW w:w="1424" w:type="dxa"/>
            <w:shd w:val="clear" w:color="auto" w:fill="auto"/>
            <w:vAlign w:val="center"/>
          </w:tcPr>
          <w:p w14:paraId="2D6180F1"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95</w:t>
            </w:r>
          </w:p>
        </w:tc>
        <w:tc>
          <w:tcPr>
            <w:tcW w:w="1424" w:type="dxa"/>
            <w:shd w:val="clear" w:color="auto" w:fill="auto"/>
            <w:vAlign w:val="center"/>
          </w:tcPr>
          <w:p w14:paraId="109C7898"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46</w:t>
            </w:r>
          </w:p>
        </w:tc>
        <w:tc>
          <w:tcPr>
            <w:tcW w:w="1424" w:type="dxa"/>
            <w:shd w:val="clear" w:color="auto" w:fill="auto"/>
            <w:vAlign w:val="center"/>
          </w:tcPr>
          <w:p w14:paraId="5DCB06EE"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83</w:t>
            </w:r>
          </w:p>
        </w:tc>
        <w:tc>
          <w:tcPr>
            <w:tcW w:w="1424" w:type="dxa"/>
            <w:shd w:val="clear" w:color="auto" w:fill="auto"/>
            <w:vAlign w:val="center"/>
          </w:tcPr>
          <w:p w14:paraId="50D5BCA4"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78</w:t>
            </w:r>
          </w:p>
        </w:tc>
        <w:tc>
          <w:tcPr>
            <w:tcW w:w="1425" w:type="dxa"/>
            <w:shd w:val="clear" w:color="auto" w:fill="auto"/>
            <w:vAlign w:val="center"/>
          </w:tcPr>
          <w:p w14:paraId="32B2B3CC" w14:textId="77777777" w:rsidR="00D3103D" w:rsidRPr="005124BA"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eastAsiaTheme="minorHAnsi" w:hAnsi="Calibri" w:cs="Calibri"/>
                <w:bCs/>
                <w:color w:val="auto"/>
              </w:rPr>
            </w:pPr>
            <w:r w:rsidRPr="005124BA">
              <w:rPr>
                <w:rFonts w:eastAsiaTheme="minorHAnsi" w:hAnsi="Calibri" w:cs="Calibri"/>
                <w:bCs/>
                <w:color w:val="auto"/>
              </w:rPr>
              <w:t>97</w:t>
            </w:r>
          </w:p>
        </w:tc>
      </w:tr>
    </w:tbl>
    <w:p w14:paraId="473D9E1C" w14:textId="77777777" w:rsidR="00597639" w:rsidRPr="005124BA" w:rsidRDefault="00597639" w:rsidP="006C48B0">
      <w:pPr>
        <w:spacing w:after="0" w:line="276" w:lineRule="auto"/>
        <w:jc w:val="both"/>
        <w:rPr>
          <w:rFonts w:ascii="Calibri" w:eastAsiaTheme="minorHAnsi" w:hAnsi="Calibri" w:cs="Calibri"/>
          <w:bCs/>
        </w:rPr>
      </w:pPr>
    </w:p>
    <w:p w14:paraId="21E76CC5" w14:textId="77777777"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Cs/>
        </w:rPr>
        <w:t>Enter this data in Minitab and generate the following reports:</w:t>
      </w:r>
    </w:p>
    <w:p w14:paraId="464477D0" w14:textId="77777777" w:rsidR="00597639" w:rsidRPr="005124BA" w:rsidRDefault="00597639" w:rsidP="006C48B0">
      <w:pPr>
        <w:spacing w:after="0" w:line="276" w:lineRule="auto"/>
        <w:jc w:val="both"/>
        <w:rPr>
          <w:rFonts w:ascii="Calibri" w:eastAsiaTheme="minorHAnsi" w:hAnsi="Calibri" w:cs="Calibri"/>
          <w:bCs/>
        </w:rPr>
      </w:pPr>
    </w:p>
    <w:p w14:paraId="4BB553E2" w14:textId="77777777" w:rsidR="00597639" w:rsidRPr="005124BA" w:rsidRDefault="00000000" w:rsidP="006C48B0">
      <w:pPr>
        <w:tabs>
          <w:tab w:val="left" w:pos="720"/>
        </w:tabs>
        <w:spacing w:after="0" w:line="276" w:lineRule="auto"/>
        <w:jc w:val="both"/>
        <w:rPr>
          <w:rFonts w:ascii="Calibri" w:eastAsiaTheme="minorHAnsi" w:hAnsi="Calibri" w:cs="Calibri"/>
          <w:b/>
        </w:rPr>
      </w:pPr>
      <w:r w:rsidRPr="005124BA">
        <w:rPr>
          <w:rFonts w:ascii="Calibri" w:eastAsiaTheme="minorHAnsi" w:hAnsi="Calibri" w:cs="Calibri"/>
          <w:b/>
        </w:rPr>
        <w:t>Questions :</w:t>
      </w:r>
    </w:p>
    <w:p w14:paraId="065FDF78" w14:textId="77777777" w:rsidR="00597639" w:rsidRPr="005124BA" w:rsidRDefault="00597639" w:rsidP="006C48B0">
      <w:pPr>
        <w:tabs>
          <w:tab w:val="left" w:pos="720"/>
        </w:tabs>
        <w:spacing w:after="0" w:line="276" w:lineRule="auto"/>
        <w:jc w:val="both"/>
        <w:rPr>
          <w:rFonts w:ascii="Calibri" w:eastAsiaTheme="minorHAnsi" w:hAnsi="Calibri" w:cs="Calibri"/>
          <w:bCs/>
        </w:rPr>
      </w:pPr>
    </w:p>
    <w:p w14:paraId="68A64652" w14:textId="10101290" w:rsidR="00D3103D" w:rsidRPr="005124BA" w:rsidRDefault="00D16415" w:rsidP="005124BA">
      <w:pPr>
        <w:pStyle w:val="ListParagraph"/>
        <w:numPr>
          <w:ilvl w:val="0"/>
          <w:numId w:val="6"/>
        </w:numPr>
        <w:spacing w:after="0"/>
        <w:jc w:val="both"/>
        <w:rPr>
          <w:rFonts w:eastAsiaTheme="minorHAnsi" w:hAnsi="Calibri" w:cs="Calibri"/>
          <w:bCs/>
        </w:rPr>
      </w:pPr>
      <w:r w:rsidRPr="005124BA">
        <w:rPr>
          <w:rFonts w:eastAsiaTheme="minorHAnsi" w:hAnsi="Calibri" w:cs="Calibri"/>
          <w:bCs/>
        </w:rPr>
        <w:t>Carry out</w:t>
      </w:r>
      <w:r w:rsidR="00D3103D" w:rsidRPr="005124BA">
        <w:rPr>
          <w:rFonts w:eastAsiaTheme="minorHAnsi" w:hAnsi="Calibri" w:cs="Calibri"/>
          <w:bCs/>
        </w:rPr>
        <w:t xml:space="preserve"> one-way ANOVA to determine whether same amount of noise present for all four designs? Use α =0.05</w:t>
      </w:r>
      <w:r w:rsidR="00A5142D" w:rsidRPr="005124BA">
        <w:rPr>
          <w:rFonts w:eastAsiaTheme="minorHAnsi" w:hAnsi="Calibri" w:cs="Calibri"/>
          <w:bCs/>
        </w:rPr>
        <w:t>.</w:t>
      </w:r>
    </w:p>
    <w:p w14:paraId="46D624EF" w14:textId="2B8B40B3" w:rsidR="00D3103D" w:rsidRPr="005124BA" w:rsidRDefault="00D3103D" w:rsidP="005124BA">
      <w:pPr>
        <w:pStyle w:val="ListParagraph"/>
        <w:numPr>
          <w:ilvl w:val="0"/>
          <w:numId w:val="6"/>
        </w:numPr>
        <w:spacing w:after="0"/>
        <w:jc w:val="both"/>
        <w:rPr>
          <w:rFonts w:eastAsiaTheme="minorHAnsi" w:hAnsi="Calibri" w:cs="Calibri"/>
          <w:bCs/>
        </w:rPr>
      </w:pPr>
      <w:r w:rsidRPr="005124BA">
        <w:rPr>
          <w:rFonts w:eastAsiaTheme="minorHAnsi" w:hAnsi="Calibri" w:cs="Calibri"/>
          <w:bCs/>
        </w:rPr>
        <w:t>Which circuit design would you select for use? Low noise is best.</w:t>
      </w:r>
    </w:p>
    <w:p w14:paraId="31AF6E5D" w14:textId="77777777" w:rsidR="00597639" w:rsidRPr="005124BA" w:rsidRDefault="00597639" w:rsidP="006C48B0">
      <w:pPr>
        <w:spacing w:after="0" w:line="276" w:lineRule="auto"/>
        <w:jc w:val="both"/>
        <w:rPr>
          <w:rFonts w:ascii="Calibri" w:eastAsiaTheme="minorHAnsi" w:hAnsi="Calibri" w:cs="Calibri"/>
          <w:bCs/>
        </w:rPr>
      </w:pPr>
    </w:p>
    <w:p w14:paraId="399989CA" w14:textId="77777777" w:rsidR="00257DDE" w:rsidRPr="005124BA" w:rsidRDefault="00257DDE" w:rsidP="006C48B0">
      <w:pPr>
        <w:spacing w:after="0" w:line="276" w:lineRule="auto"/>
        <w:jc w:val="both"/>
        <w:rPr>
          <w:rFonts w:ascii="Calibri" w:eastAsiaTheme="minorHAnsi" w:hAnsi="Calibri" w:cs="Calibri"/>
          <w:bCs/>
        </w:rPr>
      </w:pPr>
    </w:p>
    <w:p w14:paraId="3229BD4D" w14:textId="77777777"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t>Solution :</w:t>
      </w:r>
    </w:p>
    <w:p w14:paraId="065012CF" w14:textId="77777777" w:rsidR="00597639" w:rsidRPr="005124BA" w:rsidRDefault="00597639" w:rsidP="006C48B0">
      <w:pPr>
        <w:spacing w:after="0" w:line="276" w:lineRule="auto"/>
        <w:jc w:val="both"/>
        <w:rPr>
          <w:rFonts w:ascii="Calibri" w:eastAsiaTheme="minorHAnsi" w:hAnsi="Calibri" w:cs="Calibri"/>
          <w:bCs/>
        </w:rPr>
      </w:pPr>
    </w:p>
    <w:p w14:paraId="48EE4EE3" w14:textId="2102F4C7"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
        </w:rPr>
        <w:t>Step 1 :</w:t>
      </w:r>
      <w:r w:rsidRPr="005124BA">
        <w:rPr>
          <w:rFonts w:ascii="Calibri" w:eastAsiaTheme="minorHAnsi" w:hAnsi="Calibri" w:cs="Calibri"/>
          <w:bCs/>
        </w:rPr>
        <w:t xml:space="preserve"> Type your data into the data pane of a worksheet. Make sure you put your data into columns. Use column header</w:t>
      </w:r>
      <w:r w:rsidR="00D62DB6" w:rsidRPr="005124BA">
        <w:rPr>
          <w:rFonts w:ascii="Calibri" w:eastAsiaTheme="minorHAnsi" w:hAnsi="Calibri" w:cs="Calibri"/>
          <w:bCs/>
        </w:rPr>
        <w:t>s</w:t>
      </w:r>
      <w:r w:rsidRPr="005124BA">
        <w:rPr>
          <w:rFonts w:ascii="Calibri" w:eastAsiaTheme="minorHAnsi" w:hAnsi="Calibri" w:cs="Calibri"/>
          <w:bCs/>
        </w:rPr>
        <w:t xml:space="preserve"> for “Noise level”, and “Circuit type”. Type the “Noise level” data into column C1 and “Circuit type” data into column C2.</w:t>
      </w:r>
    </w:p>
    <w:p w14:paraId="79554370" w14:textId="77777777" w:rsidR="00597639" w:rsidRPr="005124BA" w:rsidRDefault="00597639" w:rsidP="006C48B0">
      <w:pPr>
        <w:spacing w:after="0" w:line="276" w:lineRule="auto"/>
        <w:jc w:val="both"/>
        <w:rPr>
          <w:rFonts w:ascii="Calibri" w:eastAsiaTheme="minorHAnsi" w:hAnsi="Calibri" w:cs="Calibri"/>
          <w:bCs/>
        </w:rPr>
      </w:pPr>
    </w:p>
    <w:p w14:paraId="57090BE2" w14:textId="368F0B3A"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
        </w:rPr>
        <w:t>Step 2 :</w:t>
      </w:r>
      <w:r w:rsidRPr="005124BA">
        <w:rPr>
          <w:rFonts w:ascii="Calibri" w:eastAsiaTheme="minorHAnsi" w:hAnsi="Calibri" w:cs="Calibri"/>
          <w:bCs/>
        </w:rPr>
        <w:t xml:space="preserve"> To perform completely random design</w:t>
      </w:r>
      <w:r w:rsidR="00D16415" w:rsidRPr="005124BA">
        <w:rPr>
          <w:rFonts w:ascii="Calibri" w:eastAsiaTheme="minorHAnsi" w:hAnsi="Calibri" w:cs="Calibri"/>
          <w:bCs/>
        </w:rPr>
        <w:t xml:space="preserve"> </w:t>
      </w:r>
      <w:r w:rsidRPr="005124BA">
        <w:rPr>
          <w:rFonts w:ascii="Calibri" w:eastAsiaTheme="minorHAnsi" w:hAnsi="Calibri" w:cs="Calibri"/>
          <w:bCs/>
        </w:rPr>
        <w:t>(CRD), under the drop-down menu “</w:t>
      </w:r>
      <w:r w:rsidR="00174B1D" w:rsidRPr="005124BA">
        <w:rPr>
          <w:rFonts w:ascii="Calibri" w:eastAsiaTheme="minorHAnsi" w:hAnsi="Calibri" w:cs="Calibri"/>
          <w:bCs/>
        </w:rPr>
        <w:t>Stat</w:t>
      </w:r>
      <w:r w:rsidR="00030487" w:rsidRPr="005124BA">
        <w:rPr>
          <w:rFonts w:ascii="Calibri" w:eastAsiaTheme="minorHAnsi" w:hAnsi="Calibri" w:cs="Calibri"/>
          <w:bCs/>
        </w:rPr>
        <w:t>”</w:t>
      </w:r>
      <w:r w:rsidRPr="005124BA">
        <w:rPr>
          <w:rFonts w:ascii="Calibri" w:eastAsiaTheme="minorHAnsi" w:hAnsi="Calibri" w:cs="Calibri"/>
          <w:bCs/>
        </w:rPr>
        <w:t xml:space="preserve">, choose “ANOVA” then “One-Way…”. A “One-Way Analysis of Variance” dialogue box will appear. In the drop-down menu, choose “Response data are in one column for all factor levels”. Set the “Response:” as “C1 Noise level” and “Factor:” as “C2 Circuit type” from the table on the left. </w:t>
      </w:r>
    </w:p>
    <w:p w14:paraId="1119C208" w14:textId="77777777" w:rsidR="00597639" w:rsidRPr="005124BA" w:rsidRDefault="00597639" w:rsidP="006C48B0">
      <w:pPr>
        <w:spacing w:after="0" w:line="276" w:lineRule="auto"/>
        <w:jc w:val="both"/>
        <w:rPr>
          <w:rFonts w:ascii="Calibri" w:eastAsiaTheme="minorHAnsi" w:hAnsi="Calibri" w:cs="Calibri"/>
          <w:bCs/>
        </w:rPr>
      </w:pPr>
    </w:p>
    <w:p w14:paraId="24357A16" w14:textId="77777777"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
        </w:rPr>
        <w:t>Step 3 :</w:t>
      </w:r>
      <w:r w:rsidRPr="005124BA">
        <w:rPr>
          <w:rFonts w:ascii="Calibri" w:eastAsiaTheme="minorHAnsi" w:hAnsi="Calibri" w:cs="Calibri"/>
          <w:bCs/>
        </w:rPr>
        <w:t xml:space="preserve"> Click on the “Options…” option. A “One-Way Analysis of Variance: Options” dialogue box will appear. Check the “Assume equal variances” checkbox. Set the “Confidence level:” as 95 and “Type of confidence interval:” as “Two-sided”. Click “OK”.</w:t>
      </w:r>
    </w:p>
    <w:p w14:paraId="329954EA" w14:textId="77777777" w:rsidR="00597639" w:rsidRPr="005124BA" w:rsidRDefault="00597639" w:rsidP="006C48B0">
      <w:pPr>
        <w:spacing w:after="0" w:line="276" w:lineRule="auto"/>
        <w:jc w:val="both"/>
        <w:rPr>
          <w:rFonts w:ascii="Calibri" w:eastAsiaTheme="minorHAnsi" w:hAnsi="Calibri" w:cs="Calibri"/>
          <w:bCs/>
        </w:rPr>
      </w:pPr>
    </w:p>
    <w:p w14:paraId="0100552A" w14:textId="04CFD5B2" w:rsidR="00D3103D"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
        </w:rPr>
        <w:t>Step 4 :</w:t>
      </w:r>
      <w:r w:rsidRPr="005124BA">
        <w:rPr>
          <w:rFonts w:ascii="Calibri" w:eastAsiaTheme="minorHAnsi" w:hAnsi="Calibri" w:cs="Calibri"/>
          <w:bCs/>
        </w:rPr>
        <w:t xml:space="preserve"> Click on the “Comparisons…” option. A “One-Way Analysis of Variance: Comparisons” dialogue box will appear. Set the “Error rate for comparisons:” as 5. Under the “Comparison procedures assuming equal variances”, check the “Tukey” checkbox. Under the “Results”, check the “Interval plot for differences of means” and “Grouping information” checkboxes. Click “OK”.</w:t>
      </w:r>
    </w:p>
    <w:p w14:paraId="2A6477E2" w14:textId="77777777" w:rsidR="00257DDE" w:rsidRPr="005124BA" w:rsidRDefault="00257DDE" w:rsidP="006C48B0">
      <w:pPr>
        <w:spacing w:after="0" w:line="276" w:lineRule="auto"/>
        <w:jc w:val="both"/>
        <w:rPr>
          <w:rFonts w:ascii="Calibri" w:eastAsiaTheme="minorHAnsi" w:hAnsi="Calibri" w:cs="Calibri"/>
          <w:bCs/>
        </w:rPr>
      </w:pPr>
    </w:p>
    <w:p w14:paraId="271086DF" w14:textId="3507C4FB" w:rsidR="00257DDE"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
        </w:rPr>
        <w:t xml:space="preserve">Step </w:t>
      </w:r>
      <w:r w:rsidR="00D3103D" w:rsidRPr="005124BA">
        <w:rPr>
          <w:rFonts w:ascii="Calibri" w:eastAsiaTheme="minorHAnsi" w:hAnsi="Calibri" w:cs="Calibri"/>
          <w:b/>
        </w:rPr>
        <w:t>5</w:t>
      </w:r>
      <w:r w:rsidRPr="005124BA">
        <w:rPr>
          <w:rFonts w:ascii="Calibri" w:eastAsiaTheme="minorHAnsi" w:hAnsi="Calibri" w:cs="Calibri"/>
          <w:b/>
        </w:rPr>
        <w:t xml:space="preserve"> :</w:t>
      </w:r>
      <w:r w:rsidRPr="005124BA">
        <w:rPr>
          <w:rFonts w:ascii="Calibri" w:eastAsiaTheme="minorHAnsi" w:hAnsi="Calibri" w:cs="Calibri"/>
          <w:bCs/>
        </w:rPr>
        <w:t xml:space="preserve"> Click on the “Graphs…” option. A “One-Way Analysis of Variance: Graphs” dialogue box will appear. Under the “Data plots”, check the “Interval plot” checkbox. Under “Residual plots”, check the “Four in one” radio box. Click “OK”.</w:t>
      </w:r>
      <w:r w:rsidR="00D3103D" w:rsidRPr="005124BA">
        <w:rPr>
          <w:rFonts w:ascii="Calibri" w:eastAsiaTheme="minorHAnsi" w:hAnsi="Calibri" w:cs="Calibri"/>
          <w:bCs/>
        </w:rPr>
        <w:t xml:space="preserve"> Click “OK” again.</w:t>
      </w:r>
    </w:p>
    <w:p w14:paraId="4012E404" w14:textId="15BCECA3" w:rsidR="00597639" w:rsidRPr="005124BA" w:rsidRDefault="00257DDE" w:rsidP="006C48B0">
      <w:pPr>
        <w:jc w:val="both"/>
        <w:rPr>
          <w:rFonts w:ascii="Calibri" w:eastAsiaTheme="minorHAnsi" w:hAnsi="Calibri" w:cs="Calibri"/>
          <w:bCs/>
        </w:rPr>
      </w:pPr>
      <w:r w:rsidRPr="005124BA">
        <w:rPr>
          <w:rFonts w:ascii="Calibri" w:eastAsiaTheme="minorHAnsi" w:hAnsi="Calibri" w:cs="Calibri"/>
          <w:bCs/>
        </w:rPr>
        <w:br w:type="page"/>
      </w:r>
    </w:p>
    <w:p w14:paraId="2D1B8041" w14:textId="1CD802BD"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lastRenderedPageBreak/>
        <w:t>Method</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2297"/>
        <w:gridCol w:w="2396"/>
      </w:tblGrid>
      <w:tr w:rsidR="00D3103D" w:rsidRPr="005124BA" w14:paraId="3EE552E8" w14:textId="77777777" w:rsidTr="00257DDE">
        <w:tc>
          <w:tcPr>
            <w:tcW w:w="2297" w:type="dxa"/>
            <w:tcMar>
              <w:top w:w="15" w:type="dxa"/>
              <w:left w:w="30" w:type="dxa"/>
              <w:right w:w="30" w:type="dxa"/>
            </w:tcMar>
          </w:tcPr>
          <w:p w14:paraId="1313F95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Null hypothesis</w:t>
            </w:r>
          </w:p>
        </w:tc>
        <w:tc>
          <w:tcPr>
            <w:tcW w:w="2396" w:type="dxa"/>
            <w:tcMar>
              <w:top w:w="15" w:type="dxa"/>
              <w:left w:w="30" w:type="dxa"/>
              <w:right w:w="30" w:type="dxa"/>
            </w:tcMar>
          </w:tcPr>
          <w:p w14:paraId="005102C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All means are equal</w:t>
            </w:r>
          </w:p>
        </w:tc>
      </w:tr>
      <w:tr w:rsidR="00D3103D" w:rsidRPr="005124BA" w14:paraId="7E99B23F" w14:textId="77777777" w:rsidTr="005124BA">
        <w:trPr>
          <w:trHeight w:val="65"/>
        </w:trPr>
        <w:tc>
          <w:tcPr>
            <w:tcW w:w="2297" w:type="dxa"/>
            <w:tcMar>
              <w:top w:w="15" w:type="dxa"/>
              <w:left w:w="30" w:type="dxa"/>
              <w:right w:w="30" w:type="dxa"/>
            </w:tcMar>
          </w:tcPr>
          <w:p w14:paraId="7EAA5F5A"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Alternative hypothesis</w:t>
            </w:r>
          </w:p>
        </w:tc>
        <w:tc>
          <w:tcPr>
            <w:tcW w:w="2396" w:type="dxa"/>
            <w:tcMar>
              <w:top w:w="15" w:type="dxa"/>
              <w:left w:w="30" w:type="dxa"/>
              <w:right w:w="30" w:type="dxa"/>
            </w:tcMar>
          </w:tcPr>
          <w:p w14:paraId="6918FC73"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Not all means are equal</w:t>
            </w:r>
          </w:p>
        </w:tc>
      </w:tr>
      <w:tr w:rsidR="00D3103D" w:rsidRPr="005124BA" w14:paraId="4ED860B3" w14:textId="77777777" w:rsidTr="00257DDE">
        <w:tc>
          <w:tcPr>
            <w:tcW w:w="2297" w:type="dxa"/>
            <w:tcMar>
              <w:top w:w="15" w:type="dxa"/>
              <w:left w:w="30" w:type="dxa"/>
              <w:right w:w="30" w:type="dxa"/>
            </w:tcMar>
          </w:tcPr>
          <w:p w14:paraId="69581F5C"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Significance level</w:t>
            </w:r>
          </w:p>
        </w:tc>
        <w:tc>
          <w:tcPr>
            <w:tcW w:w="2396" w:type="dxa"/>
            <w:tcMar>
              <w:top w:w="15" w:type="dxa"/>
              <w:left w:w="30" w:type="dxa"/>
              <w:right w:w="30" w:type="dxa"/>
            </w:tcMar>
          </w:tcPr>
          <w:p w14:paraId="74B7EBA7"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α = 0.05</w:t>
            </w:r>
          </w:p>
        </w:tc>
      </w:tr>
    </w:tbl>
    <w:p w14:paraId="5E0296C1"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Equal variances were assumed for the analysis.</w:t>
      </w:r>
    </w:p>
    <w:p w14:paraId="043340F5" w14:textId="77777777" w:rsidR="00597639" w:rsidRPr="005124BA" w:rsidRDefault="00597639" w:rsidP="006C48B0">
      <w:pPr>
        <w:spacing w:after="0" w:line="276" w:lineRule="auto"/>
        <w:jc w:val="both"/>
        <w:rPr>
          <w:rFonts w:ascii="Calibri" w:eastAsiaTheme="minorHAnsi" w:hAnsi="Calibri" w:cs="Calibri"/>
          <w:bCs/>
        </w:rPr>
      </w:pPr>
    </w:p>
    <w:p w14:paraId="09ECF3AD" w14:textId="1D006BF4"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Factor Information</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790"/>
        <w:gridCol w:w="995"/>
      </w:tblGrid>
      <w:tr w:rsidR="00D3103D" w:rsidRPr="005124BA" w14:paraId="060B2A12" w14:textId="77777777" w:rsidTr="00257DDE">
        <w:tc>
          <w:tcPr>
            <w:tcW w:w="1278" w:type="dxa"/>
            <w:tcBorders>
              <w:bottom w:val="single" w:sz="4" w:space="0" w:color="auto"/>
            </w:tcBorders>
            <w:tcMar>
              <w:top w:w="15" w:type="dxa"/>
              <w:left w:w="30" w:type="dxa"/>
              <w:right w:w="30" w:type="dxa"/>
            </w:tcMar>
            <w:vAlign w:val="bottom"/>
          </w:tcPr>
          <w:p w14:paraId="624CEDEA"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Factor</w:t>
            </w:r>
          </w:p>
        </w:tc>
        <w:tc>
          <w:tcPr>
            <w:tcW w:w="790" w:type="dxa"/>
            <w:tcBorders>
              <w:bottom w:val="single" w:sz="4" w:space="0" w:color="auto"/>
            </w:tcBorders>
            <w:tcMar>
              <w:top w:w="15" w:type="dxa"/>
              <w:left w:w="30" w:type="dxa"/>
              <w:right w:w="30" w:type="dxa"/>
            </w:tcMar>
            <w:vAlign w:val="bottom"/>
          </w:tcPr>
          <w:p w14:paraId="3C502172"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Levels</w:t>
            </w:r>
          </w:p>
        </w:tc>
        <w:tc>
          <w:tcPr>
            <w:tcW w:w="995" w:type="dxa"/>
            <w:tcBorders>
              <w:bottom w:val="single" w:sz="4" w:space="0" w:color="auto"/>
            </w:tcBorders>
            <w:tcMar>
              <w:top w:w="15" w:type="dxa"/>
              <w:left w:w="30" w:type="dxa"/>
              <w:right w:w="30" w:type="dxa"/>
            </w:tcMar>
            <w:vAlign w:val="bottom"/>
          </w:tcPr>
          <w:p w14:paraId="691FDA6B"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Values</w:t>
            </w:r>
          </w:p>
        </w:tc>
      </w:tr>
      <w:tr w:rsidR="00D3103D" w:rsidRPr="005124BA" w14:paraId="678AF530" w14:textId="77777777" w:rsidTr="00257DDE">
        <w:tc>
          <w:tcPr>
            <w:tcW w:w="1278" w:type="dxa"/>
            <w:tcBorders>
              <w:top w:val="single" w:sz="4" w:space="0" w:color="auto"/>
            </w:tcBorders>
            <w:tcMar>
              <w:top w:w="15" w:type="dxa"/>
              <w:left w:w="30" w:type="dxa"/>
              <w:right w:w="30" w:type="dxa"/>
            </w:tcMar>
          </w:tcPr>
          <w:p w14:paraId="755996E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Circuit type</w:t>
            </w:r>
          </w:p>
        </w:tc>
        <w:tc>
          <w:tcPr>
            <w:tcW w:w="790" w:type="dxa"/>
            <w:tcBorders>
              <w:top w:val="single" w:sz="4" w:space="0" w:color="auto"/>
            </w:tcBorders>
            <w:tcMar>
              <w:top w:w="15" w:type="dxa"/>
              <w:left w:w="30" w:type="dxa"/>
              <w:right w:w="30" w:type="dxa"/>
            </w:tcMar>
          </w:tcPr>
          <w:p w14:paraId="0900109D"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4</w:t>
            </w:r>
          </w:p>
        </w:tc>
        <w:tc>
          <w:tcPr>
            <w:tcW w:w="995" w:type="dxa"/>
            <w:tcBorders>
              <w:top w:val="single" w:sz="4" w:space="0" w:color="auto"/>
            </w:tcBorders>
            <w:tcMar>
              <w:top w:w="15" w:type="dxa"/>
              <w:left w:w="30" w:type="dxa"/>
              <w:right w:w="30" w:type="dxa"/>
            </w:tcMar>
          </w:tcPr>
          <w:p w14:paraId="628A1D17"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1, 2, 3, 4</w:t>
            </w:r>
          </w:p>
        </w:tc>
      </w:tr>
    </w:tbl>
    <w:p w14:paraId="56A6FD09" w14:textId="77777777" w:rsidR="00597639" w:rsidRPr="005124BA" w:rsidRDefault="00597639" w:rsidP="006C48B0">
      <w:pPr>
        <w:spacing w:after="0" w:line="276" w:lineRule="auto"/>
        <w:jc w:val="both"/>
        <w:rPr>
          <w:rFonts w:ascii="Calibri" w:eastAsiaTheme="minorHAnsi" w:hAnsi="Calibri" w:cs="Calibri"/>
          <w:bCs/>
        </w:rPr>
      </w:pPr>
    </w:p>
    <w:p w14:paraId="5F46160A" w14:textId="1C3782CA"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t>Test of significance of factor level</w:t>
      </w:r>
      <w:r w:rsidR="00257DDE" w:rsidRPr="005124BA">
        <w:rPr>
          <w:rFonts w:ascii="Calibri" w:eastAsiaTheme="minorHAnsi" w:hAnsi="Calibri" w:cs="Calibri"/>
          <w:b/>
        </w:rPr>
        <w:t xml:space="preserve"> :</w:t>
      </w:r>
    </w:p>
    <w:p w14:paraId="4769B449" w14:textId="000B5B5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Analysis of Variance</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470"/>
        <w:gridCol w:w="795"/>
        <w:gridCol w:w="884"/>
        <w:gridCol w:w="920"/>
        <w:gridCol w:w="936"/>
      </w:tblGrid>
      <w:tr w:rsidR="00257DDE" w:rsidRPr="005124BA" w14:paraId="5AB7F4D1" w14:textId="77777777" w:rsidTr="00257DDE">
        <w:tc>
          <w:tcPr>
            <w:tcW w:w="1278" w:type="dxa"/>
            <w:tcBorders>
              <w:bottom w:val="single" w:sz="4" w:space="0" w:color="auto"/>
            </w:tcBorders>
            <w:tcMar>
              <w:top w:w="15" w:type="dxa"/>
              <w:left w:w="30" w:type="dxa"/>
              <w:right w:w="30" w:type="dxa"/>
            </w:tcMar>
            <w:vAlign w:val="bottom"/>
          </w:tcPr>
          <w:p w14:paraId="3D36218C"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Source</w:t>
            </w:r>
          </w:p>
        </w:tc>
        <w:tc>
          <w:tcPr>
            <w:tcW w:w="470" w:type="dxa"/>
            <w:tcBorders>
              <w:bottom w:val="single" w:sz="4" w:space="0" w:color="auto"/>
            </w:tcBorders>
            <w:tcMar>
              <w:top w:w="15" w:type="dxa"/>
              <w:left w:w="30" w:type="dxa"/>
              <w:right w:w="30" w:type="dxa"/>
            </w:tcMar>
            <w:vAlign w:val="bottom"/>
          </w:tcPr>
          <w:p w14:paraId="60B1C735"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DF</w:t>
            </w:r>
          </w:p>
        </w:tc>
        <w:tc>
          <w:tcPr>
            <w:tcW w:w="795" w:type="dxa"/>
            <w:tcBorders>
              <w:bottom w:val="single" w:sz="4" w:space="0" w:color="auto"/>
            </w:tcBorders>
            <w:tcMar>
              <w:top w:w="15" w:type="dxa"/>
              <w:left w:w="30" w:type="dxa"/>
              <w:right w:w="30" w:type="dxa"/>
            </w:tcMar>
            <w:vAlign w:val="bottom"/>
          </w:tcPr>
          <w:p w14:paraId="1F3423CF"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Adj SS</w:t>
            </w:r>
          </w:p>
        </w:tc>
        <w:tc>
          <w:tcPr>
            <w:tcW w:w="884" w:type="dxa"/>
            <w:tcBorders>
              <w:bottom w:val="single" w:sz="4" w:space="0" w:color="auto"/>
            </w:tcBorders>
            <w:tcMar>
              <w:top w:w="15" w:type="dxa"/>
              <w:left w:w="30" w:type="dxa"/>
              <w:right w:w="30" w:type="dxa"/>
            </w:tcMar>
            <w:vAlign w:val="bottom"/>
          </w:tcPr>
          <w:p w14:paraId="2E4E70BA"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Adj MS</w:t>
            </w:r>
          </w:p>
        </w:tc>
        <w:tc>
          <w:tcPr>
            <w:tcW w:w="920" w:type="dxa"/>
            <w:tcBorders>
              <w:bottom w:val="single" w:sz="4" w:space="0" w:color="auto"/>
            </w:tcBorders>
            <w:tcMar>
              <w:top w:w="15" w:type="dxa"/>
              <w:left w:w="30" w:type="dxa"/>
              <w:right w:w="30" w:type="dxa"/>
            </w:tcMar>
            <w:vAlign w:val="bottom"/>
          </w:tcPr>
          <w:p w14:paraId="12474FB6"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F-Value</w:t>
            </w:r>
          </w:p>
        </w:tc>
        <w:tc>
          <w:tcPr>
            <w:tcW w:w="936" w:type="dxa"/>
            <w:tcBorders>
              <w:bottom w:val="single" w:sz="4" w:space="0" w:color="auto"/>
            </w:tcBorders>
            <w:tcMar>
              <w:top w:w="15" w:type="dxa"/>
              <w:left w:w="30" w:type="dxa"/>
              <w:right w:w="30" w:type="dxa"/>
            </w:tcMar>
            <w:vAlign w:val="bottom"/>
          </w:tcPr>
          <w:p w14:paraId="54C9BF2D"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P-Value</w:t>
            </w:r>
          </w:p>
        </w:tc>
      </w:tr>
      <w:tr w:rsidR="00257DDE" w:rsidRPr="005124BA" w14:paraId="6D573957" w14:textId="77777777" w:rsidTr="00257DDE">
        <w:tc>
          <w:tcPr>
            <w:tcW w:w="1278" w:type="dxa"/>
            <w:tcBorders>
              <w:top w:val="single" w:sz="4" w:space="0" w:color="auto"/>
            </w:tcBorders>
            <w:tcMar>
              <w:top w:w="15" w:type="dxa"/>
              <w:left w:w="30" w:type="dxa"/>
              <w:right w:w="30" w:type="dxa"/>
            </w:tcMar>
          </w:tcPr>
          <w:p w14:paraId="5E37DD1A"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Circuit type</w:t>
            </w:r>
          </w:p>
        </w:tc>
        <w:tc>
          <w:tcPr>
            <w:tcW w:w="470" w:type="dxa"/>
            <w:tcBorders>
              <w:top w:val="single" w:sz="4" w:space="0" w:color="auto"/>
            </w:tcBorders>
            <w:tcMar>
              <w:top w:w="15" w:type="dxa"/>
              <w:left w:w="30" w:type="dxa"/>
              <w:right w:w="30" w:type="dxa"/>
            </w:tcMar>
          </w:tcPr>
          <w:p w14:paraId="202A0CDB"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3</w:t>
            </w:r>
          </w:p>
        </w:tc>
        <w:tc>
          <w:tcPr>
            <w:tcW w:w="795" w:type="dxa"/>
            <w:tcBorders>
              <w:top w:val="single" w:sz="4" w:space="0" w:color="auto"/>
            </w:tcBorders>
            <w:tcMar>
              <w:top w:w="15" w:type="dxa"/>
              <w:left w:w="30" w:type="dxa"/>
              <w:right w:w="30" w:type="dxa"/>
            </w:tcMar>
          </w:tcPr>
          <w:p w14:paraId="083C024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12102</w:t>
            </w:r>
          </w:p>
        </w:tc>
        <w:tc>
          <w:tcPr>
            <w:tcW w:w="884" w:type="dxa"/>
            <w:tcBorders>
              <w:top w:val="single" w:sz="4" w:space="0" w:color="auto"/>
            </w:tcBorders>
            <w:tcMar>
              <w:top w:w="15" w:type="dxa"/>
              <w:left w:w="30" w:type="dxa"/>
              <w:right w:w="30" w:type="dxa"/>
            </w:tcMar>
          </w:tcPr>
          <w:p w14:paraId="01312E8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4033.9</w:t>
            </w:r>
          </w:p>
        </w:tc>
        <w:tc>
          <w:tcPr>
            <w:tcW w:w="920" w:type="dxa"/>
            <w:tcBorders>
              <w:top w:val="single" w:sz="4" w:space="0" w:color="auto"/>
            </w:tcBorders>
            <w:tcMar>
              <w:top w:w="15" w:type="dxa"/>
              <w:left w:w="30" w:type="dxa"/>
              <w:right w:w="30" w:type="dxa"/>
            </w:tcMar>
          </w:tcPr>
          <w:p w14:paraId="56D28965"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22.18</w:t>
            </w:r>
          </w:p>
        </w:tc>
        <w:tc>
          <w:tcPr>
            <w:tcW w:w="936" w:type="dxa"/>
            <w:tcBorders>
              <w:top w:val="single" w:sz="4" w:space="0" w:color="auto"/>
            </w:tcBorders>
            <w:tcMar>
              <w:top w:w="15" w:type="dxa"/>
              <w:left w:w="30" w:type="dxa"/>
              <w:right w:w="30" w:type="dxa"/>
            </w:tcMar>
          </w:tcPr>
          <w:p w14:paraId="65EDC2C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0.000</w:t>
            </w:r>
          </w:p>
        </w:tc>
      </w:tr>
      <w:tr w:rsidR="00257DDE" w:rsidRPr="005124BA" w14:paraId="271419A9" w14:textId="77777777" w:rsidTr="00257DDE">
        <w:tc>
          <w:tcPr>
            <w:tcW w:w="1278" w:type="dxa"/>
            <w:tcMar>
              <w:top w:w="15" w:type="dxa"/>
              <w:left w:w="30" w:type="dxa"/>
              <w:right w:w="30" w:type="dxa"/>
            </w:tcMar>
          </w:tcPr>
          <w:p w14:paraId="463FBD0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Error</w:t>
            </w:r>
          </w:p>
        </w:tc>
        <w:tc>
          <w:tcPr>
            <w:tcW w:w="470" w:type="dxa"/>
            <w:tcMar>
              <w:top w:w="15" w:type="dxa"/>
              <w:left w:w="30" w:type="dxa"/>
              <w:right w:w="30" w:type="dxa"/>
            </w:tcMar>
          </w:tcPr>
          <w:p w14:paraId="1642E00D"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16</w:t>
            </w:r>
          </w:p>
        </w:tc>
        <w:tc>
          <w:tcPr>
            <w:tcW w:w="795" w:type="dxa"/>
            <w:tcMar>
              <w:top w:w="15" w:type="dxa"/>
              <w:left w:w="30" w:type="dxa"/>
              <w:right w:w="30" w:type="dxa"/>
            </w:tcMar>
          </w:tcPr>
          <w:p w14:paraId="1E9A22E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2910</w:t>
            </w:r>
          </w:p>
        </w:tc>
        <w:tc>
          <w:tcPr>
            <w:tcW w:w="884" w:type="dxa"/>
            <w:tcMar>
              <w:top w:w="15" w:type="dxa"/>
              <w:left w:w="30" w:type="dxa"/>
              <w:right w:w="30" w:type="dxa"/>
            </w:tcMar>
          </w:tcPr>
          <w:p w14:paraId="1A3992AC"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181.9</w:t>
            </w:r>
          </w:p>
        </w:tc>
        <w:tc>
          <w:tcPr>
            <w:tcW w:w="920" w:type="dxa"/>
            <w:tcMar>
              <w:left w:w="30" w:type="dxa"/>
              <w:right w:w="30" w:type="dxa"/>
            </w:tcMar>
          </w:tcPr>
          <w:p w14:paraId="2DBC7E0B"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c>
          <w:tcPr>
            <w:tcW w:w="936" w:type="dxa"/>
            <w:tcMar>
              <w:left w:w="30" w:type="dxa"/>
              <w:right w:w="30" w:type="dxa"/>
            </w:tcMar>
          </w:tcPr>
          <w:p w14:paraId="333C304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r>
      <w:tr w:rsidR="00257DDE" w:rsidRPr="005124BA" w14:paraId="274F8E2B" w14:textId="77777777" w:rsidTr="00257DDE">
        <w:tc>
          <w:tcPr>
            <w:tcW w:w="1278" w:type="dxa"/>
            <w:tcMar>
              <w:top w:w="15" w:type="dxa"/>
              <w:left w:w="30" w:type="dxa"/>
              <w:right w:w="30" w:type="dxa"/>
            </w:tcMar>
          </w:tcPr>
          <w:p w14:paraId="49293F63"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Total</w:t>
            </w:r>
          </w:p>
        </w:tc>
        <w:tc>
          <w:tcPr>
            <w:tcW w:w="470" w:type="dxa"/>
            <w:tcMar>
              <w:top w:w="15" w:type="dxa"/>
              <w:left w:w="30" w:type="dxa"/>
              <w:right w:w="30" w:type="dxa"/>
            </w:tcMar>
          </w:tcPr>
          <w:p w14:paraId="4E718E6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19</w:t>
            </w:r>
          </w:p>
        </w:tc>
        <w:tc>
          <w:tcPr>
            <w:tcW w:w="795" w:type="dxa"/>
            <w:tcMar>
              <w:top w:w="15" w:type="dxa"/>
              <w:left w:w="30" w:type="dxa"/>
              <w:right w:w="30" w:type="dxa"/>
            </w:tcMar>
          </w:tcPr>
          <w:p w14:paraId="75702223"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15012</w:t>
            </w:r>
          </w:p>
        </w:tc>
        <w:tc>
          <w:tcPr>
            <w:tcW w:w="884" w:type="dxa"/>
            <w:tcMar>
              <w:left w:w="30" w:type="dxa"/>
              <w:right w:w="30" w:type="dxa"/>
            </w:tcMar>
          </w:tcPr>
          <w:p w14:paraId="69DA7F11"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c>
          <w:tcPr>
            <w:tcW w:w="920" w:type="dxa"/>
            <w:tcMar>
              <w:left w:w="30" w:type="dxa"/>
              <w:right w:w="30" w:type="dxa"/>
            </w:tcMar>
          </w:tcPr>
          <w:p w14:paraId="7E498DCF"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c>
          <w:tcPr>
            <w:tcW w:w="936" w:type="dxa"/>
            <w:tcMar>
              <w:left w:w="30" w:type="dxa"/>
              <w:right w:w="30" w:type="dxa"/>
            </w:tcMar>
          </w:tcPr>
          <w:p w14:paraId="66D227D9"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r>
    </w:tbl>
    <w:p w14:paraId="01B2FBD8" w14:textId="77777777" w:rsidR="00597639" w:rsidRPr="005124BA" w:rsidRDefault="00597639" w:rsidP="006C48B0">
      <w:pPr>
        <w:spacing w:after="0" w:line="276" w:lineRule="auto"/>
        <w:jc w:val="both"/>
        <w:rPr>
          <w:rFonts w:ascii="Calibri" w:eastAsiaTheme="minorHAnsi" w:hAnsi="Calibri" w:cs="Calibri"/>
          <w:bCs/>
        </w:rPr>
      </w:pPr>
    </w:p>
    <w:p w14:paraId="4A743CE6" w14:textId="0CC6122F" w:rsidR="00597639" w:rsidRPr="005124BA" w:rsidRDefault="00257DDE" w:rsidP="006C48B0">
      <w:pPr>
        <w:spacing w:after="0" w:line="276" w:lineRule="auto"/>
        <w:jc w:val="both"/>
        <w:rPr>
          <w:rFonts w:ascii="Calibri" w:eastAsiaTheme="minorHAnsi" w:hAnsi="Calibri" w:cs="Calibri"/>
          <w:b/>
        </w:rPr>
      </w:pPr>
      <w:r w:rsidRPr="005124BA">
        <w:rPr>
          <w:rFonts w:ascii="Calibri" w:eastAsiaTheme="minorHAnsi" w:hAnsi="Calibri" w:cs="Calibri"/>
          <w:b/>
        </w:rPr>
        <w:t>Conclusion :</w:t>
      </w:r>
    </w:p>
    <w:p w14:paraId="68511C92" w14:textId="4688653C" w:rsidR="00597639" w:rsidRPr="005124BA" w:rsidRDefault="00000000" w:rsidP="006C48B0">
      <w:pPr>
        <w:spacing w:after="0" w:line="276" w:lineRule="auto"/>
        <w:ind w:right="720"/>
        <w:jc w:val="both"/>
        <w:rPr>
          <w:rFonts w:ascii="Calibri" w:eastAsiaTheme="minorHAnsi" w:hAnsi="Calibri" w:cs="Calibri"/>
          <w:bCs/>
        </w:rPr>
      </w:pPr>
      <w:r w:rsidRPr="005124BA">
        <w:rPr>
          <w:rFonts w:ascii="Calibri" w:eastAsiaTheme="minorHAnsi" w:hAnsi="Calibri" w:cs="Calibri"/>
          <w:bCs/>
        </w:rPr>
        <w:t xml:space="preserve">Since p-value (0.000) is less than significance level (0.05), we strongly reject H0 in </w:t>
      </w:r>
      <w:r w:rsidR="00D16415" w:rsidRPr="005124BA">
        <w:rPr>
          <w:rFonts w:ascii="Calibri" w:eastAsiaTheme="minorHAnsi" w:hAnsi="Calibri" w:cs="Calibri"/>
          <w:bCs/>
        </w:rPr>
        <w:t>favor</w:t>
      </w:r>
      <w:r w:rsidRPr="005124BA">
        <w:rPr>
          <w:rFonts w:ascii="Calibri" w:eastAsiaTheme="minorHAnsi" w:hAnsi="Calibri" w:cs="Calibri"/>
          <w:bCs/>
        </w:rPr>
        <w:t xml:space="preserve"> of H1 at 5% level of significance. Hence, there is a significant difference in the mean noise levels of circuit designs.</w:t>
      </w:r>
      <w:r w:rsidRPr="005124BA">
        <w:rPr>
          <w:rFonts w:ascii="Calibri" w:eastAsiaTheme="minorHAnsi" w:hAnsi="Calibri" w:cs="Calibri"/>
          <w:bCs/>
        </w:rPr>
        <w:tab/>
        <w:t xml:space="preserve"> </w:t>
      </w:r>
    </w:p>
    <w:p w14:paraId="4DFF1DAC" w14:textId="77777777" w:rsidR="00597639" w:rsidRPr="005124BA" w:rsidRDefault="00597639" w:rsidP="006C48B0">
      <w:pPr>
        <w:pBdr>
          <w:top w:val="nil"/>
          <w:left w:val="nil"/>
          <w:bottom w:val="nil"/>
          <w:right w:val="nil"/>
          <w:between w:val="nil"/>
        </w:pBdr>
        <w:spacing w:after="0" w:line="276" w:lineRule="auto"/>
        <w:ind w:right="720"/>
        <w:jc w:val="both"/>
        <w:rPr>
          <w:rFonts w:ascii="Calibri" w:eastAsiaTheme="minorHAnsi" w:hAnsi="Calibri" w:cs="Calibri"/>
          <w:b/>
        </w:rPr>
      </w:pPr>
    </w:p>
    <w:p w14:paraId="6BBFE2A9" w14:textId="138635E9"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Model Summary</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955"/>
        <w:gridCol w:w="889"/>
        <w:gridCol w:w="1047"/>
        <w:gridCol w:w="1189"/>
      </w:tblGrid>
      <w:tr w:rsidR="00D3103D" w:rsidRPr="005124BA" w14:paraId="1D96C768" w14:textId="77777777" w:rsidTr="00257DDE">
        <w:tc>
          <w:tcPr>
            <w:tcW w:w="95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B677085"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S</w:t>
            </w:r>
          </w:p>
        </w:tc>
        <w:tc>
          <w:tcPr>
            <w:tcW w:w="8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0A54735D"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R-sq</w:t>
            </w:r>
          </w:p>
        </w:tc>
        <w:tc>
          <w:tcPr>
            <w:tcW w:w="1047"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64DA707A"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R-sq(adj)</w:t>
            </w:r>
          </w:p>
        </w:tc>
        <w:tc>
          <w:tcPr>
            <w:tcW w:w="11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B19F347"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R-sq(pred)</w:t>
            </w:r>
          </w:p>
        </w:tc>
      </w:tr>
      <w:tr w:rsidR="00D3103D" w:rsidRPr="005124BA" w14:paraId="393AA285" w14:textId="77777777" w:rsidTr="00257DDE">
        <w:tc>
          <w:tcPr>
            <w:tcW w:w="955" w:type="dxa"/>
            <w:tcBorders>
              <w:top w:val="nil"/>
              <w:left w:val="nil"/>
              <w:bottom w:val="nil"/>
              <w:right w:val="nil"/>
            </w:tcBorders>
            <w:tcMar>
              <w:top w:w="15" w:type="dxa"/>
              <w:left w:w="30" w:type="dxa"/>
              <w:right w:w="30" w:type="dxa"/>
            </w:tcMar>
          </w:tcPr>
          <w:p w14:paraId="3C6CA7BD"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13.4870</w:t>
            </w:r>
          </w:p>
        </w:tc>
        <w:tc>
          <w:tcPr>
            <w:tcW w:w="889" w:type="dxa"/>
            <w:tcBorders>
              <w:top w:val="nil"/>
              <w:left w:val="nil"/>
              <w:bottom w:val="nil"/>
              <w:right w:val="nil"/>
            </w:tcBorders>
            <w:tcMar>
              <w:top w:w="15" w:type="dxa"/>
              <w:left w:w="30" w:type="dxa"/>
              <w:right w:w="30" w:type="dxa"/>
            </w:tcMar>
          </w:tcPr>
          <w:p w14:paraId="2F6BD80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80.61%</w:t>
            </w:r>
          </w:p>
        </w:tc>
        <w:tc>
          <w:tcPr>
            <w:tcW w:w="1047" w:type="dxa"/>
            <w:tcBorders>
              <w:top w:val="nil"/>
              <w:left w:val="nil"/>
              <w:bottom w:val="nil"/>
              <w:right w:val="nil"/>
            </w:tcBorders>
            <w:tcMar>
              <w:top w:w="15" w:type="dxa"/>
              <w:left w:w="30" w:type="dxa"/>
              <w:right w:w="30" w:type="dxa"/>
            </w:tcMar>
          </w:tcPr>
          <w:p w14:paraId="574B3A44"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76.98%</w:t>
            </w:r>
          </w:p>
        </w:tc>
        <w:tc>
          <w:tcPr>
            <w:tcW w:w="1189" w:type="dxa"/>
            <w:tcBorders>
              <w:top w:val="nil"/>
              <w:left w:val="nil"/>
              <w:bottom w:val="nil"/>
              <w:right w:val="nil"/>
            </w:tcBorders>
            <w:tcMar>
              <w:top w:w="15" w:type="dxa"/>
              <w:left w:w="30" w:type="dxa"/>
              <w:right w:w="30" w:type="dxa"/>
            </w:tcMar>
          </w:tcPr>
          <w:p w14:paraId="7C07259B"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69.71%</w:t>
            </w:r>
          </w:p>
        </w:tc>
      </w:tr>
    </w:tbl>
    <w:p w14:paraId="1979A1DC" w14:textId="77777777" w:rsidR="00D3103D" w:rsidRPr="005124BA" w:rsidRDefault="00D3103D" w:rsidP="006C48B0">
      <w:pPr>
        <w:spacing w:after="0" w:line="276" w:lineRule="auto"/>
        <w:jc w:val="both"/>
        <w:rPr>
          <w:rFonts w:ascii="Calibri" w:eastAsiaTheme="minorHAnsi" w:hAnsi="Calibri" w:cs="Calibri"/>
          <w:bCs/>
        </w:rPr>
      </w:pPr>
    </w:p>
    <w:p w14:paraId="306582C6" w14:textId="15CB132C"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t>Interpretation</w:t>
      </w:r>
      <w:r w:rsidR="00257DDE" w:rsidRPr="005124BA">
        <w:rPr>
          <w:rFonts w:ascii="Calibri" w:eastAsiaTheme="minorHAnsi" w:hAnsi="Calibri" w:cs="Calibri"/>
          <w:b/>
        </w:rPr>
        <w:t xml:space="preserve"> </w:t>
      </w:r>
      <w:r w:rsidRPr="005124BA">
        <w:rPr>
          <w:rFonts w:ascii="Calibri" w:eastAsiaTheme="minorHAnsi" w:hAnsi="Calibri" w:cs="Calibri"/>
          <w:b/>
        </w:rPr>
        <w:t>:</w:t>
      </w:r>
    </w:p>
    <w:p w14:paraId="35197BFE" w14:textId="209F25FD"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Cs/>
        </w:rPr>
        <w:t>The reliability of linear model for CRD is 76.98%. We are 76.98% confident in predicting noise level knowing the circuit type using linear model.</w:t>
      </w:r>
    </w:p>
    <w:p w14:paraId="06ACF42B" w14:textId="77777777" w:rsidR="00257DDE" w:rsidRPr="005124BA" w:rsidRDefault="00257DDE" w:rsidP="006C48B0">
      <w:pPr>
        <w:spacing w:after="0" w:line="276" w:lineRule="auto"/>
        <w:jc w:val="both"/>
        <w:rPr>
          <w:rFonts w:ascii="Calibri" w:eastAsiaTheme="minorHAnsi" w:hAnsi="Calibri" w:cs="Calibri"/>
          <w:bCs/>
        </w:rPr>
      </w:pPr>
    </w:p>
    <w:p w14:paraId="6BC2AA78" w14:textId="44C59AFC"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Means</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764"/>
        <w:gridCol w:w="1471"/>
      </w:tblGrid>
      <w:tr w:rsidR="00D3103D" w:rsidRPr="005124BA" w14:paraId="555D3331"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6129FE7"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38D2062"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82023AC"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Mean</w:t>
            </w:r>
          </w:p>
        </w:tc>
        <w:tc>
          <w:tcPr>
            <w:tcW w:w="764"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4054FAF"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StDev</w:t>
            </w:r>
          </w:p>
        </w:tc>
        <w:tc>
          <w:tcPr>
            <w:tcW w:w="1471"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ACEAA04"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95% CI</w:t>
            </w:r>
          </w:p>
        </w:tc>
      </w:tr>
      <w:tr w:rsidR="00D3103D" w:rsidRPr="005124BA" w14:paraId="3E387886" w14:textId="77777777" w:rsidTr="00257DDE">
        <w:tc>
          <w:tcPr>
            <w:tcW w:w="1278" w:type="dxa"/>
            <w:tcBorders>
              <w:top w:val="nil"/>
              <w:left w:val="nil"/>
              <w:bottom w:val="nil"/>
              <w:right w:val="nil"/>
            </w:tcBorders>
            <w:tcMar>
              <w:top w:w="15" w:type="dxa"/>
              <w:left w:w="30" w:type="dxa"/>
              <w:right w:w="30" w:type="dxa"/>
            </w:tcMar>
          </w:tcPr>
          <w:p w14:paraId="7381D389"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w:t>
            </w:r>
          </w:p>
        </w:tc>
        <w:tc>
          <w:tcPr>
            <w:tcW w:w="375" w:type="dxa"/>
            <w:tcBorders>
              <w:top w:val="nil"/>
              <w:left w:val="nil"/>
              <w:bottom w:val="nil"/>
              <w:right w:val="nil"/>
            </w:tcBorders>
            <w:tcMar>
              <w:top w:w="15" w:type="dxa"/>
              <w:left w:w="30" w:type="dxa"/>
              <w:right w:w="30" w:type="dxa"/>
            </w:tcMar>
          </w:tcPr>
          <w:p w14:paraId="569D2ED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671A187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19.20</w:t>
            </w:r>
          </w:p>
        </w:tc>
        <w:tc>
          <w:tcPr>
            <w:tcW w:w="764" w:type="dxa"/>
            <w:tcBorders>
              <w:top w:val="nil"/>
              <w:left w:val="nil"/>
              <w:bottom w:val="nil"/>
              <w:right w:val="nil"/>
            </w:tcBorders>
            <w:tcMar>
              <w:top w:w="15" w:type="dxa"/>
              <w:left w:w="30" w:type="dxa"/>
              <w:right w:w="30" w:type="dxa"/>
            </w:tcMar>
          </w:tcPr>
          <w:p w14:paraId="6F294F77"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7.79</w:t>
            </w:r>
          </w:p>
        </w:tc>
        <w:tc>
          <w:tcPr>
            <w:tcW w:w="1471" w:type="dxa"/>
            <w:tcBorders>
              <w:top w:val="nil"/>
              <w:left w:val="nil"/>
              <w:bottom w:val="nil"/>
              <w:right w:val="nil"/>
            </w:tcBorders>
            <w:tcMar>
              <w:top w:w="15" w:type="dxa"/>
              <w:left w:w="30" w:type="dxa"/>
              <w:right w:w="30" w:type="dxa"/>
            </w:tcMar>
          </w:tcPr>
          <w:p w14:paraId="1EDA77F3"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(6.41, 31.99)</w:t>
            </w:r>
          </w:p>
        </w:tc>
      </w:tr>
      <w:tr w:rsidR="00D3103D" w:rsidRPr="005124BA" w14:paraId="4A13C495" w14:textId="77777777" w:rsidTr="00257DDE">
        <w:tc>
          <w:tcPr>
            <w:tcW w:w="1278" w:type="dxa"/>
            <w:tcBorders>
              <w:top w:val="nil"/>
              <w:left w:val="nil"/>
              <w:bottom w:val="nil"/>
              <w:right w:val="nil"/>
            </w:tcBorders>
            <w:tcMar>
              <w:top w:w="15" w:type="dxa"/>
              <w:left w:w="30" w:type="dxa"/>
              <w:right w:w="30" w:type="dxa"/>
            </w:tcMar>
          </w:tcPr>
          <w:p w14:paraId="17747EF4"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w:t>
            </w:r>
          </w:p>
        </w:tc>
        <w:tc>
          <w:tcPr>
            <w:tcW w:w="375" w:type="dxa"/>
            <w:tcBorders>
              <w:top w:val="nil"/>
              <w:left w:val="nil"/>
              <w:bottom w:val="nil"/>
              <w:right w:val="nil"/>
            </w:tcBorders>
            <w:tcMar>
              <w:top w:w="15" w:type="dxa"/>
              <w:left w:w="30" w:type="dxa"/>
              <w:right w:w="30" w:type="dxa"/>
            </w:tcMar>
          </w:tcPr>
          <w:p w14:paraId="6B371B0C"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3C15955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70.00</w:t>
            </w:r>
          </w:p>
        </w:tc>
        <w:tc>
          <w:tcPr>
            <w:tcW w:w="764" w:type="dxa"/>
            <w:tcBorders>
              <w:top w:val="nil"/>
              <w:left w:val="nil"/>
              <w:bottom w:val="nil"/>
              <w:right w:val="nil"/>
            </w:tcBorders>
            <w:tcMar>
              <w:top w:w="15" w:type="dxa"/>
              <w:left w:w="30" w:type="dxa"/>
              <w:right w:w="30" w:type="dxa"/>
            </w:tcMar>
          </w:tcPr>
          <w:p w14:paraId="230F1FB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11.02</w:t>
            </w:r>
          </w:p>
        </w:tc>
        <w:tc>
          <w:tcPr>
            <w:tcW w:w="1471" w:type="dxa"/>
            <w:tcBorders>
              <w:top w:val="nil"/>
              <w:left w:val="nil"/>
              <w:bottom w:val="nil"/>
              <w:right w:val="nil"/>
            </w:tcBorders>
            <w:tcMar>
              <w:top w:w="15" w:type="dxa"/>
              <w:left w:w="30" w:type="dxa"/>
              <w:right w:w="30" w:type="dxa"/>
            </w:tcMar>
          </w:tcPr>
          <w:p w14:paraId="1640AC04"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(57.21, 82.79)</w:t>
            </w:r>
          </w:p>
        </w:tc>
      </w:tr>
      <w:tr w:rsidR="00D3103D" w:rsidRPr="005124BA" w14:paraId="2741CECF" w14:textId="77777777" w:rsidTr="00257DDE">
        <w:tc>
          <w:tcPr>
            <w:tcW w:w="1278" w:type="dxa"/>
            <w:tcBorders>
              <w:top w:val="nil"/>
              <w:left w:val="nil"/>
              <w:bottom w:val="nil"/>
              <w:right w:val="nil"/>
            </w:tcBorders>
            <w:tcMar>
              <w:top w:w="15" w:type="dxa"/>
              <w:left w:w="30" w:type="dxa"/>
              <w:right w:w="30" w:type="dxa"/>
            </w:tcMar>
          </w:tcPr>
          <w:p w14:paraId="73696BA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3</w:t>
            </w:r>
          </w:p>
        </w:tc>
        <w:tc>
          <w:tcPr>
            <w:tcW w:w="375" w:type="dxa"/>
            <w:tcBorders>
              <w:top w:val="nil"/>
              <w:left w:val="nil"/>
              <w:bottom w:val="nil"/>
              <w:right w:val="nil"/>
            </w:tcBorders>
            <w:tcMar>
              <w:top w:w="15" w:type="dxa"/>
              <w:left w:w="30" w:type="dxa"/>
              <w:right w:w="30" w:type="dxa"/>
            </w:tcMar>
          </w:tcPr>
          <w:p w14:paraId="2E530815"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4269EC90"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36.20</w:t>
            </w:r>
          </w:p>
        </w:tc>
        <w:tc>
          <w:tcPr>
            <w:tcW w:w="764" w:type="dxa"/>
            <w:tcBorders>
              <w:top w:val="nil"/>
              <w:left w:val="nil"/>
              <w:bottom w:val="nil"/>
              <w:right w:val="nil"/>
            </w:tcBorders>
            <w:tcMar>
              <w:top w:w="15" w:type="dxa"/>
              <w:left w:w="30" w:type="dxa"/>
              <w:right w:w="30" w:type="dxa"/>
            </w:tcMar>
          </w:tcPr>
          <w:p w14:paraId="74A52F7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11.17</w:t>
            </w:r>
          </w:p>
        </w:tc>
        <w:tc>
          <w:tcPr>
            <w:tcW w:w="1471" w:type="dxa"/>
            <w:tcBorders>
              <w:top w:val="nil"/>
              <w:left w:val="nil"/>
              <w:bottom w:val="nil"/>
              <w:right w:val="nil"/>
            </w:tcBorders>
            <w:tcMar>
              <w:top w:w="15" w:type="dxa"/>
              <w:left w:w="30" w:type="dxa"/>
              <w:right w:w="30" w:type="dxa"/>
            </w:tcMar>
          </w:tcPr>
          <w:p w14:paraId="001B02A9"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(23.41, 48.99)</w:t>
            </w:r>
          </w:p>
        </w:tc>
      </w:tr>
      <w:tr w:rsidR="00D3103D" w:rsidRPr="005124BA" w14:paraId="3B84319A" w14:textId="77777777" w:rsidTr="00257DDE">
        <w:tc>
          <w:tcPr>
            <w:tcW w:w="1278" w:type="dxa"/>
            <w:tcBorders>
              <w:top w:val="nil"/>
              <w:left w:val="nil"/>
              <w:bottom w:val="nil"/>
              <w:right w:val="nil"/>
            </w:tcBorders>
            <w:tcMar>
              <w:top w:w="15" w:type="dxa"/>
              <w:left w:w="30" w:type="dxa"/>
              <w:right w:w="30" w:type="dxa"/>
            </w:tcMar>
          </w:tcPr>
          <w:p w14:paraId="22A7A4A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4</w:t>
            </w:r>
          </w:p>
        </w:tc>
        <w:tc>
          <w:tcPr>
            <w:tcW w:w="375" w:type="dxa"/>
            <w:tcBorders>
              <w:top w:val="nil"/>
              <w:left w:val="nil"/>
              <w:bottom w:val="nil"/>
              <w:right w:val="nil"/>
            </w:tcBorders>
            <w:tcMar>
              <w:top w:w="15" w:type="dxa"/>
              <w:left w:w="30" w:type="dxa"/>
              <w:right w:w="30" w:type="dxa"/>
            </w:tcMar>
          </w:tcPr>
          <w:p w14:paraId="14639D04"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4C8B64D7"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79.80</w:t>
            </w:r>
          </w:p>
        </w:tc>
        <w:tc>
          <w:tcPr>
            <w:tcW w:w="764" w:type="dxa"/>
            <w:tcBorders>
              <w:top w:val="nil"/>
              <w:left w:val="nil"/>
              <w:bottom w:val="nil"/>
              <w:right w:val="nil"/>
            </w:tcBorders>
            <w:tcMar>
              <w:top w:w="15" w:type="dxa"/>
              <w:left w:w="30" w:type="dxa"/>
              <w:right w:w="30" w:type="dxa"/>
            </w:tcMar>
          </w:tcPr>
          <w:p w14:paraId="1AA8636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20.51</w:t>
            </w:r>
          </w:p>
        </w:tc>
        <w:tc>
          <w:tcPr>
            <w:tcW w:w="1471" w:type="dxa"/>
            <w:tcBorders>
              <w:top w:val="nil"/>
              <w:left w:val="nil"/>
              <w:bottom w:val="nil"/>
              <w:right w:val="nil"/>
            </w:tcBorders>
            <w:tcMar>
              <w:top w:w="15" w:type="dxa"/>
              <w:left w:w="30" w:type="dxa"/>
              <w:right w:w="30" w:type="dxa"/>
            </w:tcMar>
          </w:tcPr>
          <w:p w14:paraId="48FA0AFC"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(67.01, 92.59)</w:t>
            </w:r>
          </w:p>
        </w:tc>
      </w:tr>
    </w:tbl>
    <w:p w14:paraId="596FA26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Pooled StDev = 13.4870</w:t>
      </w:r>
    </w:p>
    <w:p w14:paraId="2AB74CB9" w14:textId="77777777" w:rsidR="00D3103D" w:rsidRPr="005124BA" w:rsidRDefault="00D3103D" w:rsidP="006C48B0">
      <w:pPr>
        <w:spacing w:after="0" w:line="276" w:lineRule="auto"/>
        <w:jc w:val="both"/>
        <w:rPr>
          <w:rFonts w:ascii="Calibri" w:eastAsiaTheme="minorHAnsi" w:hAnsi="Calibri" w:cs="Calibri"/>
          <w:bCs/>
        </w:rPr>
      </w:pPr>
    </w:p>
    <w:p w14:paraId="5574B7FA" w14:textId="5BDEB090"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t>Interpretation</w:t>
      </w:r>
      <w:r w:rsidR="00257DDE" w:rsidRPr="005124BA">
        <w:rPr>
          <w:rFonts w:ascii="Calibri" w:eastAsiaTheme="minorHAnsi" w:hAnsi="Calibri" w:cs="Calibri"/>
          <w:b/>
        </w:rPr>
        <w:t xml:space="preserve"> </w:t>
      </w:r>
      <w:r w:rsidRPr="005124BA">
        <w:rPr>
          <w:rFonts w:ascii="Calibri" w:eastAsiaTheme="minorHAnsi" w:hAnsi="Calibri" w:cs="Calibri"/>
          <w:b/>
        </w:rPr>
        <w:t>:</w:t>
      </w:r>
    </w:p>
    <w:p w14:paraId="79C2C7FC" w14:textId="789564F8"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Cs/>
        </w:rPr>
        <w:t xml:space="preserve">The table shows that circuit 1 has the lowest mean noise level (best design) and circuit 4 has </w:t>
      </w:r>
      <w:r w:rsidR="00D16415" w:rsidRPr="005124BA">
        <w:rPr>
          <w:rFonts w:ascii="Calibri" w:eastAsiaTheme="minorHAnsi" w:hAnsi="Calibri" w:cs="Calibri"/>
          <w:bCs/>
        </w:rPr>
        <w:t>the highest</w:t>
      </w:r>
      <w:r w:rsidRPr="005124BA">
        <w:rPr>
          <w:rFonts w:ascii="Calibri" w:eastAsiaTheme="minorHAnsi" w:hAnsi="Calibri" w:cs="Calibri"/>
          <w:bCs/>
        </w:rPr>
        <w:t xml:space="preserve"> mean noise level (worst design).</w:t>
      </w:r>
    </w:p>
    <w:p w14:paraId="705CC58C" w14:textId="321386BE" w:rsidR="00597639" w:rsidRPr="005124BA" w:rsidRDefault="00257DDE" w:rsidP="006C48B0">
      <w:pPr>
        <w:jc w:val="both"/>
        <w:rPr>
          <w:rFonts w:ascii="Calibri" w:eastAsiaTheme="minorHAnsi" w:hAnsi="Calibri" w:cs="Calibri"/>
          <w:bCs/>
        </w:rPr>
      </w:pPr>
      <w:r w:rsidRPr="005124BA">
        <w:rPr>
          <w:rFonts w:ascii="Calibri" w:eastAsiaTheme="minorHAnsi" w:hAnsi="Calibri" w:cs="Calibri"/>
          <w:bCs/>
        </w:rPr>
        <w:br w:type="page"/>
      </w:r>
    </w:p>
    <w:p w14:paraId="64BEF4FF" w14:textId="77777777"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lastRenderedPageBreak/>
        <w:t>Pairwise Comparison :</w:t>
      </w:r>
    </w:p>
    <w:p w14:paraId="6C9C4832" w14:textId="4FFDF733"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Grouping Information Using the Tukey Method and 95% Confidence</w:t>
      </w:r>
      <w:r w:rsidR="00257DDE" w:rsidRPr="005124BA">
        <w:rPr>
          <w:rFonts w:ascii="Calibri" w:eastAsiaTheme="minorHAnsi" w:hAnsi="Calibri" w:cs="Calibri"/>
          <w:b/>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547"/>
        <w:gridCol w:w="532"/>
      </w:tblGrid>
      <w:tr w:rsidR="00D3103D" w:rsidRPr="005124BA" w14:paraId="37171A97"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28A89F8"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57DBC6D5"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567CE1E"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Mean</w:t>
            </w:r>
          </w:p>
        </w:tc>
        <w:tc>
          <w:tcPr>
            <w:tcW w:w="1079" w:type="dxa"/>
            <w:gridSpan w:val="2"/>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A5B2E97" w14:textId="77777777" w:rsidR="00D3103D" w:rsidRPr="005124BA" w:rsidRDefault="00D3103D" w:rsidP="006C48B0">
            <w:pPr>
              <w:spacing w:after="0" w:line="276" w:lineRule="auto"/>
              <w:jc w:val="both"/>
              <w:rPr>
                <w:rFonts w:ascii="Calibri" w:eastAsiaTheme="minorHAnsi" w:hAnsi="Calibri" w:cs="Calibri"/>
                <w:b/>
              </w:rPr>
            </w:pPr>
            <w:r w:rsidRPr="005124BA">
              <w:rPr>
                <w:rFonts w:ascii="Calibri" w:eastAsiaTheme="minorHAnsi" w:hAnsi="Calibri" w:cs="Calibri"/>
                <w:b/>
              </w:rPr>
              <w:t>Grouping</w:t>
            </w:r>
          </w:p>
        </w:tc>
      </w:tr>
      <w:tr w:rsidR="00D3103D" w:rsidRPr="005124BA" w14:paraId="227E65F5" w14:textId="77777777" w:rsidTr="00257DDE">
        <w:tc>
          <w:tcPr>
            <w:tcW w:w="1278" w:type="dxa"/>
            <w:tcBorders>
              <w:top w:val="nil"/>
              <w:left w:val="nil"/>
              <w:bottom w:val="nil"/>
              <w:right w:val="nil"/>
            </w:tcBorders>
            <w:tcMar>
              <w:top w:w="15" w:type="dxa"/>
              <w:left w:w="30" w:type="dxa"/>
              <w:right w:w="30" w:type="dxa"/>
            </w:tcMar>
          </w:tcPr>
          <w:p w14:paraId="0C63F47E"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4</w:t>
            </w:r>
          </w:p>
        </w:tc>
        <w:tc>
          <w:tcPr>
            <w:tcW w:w="375" w:type="dxa"/>
            <w:tcBorders>
              <w:top w:val="nil"/>
              <w:left w:val="nil"/>
              <w:bottom w:val="nil"/>
              <w:right w:val="nil"/>
            </w:tcBorders>
            <w:tcMar>
              <w:top w:w="15" w:type="dxa"/>
              <w:left w:w="30" w:type="dxa"/>
              <w:right w:w="30" w:type="dxa"/>
            </w:tcMar>
          </w:tcPr>
          <w:p w14:paraId="71A72CE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3571D343"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79.80</w:t>
            </w:r>
          </w:p>
        </w:tc>
        <w:tc>
          <w:tcPr>
            <w:tcW w:w="547" w:type="dxa"/>
            <w:tcBorders>
              <w:top w:val="nil"/>
              <w:left w:val="nil"/>
              <w:bottom w:val="nil"/>
              <w:right w:val="nil"/>
            </w:tcBorders>
            <w:tcMar>
              <w:top w:w="15" w:type="dxa"/>
              <w:left w:w="30" w:type="dxa"/>
              <w:right w:w="30" w:type="dxa"/>
            </w:tcMar>
          </w:tcPr>
          <w:p w14:paraId="6AC2803D"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A</w:t>
            </w:r>
          </w:p>
        </w:tc>
        <w:tc>
          <w:tcPr>
            <w:tcW w:w="532" w:type="dxa"/>
            <w:tcBorders>
              <w:top w:val="nil"/>
              <w:left w:val="nil"/>
              <w:bottom w:val="nil"/>
              <w:right w:val="nil"/>
            </w:tcBorders>
            <w:tcMar>
              <w:left w:w="30" w:type="dxa"/>
              <w:right w:w="30" w:type="dxa"/>
            </w:tcMar>
          </w:tcPr>
          <w:p w14:paraId="42BE8844"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r>
      <w:tr w:rsidR="00D3103D" w:rsidRPr="005124BA" w14:paraId="47D60E05" w14:textId="77777777" w:rsidTr="00257DDE">
        <w:tc>
          <w:tcPr>
            <w:tcW w:w="1278" w:type="dxa"/>
            <w:tcBorders>
              <w:top w:val="nil"/>
              <w:left w:val="nil"/>
              <w:bottom w:val="nil"/>
              <w:right w:val="nil"/>
            </w:tcBorders>
            <w:tcMar>
              <w:top w:w="15" w:type="dxa"/>
              <w:left w:w="30" w:type="dxa"/>
              <w:right w:w="30" w:type="dxa"/>
            </w:tcMar>
          </w:tcPr>
          <w:p w14:paraId="661A25E5"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2</w:t>
            </w:r>
          </w:p>
        </w:tc>
        <w:tc>
          <w:tcPr>
            <w:tcW w:w="375" w:type="dxa"/>
            <w:tcBorders>
              <w:top w:val="nil"/>
              <w:left w:val="nil"/>
              <w:bottom w:val="nil"/>
              <w:right w:val="nil"/>
            </w:tcBorders>
            <w:tcMar>
              <w:top w:w="15" w:type="dxa"/>
              <w:left w:w="30" w:type="dxa"/>
              <w:right w:w="30" w:type="dxa"/>
            </w:tcMar>
          </w:tcPr>
          <w:p w14:paraId="142C9D6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0E9E6E41"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70.00</w:t>
            </w:r>
          </w:p>
        </w:tc>
        <w:tc>
          <w:tcPr>
            <w:tcW w:w="547" w:type="dxa"/>
            <w:tcBorders>
              <w:top w:val="nil"/>
              <w:left w:val="nil"/>
              <w:bottom w:val="nil"/>
              <w:right w:val="nil"/>
            </w:tcBorders>
            <w:tcMar>
              <w:top w:w="15" w:type="dxa"/>
              <w:left w:w="30" w:type="dxa"/>
              <w:right w:w="30" w:type="dxa"/>
            </w:tcMar>
          </w:tcPr>
          <w:p w14:paraId="6EF8692F"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A</w:t>
            </w:r>
          </w:p>
        </w:tc>
        <w:tc>
          <w:tcPr>
            <w:tcW w:w="532" w:type="dxa"/>
            <w:tcBorders>
              <w:top w:val="nil"/>
              <w:left w:val="nil"/>
              <w:bottom w:val="nil"/>
              <w:right w:val="nil"/>
            </w:tcBorders>
            <w:tcMar>
              <w:left w:w="30" w:type="dxa"/>
              <w:right w:w="30" w:type="dxa"/>
            </w:tcMar>
          </w:tcPr>
          <w:p w14:paraId="4AE82B6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r>
      <w:tr w:rsidR="00D3103D" w:rsidRPr="005124BA" w14:paraId="12DCF4BE" w14:textId="77777777" w:rsidTr="00257DDE">
        <w:tc>
          <w:tcPr>
            <w:tcW w:w="1278" w:type="dxa"/>
            <w:tcBorders>
              <w:top w:val="nil"/>
              <w:left w:val="nil"/>
              <w:bottom w:val="nil"/>
              <w:right w:val="nil"/>
            </w:tcBorders>
            <w:tcMar>
              <w:top w:w="15" w:type="dxa"/>
              <w:left w:w="30" w:type="dxa"/>
              <w:right w:w="30" w:type="dxa"/>
            </w:tcMar>
          </w:tcPr>
          <w:p w14:paraId="79E4BC77"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3</w:t>
            </w:r>
          </w:p>
        </w:tc>
        <w:tc>
          <w:tcPr>
            <w:tcW w:w="375" w:type="dxa"/>
            <w:tcBorders>
              <w:top w:val="nil"/>
              <w:left w:val="nil"/>
              <w:bottom w:val="nil"/>
              <w:right w:val="nil"/>
            </w:tcBorders>
            <w:tcMar>
              <w:top w:w="15" w:type="dxa"/>
              <w:left w:w="30" w:type="dxa"/>
              <w:right w:w="30" w:type="dxa"/>
            </w:tcMar>
          </w:tcPr>
          <w:p w14:paraId="571F1B96"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5F723B2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36.20</w:t>
            </w:r>
          </w:p>
        </w:tc>
        <w:tc>
          <w:tcPr>
            <w:tcW w:w="547" w:type="dxa"/>
            <w:tcBorders>
              <w:top w:val="nil"/>
              <w:left w:val="nil"/>
              <w:bottom w:val="nil"/>
              <w:right w:val="nil"/>
            </w:tcBorders>
            <w:tcMar>
              <w:left w:w="30" w:type="dxa"/>
              <w:right w:w="30" w:type="dxa"/>
            </w:tcMar>
          </w:tcPr>
          <w:p w14:paraId="3C545C6D"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c>
          <w:tcPr>
            <w:tcW w:w="532" w:type="dxa"/>
            <w:tcBorders>
              <w:top w:val="nil"/>
              <w:left w:val="nil"/>
              <w:bottom w:val="nil"/>
              <w:right w:val="nil"/>
            </w:tcBorders>
            <w:tcMar>
              <w:top w:w="15" w:type="dxa"/>
              <w:left w:w="30" w:type="dxa"/>
              <w:right w:w="30" w:type="dxa"/>
            </w:tcMar>
          </w:tcPr>
          <w:p w14:paraId="0B6A94D9"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B</w:t>
            </w:r>
          </w:p>
        </w:tc>
      </w:tr>
      <w:tr w:rsidR="00D3103D" w:rsidRPr="005124BA" w14:paraId="0A430C70" w14:textId="77777777" w:rsidTr="00257DDE">
        <w:tc>
          <w:tcPr>
            <w:tcW w:w="1278" w:type="dxa"/>
            <w:tcBorders>
              <w:top w:val="nil"/>
              <w:left w:val="nil"/>
              <w:bottom w:val="nil"/>
              <w:right w:val="nil"/>
            </w:tcBorders>
            <w:tcMar>
              <w:top w:w="15" w:type="dxa"/>
              <w:left w:w="30" w:type="dxa"/>
              <w:right w:w="30" w:type="dxa"/>
            </w:tcMar>
          </w:tcPr>
          <w:p w14:paraId="41A5E16F"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w:t>
            </w:r>
          </w:p>
        </w:tc>
        <w:tc>
          <w:tcPr>
            <w:tcW w:w="375" w:type="dxa"/>
            <w:tcBorders>
              <w:top w:val="nil"/>
              <w:left w:val="nil"/>
              <w:bottom w:val="nil"/>
              <w:right w:val="nil"/>
            </w:tcBorders>
            <w:tcMar>
              <w:top w:w="15" w:type="dxa"/>
              <w:left w:w="30" w:type="dxa"/>
              <w:right w:w="30" w:type="dxa"/>
            </w:tcMar>
          </w:tcPr>
          <w:p w14:paraId="13C632F2"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5</w:t>
            </w:r>
          </w:p>
        </w:tc>
        <w:tc>
          <w:tcPr>
            <w:tcW w:w="760" w:type="dxa"/>
            <w:tcBorders>
              <w:top w:val="nil"/>
              <w:left w:val="nil"/>
              <w:bottom w:val="nil"/>
              <w:right w:val="nil"/>
            </w:tcBorders>
            <w:tcMar>
              <w:top w:w="15" w:type="dxa"/>
              <w:left w:w="30" w:type="dxa"/>
              <w:right w:w="30" w:type="dxa"/>
            </w:tcMar>
          </w:tcPr>
          <w:p w14:paraId="359D3CAA"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19.20</w:t>
            </w:r>
          </w:p>
        </w:tc>
        <w:tc>
          <w:tcPr>
            <w:tcW w:w="547" w:type="dxa"/>
            <w:tcBorders>
              <w:top w:val="nil"/>
              <w:left w:val="nil"/>
              <w:bottom w:val="nil"/>
              <w:right w:val="nil"/>
            </w:tcBorders>
            <w:tcMar>
              <w:left w:w="30" w:type="dxa"/>
              <w:right w:w="30" w:type="dxa"/>
            </w:tcMar>
          </w:tcPr>
          <w:p w14:paraId="6C2D1BEC"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 </w:t>
            </w:r>
          </w:p>
        </w:tc>
        <w:tc>
          <w:tcPr>
            <w:tcW w:w="532" w:type="dxa"/>
            <w:tcBorders>
              <w:top w:val="nil"/>
              <w:left w:val="nil"/>
              <w:bottom w:val="nil"/>
              <w:right w:val="nil"/>
            </w:tcBorders>
            <w:tcMar>
              <w:top w:w="15" w:type="dxa"/>
              <w:left w:w="30" w:type="dxa"/>
              <w:right w:w="30" w:type="dxa"/>
            </w:tcMar>
          </w:tcPr>
          <w:p w14:paraId="19952898" w14:textId="77777777"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B</w:t>
            </w:r>
          </w:p>
        </w:tc>
      </w:tr>
    </w:tbl>
    <w:p w14:paraId="4940E786" w14:textId="0BADFAA4" w:rsidR="00D3103D"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t>Means that do not share a letter are significantly different.</w:t>
      </w:r>
    </w:p>
    <w:p w14:paraId="59FEDA6B" w14:textId="3316AE4F" w:rsidR="00D3103D" w:rsidRPr="005124BA" w:rsidRDefault="00D3103D" w:rsidP="006C48B0">
      <w:pPr>
        <w:spacing w:after="0" w:line="276" w:lineRule="auto"/>
        <w:jc w:val="both"/>
        <w:rPr>
          <w:rFonts w:ascii="Calibri" w:eastAsiaTheme="minorHAnsi" w:hAnsi="Calibri" w:cs="Calibri"/>
          <w:bCs/>
        </w:rPr>
      </w:pPr>
    </w:p>
    <w:p w14:paraId="2FFFF973" w14:textId="6C83D82D" w:rsidR="00597639" w:rsidRPr="005124BA" w:rsidRDefault="00000000" w:rsidP="006C48B0">
      <w:pPr>
        <w:spacing w:after="0" w:line="276" w:lineRule="auto"/>
        <w:ind w:right="720"/>
        <w:jc w:val="both"/>
        <w:rPr>
          <w:rFonts w:ascii="Calibri" w:eastAsiaTheme="minorHAnsi" w:hAnsi="Calibri" w:cs="Calibri"/>
          <w:b/>
        </w:rPr>
      </w:pPr>
      <w:r w:rsidRPr="005124BA">
        <w:rPr>
          <w:rFonts w:ascii="Calibri" w:eastAsiaTheme="minorHAnsi" w:hAnsi="Calibri" w:cs="Calibri"/>
          <w:b/>
        </w:rPr>
        <w:t>Interpretation :</w:t>
      </w:r>
    </w:p>
    <w:p w14:paraId="0A11757D" w14:textId="74EE8257" w:rsidR="00597639" w:rsidRPr="005124BA" w:rsidRDefault="00000000" w:rsidP="006C48B0">
      <w:pPr>
        <w:spacing w:after="0" w:line="276" w:lineRule="auto"/>
        <w:ind w:right="720"/>
        <w:jc w:val="both"/>
        <w:rPr>
          <w:rFonts w:ascii="Calibri" w:eastAsiaTheme="minorHAnsi" w:hAnsi="Calibri" w:cs="Calibri"/>
          <w:bCs/>
        </w:rPr>
      </w:pPr>
      <w:r w:rsidRPr="005124BA">
        <w:rPr>
          <w:rFonts w:ascii="Calibri" w:eastAsiaTheme="minorHAnsi" w:hAnsi="Calibri" w:cs="Calibri"/>
          <w:bCs/>
        </w:rPr>
        <w:t>On performing pairwise comparison, we found 2 clusters or groups: Group A includes circuit design 2 and 4 (similar effects) and Group B includes circuit design 1 and 3 (similar effects).</w:t>
      </w:r>
    </w:p>
    <w:p w14:paraId="5AD5058A" w14:textId="42C95A60" w:rsidR="00597639" w:rsidRPr="005124BA" w:rsidRDefault="00597639" w:rsidP="006C48B0">
      <w:pPr>
        <w:spacing w:after="0" w:line="276" w:lineRule="auto"/>
        <w:jc w:val="both"/>
        <w:rPr>
          <w:rFonts w:ascii="Calibri" w:eastAsiaTheme="minorHAnsi" w:hAnsi="Calibri" w:cs="Calibri"/>
          <w:b/>
        </w:rPr>
      </w:pPr>
    </w:p>
    <w:p w14:paraId="2A2E7AE2" w14:textId="46D32D3C" w:rsidR="00D3103D" w:rsidRPr="005124BA" w:rsidRDefault="00257DDE" w:rsidP="006C48B0">
      <w:pPr>
        <w:spacing w:after="0" w:line="276" w:lineRule="auto"/>
        <w:jc w:val="both"/>
        <w:rPr>
          <w:rFonts w:ascii="Calibri" w:eastAsiaTheme="minorHAnsi" w:hAnsi="Calibri" w:cs="Calibri"/>
          <w:b/>
        </w:rPr>
      </w:pPr>
      <w:r w:rsidRPr="005124BA">
        <w:rPr>
          <w:rFonts w:ascii="Calibri" w:eastAsiaTheme="minorHAnsi" w:hAnsi="Calibri" w:cs="Calibri"/>
          <w:b/>
        </w:rPr>
        <w:t>Mean plot :</w:t>
      </w:r>
    </w:p>
    <w:p w14:paraId="394263C3" w14:textId="6B857802" w:rsidR="00597639" w:rsidRPr="005124BA" w:rsidRDefault="00597639" w:rsidP="006C48B0">
      <w:pPr>
        <w:spacing w:after="0" w:line="276" w:lineRule="auto"/>
        <w:jc w:val="both"/>
        <w:rPr>
          <w:rFonts w:ascii="Calibri" w:eastAsiaTheme="minorHAnsi" w:hAnsi="Calibri" w:cs="Calibri"/>
          <w:bCs/>
        </w:rPr>
      </w:pPr>
    </w:p>
    <w:p w14:paraId="42FA0782" w14:textId="55AF4BE7" w:rsidR="00597639" w:rsidRPr="005124BA" w:rsidRDefault="00253B52" w:rsidP="006C48B0">
      <w:pPr>
        <w:spacing w:after="0" w:line="276" w:lineRule="auto"/>
        <w:jc w:val="both"/>
        <w:rPr>
          <w:rFonts w:ascii="Calibri" w:eastAsiaTheme="minorHAnsi" w:hAnsi="Calibri" w:cs="Calibri"/>
          <w:bCs/>
        </w:rPr>
      </w:pPr>
      <w:r w:rsidRPr="005124BA">
        <w:rPr>
          <w:rFonts w:ascii="Calibri" w:eastAsiaTheme="minorHAnsi" w:hAnsi="Calibri" w:cs="Calibri"/>
          <w:bCs/>
        </w:rPr>
        <w:drawing>
          <wp:anchor distT="0" distB="0" distL="114300" distR="114300" simplePos="0" relativeHeight="251661312" behindDoc="0" locked="0" layoutInCell="1" allowOverlap="1" wp14:anchorId="5AAD01FE" wp14:editId="2E9150F3">
            <wp:simplePos x="0" y="0"/>
            <wp:positionH relativeFrom="margin">
              <wp:posOffset>438912</wp:posOffset>
            </wp:positionH>
            <wp:positionV relativeFrom="paragraph">
              <wp:posOffset>53542</wp:posOffset>
            </wp:positionV>
            <wp:extent cx="4257446" cy="2839065"/>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262576" cy="2842486"/>
                    </a:xfrm>
                    <a:prstGeom prst="rect">
                      <a:avLst/>
                    </a:prstGeom>
                    <a:ln/>
                  </pic:spPr>
                </pic:pic>
              </a:graphicData>
            </a:graphic>
            <wp14:sizeRelH relativeFrom="margin">
              <wp14:pctWidth>0</wp14:pctWidth>
            </wp14:sizeRelH>
            <wp14:sizeRelV relativeFrom="margin">
              <wp14:pctHeight>0</wp14:pctHeight>
            </wp14:sizeRelV>
          </wp:anchor>
        </w:drawing>
      </w:r>
    </w:p>
    <w:p w14:paraId="0CFECDA3" w14:textId="7017B6B9" w:rsidR="00597639" w:rsidRPr="005124BA" w:rsidRDefault="00597639" w:rsidP="006C48B0">
      <w:pPr>
        <w:spacing w:after="0" w:line="276" w:lineRule="auto"/>
        <w:jc w:val="both"/>
        <w:rPr>
          <w:rFonts w:ascii="Calibri" w:eastAsiaTheme="minorHAnsi" w:hAnsi="Calibri" w:cs="Calibri"/>
          <w:bCs/>
        </w:rPr>
      </w:pPr>
    </w:p>
    <w:p w14:paraId="26239DAA" w14:textId="150B1439" w:rsidR="00597639" w:rsidRPr="005124BA" w:rsidRDefault="00597639" w:rsidP="006C48B0">
      <w:pPr>
        <w:spacing w:after="0" w:line="276" w:lineRule="auto"/>
        <w:jc w:val="both"/>
        <w:rPr>
          <w:rFonts w:ascii="Calibri" w:eastAsiaTheme="minorHAnsi" w:hAnsi="Calibri" w:cs="Calibri"/>
          <w:bCs/>
        </w:rPr>
      </w:pPr>
    </w:p>
    <w:p w14:paraId="3F64461E" w14:textId="5C76E65D" w:rsidR="00597639" w:rsidRPr="005124BA" w:rsidRDefault="00597639" w:rsidP="006C48B0">
      <w:pPr>
        <w:spacing w:after="0" w:line="276" w:lineRule="auto"/>
        <w:jc w:val="both"/>
        <w:rPr>
          <w:rFonts w:ascii="Calibri" w:eastAsiaTheme="minorHAnsi" w:hAnsi="Calibri" w:cs="Calibri"/>
          <w:bCs/>
        </w:rPr>
      </w:pPr>
    </w:p>
    <w:p w14:paraId="54B94CD3" w14:textId="1F5F5709" w:rsidR="00D3103D" w:rsidRPr="005124BA" w:rsidRDefault="00D3103D" w:rsidP="006C48B0">
      <w:pPr>
        <w:spacing w:after="0" w:line="276" w:lineRule="auto"/>
        <w:jc w:val="both"/>
        <w:rPr>
          <w:rFonts w:ascii="Calibri" w:eastAsiaTheme="minorHAnsi" w:hAnsi="Calibri" w:cs="Calibri"/>
          <w:bCs/>
        </w:rPr>
      </w:pPr>
    </w:p>
    <w:p w14:paraId="1D2E1ABD" w14:textId="50B9C743" w:rsidR="00D3103D" w:rsidRPr="005124BA" w:rsidRDefault="00D3103D" w:rsidP="006C48B0">
      <w:pPr>
        <w:spacing w:after="0" w:line="276" w:lineRule="auto"/>
        <w:jc w:val="both"/>
        <w:rPr>
          <w:rFonts w:ascii="Calibri" w:eastAsiaTheme="minorHAnsi" w:hAnsi="Calibri" w:cs="Calibri"/>
          <w:bCs/>
        </w:rPr>
      </w:pPr>
    </w:p>
    <w:p w14:paraId="69109F13" w14:textId="7D0B4A8C" w:rsidR="00D3103D" w:rsidRPr="005124BA" w:rsidRDefault="00253B52" w:rsidP="006C48B0">
      <w:pPr>
        <w:spacing w:after="0" w:line="276" w:lineRule="auto"/>
        <w:jc w:val="both"/>
        <w:rPr>
          <w:rFonts w:ascii="Calibri" w:eastAsiaTheme="minorHAnsi" w:hAnsi="Calibri" w:cs="Calibri"/>
          <w:bCs/>
        </w:rPr>
      </w:pPr>
      <w:r w:rsidRPr="005124BA">
        <w:rPr>
          <w:rFonts w:ascii="Calibri" w:eastAsiaTheme="minorHAnsi" w:hAnsi="Calibri" w:cs="Calibri"/>
          <w:bCs/>
        </w:rPr>
        <mc:AlternateContent>
          <mc:Choice Requires="wps">
            <w:drawing>
              <wp:anchor distT="45720" distB="45720" distL="114300" distR="114300" simplePos="0" relativeHeight="251659264" behindDoc="0" locked="0" layoutInCell="1" hidden="0" allowOverlap="1" wp14:anchorId="30AF15CC" wp14:editId="3537E24F">
                <wp:simplePos x="0" y="0"/>
                <wp:positionH relativeFrom="margin">
                  <wp:align>right</wp:align>
                </wp:positionH>
                <wp:positionV relativeFrom="paragraph">
                  <wp:posOffset>17780</wp:posOffset>
                </wp:positionV>
                <wp:extent cx="2370455" cy="502285"/>
                <wp:effectExtent l="635" t="0" r="0" b="0"/>
                <wp:wrapNone/>
                <wp:docPr id="3" name="Rectangle 3"/>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wps:txbx>
                      <wps:bodyPr spcFirstLastPara="1" wrap="square" lIns="91425" tIns="45700" rIns="91425" bIns="45700" anchor="t" anchorCtr="0">
                        <a:noAutofit/>
                      </wps:bodyPr>
                    </wps:wsp>
                  </a:graphicData>
                </a:graphic>
              </wp:anchor>
            </w:drawing>
          </mc:Choice>
          <mc:Fallback>
            <w:pict>
              <v:rect w14:anchorId="30AF15CC" id="Rectangle 3" o:spid="_x0000_s1026" style="position:absolute;left:0;text-align:left;margin-left:135.45pt;margin-top:1.4pt;width:186.65pt;height:39.55pt;rotation:-90;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" filled="f" stroked="f">
                <v:textbox inset="2.53958mm,1.2694mm,2.53958mm,1.2694mm">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v:textbox>
                <w10:wrap anchorx="margin"/>
              </v:rect>
            </w:pict>
          </mc:Fallback>
        </mc:AlternateContent>
      </w:r>
    </w:p>
    <w:p w14:paraId="3EC65046" w14:textId="54A84497" w:rsidR="00257DDE" w:rsidRPr="005124BA" w:rsidRDefault="00257DDE" w:rsidP="006C48B0">
      <w:pPr>
        <w:spacing w:after="0" w:line="276" w:lineRule="auto"/>
        <w:jc w:val="both"/>
        <w:rPr>
          <w:rFonts w:ascii="Calibri" w:eastAsiaTheme="minorHAnsi" w:hAnsi="Calibri" w:cs="Calibri"/>
          <w:bCs/>
        </w:rPr>
      </w:pPr>
    </w:p>
    <w:p w14:paraId="7C086527" w14:textId="1269A653" w:rsidR="00257DDE" w:rsidRPr="005124BA" w:rsidRDefault="00257DDE" w:rsidP="006C48B0">
      <w:pPr>
        <w:spacing w:after="0" w:line="276" w:lineRule="auto"/>
        <w:jc w:val="both"/>
        <w:rPr>
          <w:rFonts w:ascii="Calibri" w:eastAsiaTheme="minorHAnsi" w:hAnsi="Calibri" w:cs="Calibri"/>
          <w:bCs/>
        </w:rPr>
      </w:pPr>
    </w:p>
    <w:p w14:paraId="2DE3CAFC" w14:textId="33908CCE" w:rsidR="00257DDE" w:rsidRPr="005124BA" w:rsidRDefault="00257DDE" w:rsidP="006C48B0">
      <w:pPr>
        <w:spacing w:after="0" w:line="276" w:lineRule="auto"/>
        <w:jc w:val="both"/>
        <w:rPr>
          <w:rFonts w:ascii="Calibri" w:eastAsiaTheme="minorHAnsi" w:hAnsi="Calibri" w:cs="Calibri"/>
          <w:bCs/>
        </w:rPr>
      </w:pPr>
    </w:p>
    <w:p w14:paraId="0CA11ECF" w14:textId="6FD752E2" w:rsidR="00597639" w:rsidRPr="005124BA" w:rsidRDefault="00597639" w:rsidP="006C48B0">
      <w:pPr>
        <w:spacing w:after="0" w:line="276" w:lineRule="auto"/>
        <w:ind w:left="140" w:right="720"/>
        <w:jc w:val="both"/>
        <w:rPr>
          <w:rFonts w:ascii="Calibri" w:eastAsiaTheme="minorHAnsi" w:hAnsi="Calibri" w:cs="Calibri"/>
          <w:bCs/>
        </w:rPr>
      </w:pPr>
    </w:p>
    <w:p w14:paraId="15990327" w14:textId="5CD961FA" w:rsidR="00257DDE" w:rsidRPr="005124BA" w:rsidRDefault="00257DDE" w:rsidP="006C48B0">
      <w:pPr>
        <w:jc w:val="both"/>
        <w:rPr>
          <w:rFonts w:ascii="Calibri" w:eastAsiaTheme="minorHAnsi" w:hAnsi="Calibri" w:cs="Calibri"/>
          <w:bCs/>
        </w:rPr>
      </w:pPr>
    </w:p>
    <w:p w14:paraId="760438A3" w14:textId="715ABFF7" w:rsidR="00257DDE" w:rsidRPr="005124BA" w:rsidRDefault="00257DDE" w:rsidP="006C48B0">
      <w:pPr>
        <w:jc w:val="both"/>
        <w:rPr>
          <w:rFonts w:ascii="Calibri" w:eastAsiaTheme="minorHAnsi" w:hAnsi="Calibri" w:cs="Calibri"/>
          <w:bCs/>
        </w:rPr>
      </w:pPr>
    </w:p>
    <w:p w14:paraId="117D9A56" w14:textId="3AC5BC13" w:rsidR="00257DDE" w:rsidRPr="005124BA" w:rsidRDefault="00253B52" w:rsidP="006C48B0">
      <w:pPr>
        <w:jc w:val="both"/>
        <w:rPr>
          <w:rFonts w:ascii="Calibri" w:eastAsiaTheme="minorHAnsi" w:hAnsi="Calibri" w:cs="Calibri"/>
          <w:bCs/>
        </w:rPr>
      </w:pPr>
      <w:r w:rsidRPr="005124BA">
        <w:rPr>
          <w:rFonts w:ascii="Calibri" w:eastAsiaTheme="minorHAnsi" w:hAnsi="Calibri" w:cs="Calibri"/>
          <w:bCs/>
        </w:rPr>
        <w:drawing>
          <wp:anchor distT="0" distB="0" distL="114300" distR="114300" simplePos="0" relativeHeight="251662336" behindDoc="0" locked="0" layoutInCell="1" allowOverlap="1" wp14:anchorId="39938A88" wp14:editId="283EBD3E">
            <wp:simplePos x="0" y="0"/>
            <wp:positionH relativeFrom="margin">
              <wp:posOffset>446226</wp:posOffset>
            </wp:positionH>
            <wp:positionV relativeFrom="paragraph">
              <wp:posOffset>258705</wp:posOffset>
            </wp:positionV>
            <wp:extent cx="4249725" cy="2830849"/>
            <wp:effectExtent l="0" t="0" r="0" b="762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50858" cy="2831604"/>
                    </a:xfrm>
                    <a:prstGeom prst="rect">
                      <a:avLst/>
                    </a:prstGeom>
                    <a:ln/>
                  </pic:spPr>
                </pic:pic>
              </a:graphicData>
            </a:graphic>
            <wp14:sizeRelH relativeFrom="margin">
              <wp14:pctWidth>0</wp14:pctWidth>
            </wp14:sizeRelH>
            <wp14:sizeRelV relativeFrom="margin">
              <wp14:pctHeight>0</wp14:pctHeight>
            </wp14:sizeRelV>
          </wp:anchor>
        </w:drawing>
      </w:r>
    </w:p>
    <w:p w14:paraId="1E1B9498" w14:textId="2857A9CB" w:rsidR="00257DDE" w:rsidRPr="005124BA" w:rsidRDefault="00257DDE" w:rsidP="006C48B0">
      <w:pPr>
        <w:jc w:val="both"/>
        <w:rPr>
          <w:rFonts w:ascii="Calibri" w:eastAsiaTheme="minorHAnsi" w:hAnsi="Calibri" w:cs="Calibri"/>
          <w:bCs/>
        </w:rPr>
      </w:pPr>
    </w:p>
    <w:p w14:paraId="27BB9CB5" w14:textId="430C1D2B" w:rsidR="00257DDE" w:rsidRPr="005124BA" w:rsidRDefault="00253B52" w:rsidP="006C48B0">
      <w:pPr>
        <w:jc w:val="both"/>
        <w:rPr>
          <w:rFonts w:ascii="Calibri" w:eastAsiaTheme="minorHAnsi" w:hAnsi="Calibri" w:cs="Calibri"/>
          <w:bCs/>
        </w:rPr>
      </w:pPr>
      <w:r w:rsidRPr="005124BA">
        <w:rPr>
          <w:rFonts w:ascii="Calibri" w:eastAsiaTheme="minorHAnsi" w:hAnsi="Calibri" w:cs="Calibri"/>
          <w:bCs/>
        </w:rPr>
        <mc:AlternateContent>
          <mc:Choice Requires="wps">
            <w:drawing>
              <wp:anchor distT="45720" distB="45720" distL="114300" distR="114300" simplePos="0" relativeHeight="251658240" behindDoc="0" locked="0" layoutInCell="1" hidden="0" allowOverlap="1" wp14:anchorId="79FDAA14" wp14:editId="66E00CEF">
                <wp:simplePos x="0" y="0"/>
                <wp:positionH relativeFrom="margin">
                  <wp:align>right</wp:align>
                </wp:positionH>
                <wp:positionV relativeFrom="paragraph">
                  <wp:posOffset>783311</wp:posOffset>
                </wp:positionV>
                <wp:extent cx="2370455" cy="502285"/>
                <wp:effectExtent l="635" t="0" r="0" b="0"/>
                <wp:wrapNone/>
                <wp:docPr id="2" name="Rectangle 2"/>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wps:txbx>
                      <wps:bodyPr spcFirstLastPara="1" wrap="square" lIns="91425" tIns="45700" rIns="91425" bIns="45700" anchor="t" anchorCtr="0">
                        <a:noAutofit/>
                      </wps:bodyPr>
                    </wps:wsp>
                  </a:graphicData>
                </a:graphic>
              </wp:anchor>
            </w:drawing>
          </mc:Choice>
          <mc:Fallback>
            <w:pict>
              <v:rect w14:anchorId="79FDAA14" id="Rectangle 2" o:spid="_x0000_s1027" style="position:absolute;left:0;text-align:left;margin-left:135.45pt;margin-top:61.7pt;width:186.65pt;height:39.55pt;rotation:-90;z-index:25165824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" filled="f" stroked="f">
                <v:textbox inset="2.53958mm,1.2694mm,2.53958mm,1.2694mm">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v:textbox>
                <w10:wrap anchorx="margin"/>
              </v:rect>
            </w:pict>
          </mc:Fallback>
        </mc:AlternateContent>
      </w:r>
      <w:r w:rsidR="00257DDE" w:rsidRPr="005124BA">
        <w:rPr>
          <w:rFonts w:ascii="Calibri" w:eastAsiaTheme="minorHAnsi" w:hAnsi="Calibri" w:cs="Calibri"/>
          <w:bCs/>
        </w:rPr>
        <w:br w:type="page"/>
      </w:r>
    </w:p>
    <w:p w14:paraId="7E160109" w14:textId="25F482BF" w:rsidR="00257DDE" w:rsidRPr="005124BA" w:rsidRDefault="00257DDE" w:rsidP="006C48B0">
      <w:pPr>
        <w:jc w:val="both"/>
        <w:rPr>
          <w:rFonts w:ascii="Calibri" w:eastAsiaTheme="minorHAnsi" w:hAnsi="Calibri" w:cs="Calibri"/>
          <w:b/>
        </w:rPr>
      </w:pPr>
      <w:r w:rsidRPr="005124BA">
        <w:rPr>
          <w:rFonts w:ascii="Calibri" w:eastAsiaTheme="minorHAnsi" w:hAnsi="Calibri" w:cs="Calibri"/>
          <w:b/>
        </w:rPr>
        <w:lastRenderedPageBreak/>
        <w:t>Residual Analysis :</w:t>
      </w:r>
    </w:p>
    <w:p w14:paraId="1C2795C3" w14:textId="77777777" w:rsidR="00597639" w:rsidRPr="005124BA" w:rsidRDefault="00000000" w:rsidP="006C48B0">
      <w:pPr>
        <w:spacing w:after="0" w:line="276" w:lineRule="auto"/>
        <w:ind w:left="140" w:right="720"/>
        <w:jc w:val="center"/>
        <w:rPr>
          <w:rFonts w:ascii="Calibri" w:eastAsiaTheme="minorHAnsi" w:hAnsi="Calibri" w:cs="Calibri"/>
          <w:bCs/>
        </w:rPr>
      </w:pPr>
      <w:r w:rsidRPr="005124BA">
        <w:rPr>
          <w:rFonts w:ascii="Calibri" w:eastAsiaTheme="minorHAnsi" w:hAnsi="Calibri" w:cs="Calibri"/>
          <w:bCs/>
        </w:rPr>
        <w:drawing>
          <wp:inline distT="114300" distB="114300" distL="114300" distR="114300" wp14:anchorId="0E95E8B5" wp14:editId="29490A9F">
            <wp:extent cx="5731200" cy="3822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14:paraId="35A913E9" w14:textId="77777777" w:rsidR="00597639" w:rsidRPr="005124BA" w:rsidRDefault="00000000" w:rsidP="006C48B0">
      <w:pPr>
        <w:spacing w:after="0" w:line="276" w:lineRule="auto"/>
        <w:ind w:left="140" w:right="720"/>
        <w:jc w:val="both"/>
        <w:rPr>
          <w:rFonts w:ascii="Calibri" w:eastAsiaTheme="minorHAnsi" w:hAnsi="Calibri" w:cs="Calibri"/>
          <w:bCs/>
        </w:rPr>
      </w:pPr>
      <w:r w:rsidRPr="005124BA">
        <w:rPr>
          <w:rFonts w:ascii="Calibri" w:eastAsiaTheme="minorHAnsi" w:hAnsi="Calibri" w:cs="Calibri"/>
          <w:bCs/>
        </w:rPr>
        <mc:AlternateContent>
          <mc:Choice Requires="wps">
            <w:drawing>
              <wp:anchor distT="45720" distB="45720" distL="114300" distR="114300" simplePos="0" relativeHeight="251660288" behindDoc="0" locked="0" layoutInCell="1" hidden="0" allowOverlap="1" wp14:anchorId="1CA637E8" wp14:editId="2FBB7BF9">
                <wp:simplePos x="0" y="0"/>
                <wp:positionH relativeFrom="column">
                  <wp:posOffset>1676400</wp:posOffset>
                </wp:positionH>
                <wp:positionV relativeFrom="paragraph">
                  <wp:posOffset>33021</wp:posOffset>
                </wp:positionV>
                <wp:extent cx="2370455" cy="29464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165535" y="3637443"/>
                          <a:ext cx="2360930" cy="285115"/>
                        </a:xfrm>
                        <a:prstGeom prst="rect">
                          <a:avLst/>
                        </a:prstGeom>
                        <a:noFill/>
                        <a:ln>
                          <a:noFill/>
                        </a:ln>
                      </wps:spPr>
                      <wps:txbx>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wps:txbx>
                      <wps:bodyPr spcFirstLastPara="1" wrap="square" lIns="91425" tIns="45700" rIns="91425" bIns="45700" anchor="t" anchorCtr="0">
                        <a:noAutofit/>
                      </wps:bodyPr>
                    </wps:wsp>
                  </a:graphicData>
                </a:graphic>
              </wp:anchor>
            </w:drawing>
          </mc:Choice>
          <mc:Fallback>
            <w:pict>
              <v:rect w14:anchorId="1CA637E8" id="Rectangle 1" o:spid="_x0000_s1028" style="position:absolute;left:0;text-align:left;margin-left:132pt;margin-top:2.6pt;width:186.65pt;height:23.2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" filled="f" stroked="f">
                <v:textbox inset="2.53958mm,1.2694mm,2.53958mm,1.2694mm">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v:textbox>
                <w10:wrap type="square"/>
              </v:rect>
            </w:pict>
          </mc:Fallback>
        </mc:AlternateContent>
      </w:r>
    </w:p>
    <w:p w14:paraId="326DA2B8" w14:textId="77777777" w:rsidR="00597639" w:rsidRPr="005124BA" w:rsidRDefault="00597639" w:rsidP="006C48B0">
      <w:pPr>
        <w:spacing w:after="0" w:line="276" w:lineRule="auto"/>
        <w:ind w:right="720"/>
        <w:jc w:val="both"/>
        <w:rPr>
          <w:rFonts w:ascii="Calibri" w:eastAsiaTheme="minorHAnsi" w:hAnsi="Calibri" w:cs="Calibri"/>
          <w:bCs/>
        </w:rPr>
      </w:pPr>
    </w:p>
    <w:p w14:paraId="330834DA" w14:textId="7ED5C9CE" w:rsidR="00597639" w:rsidRPr="005124BA" w:rsidRDefault="00000000" w:rsidP="006C48B0">
      <w:pPr>
        <w:numPr>
          <w:ilvl w:val="0"/>
          <w:numId w:val="2"/>
        </w:numPr>
        <w:pBdr>
          <w:top w:val="nil"/>
          <w:left w:val="nil"/>
          <w:bottom w:val="nil"/>
          <w:right w:val="nil"/>
          <w:between w:val="nil"/>
        </w:pBdr>
        <w:spacing w:after="0" w:line="276" w:lineRule="auto"/>
        <w:ind w:right="720"/>
        <w:jc w:val="both"/>
        <w:rPr>
          <w:rFonts w:ascii="Calibri" w:eastAsiaTheme="minorHAnsi" w:hAnsi="Calibri" w:cs="Calibri"/>
          <w:bCs/>
        </w:rPr>
      </w:pPr>
      <w:r w:rsidRPr="005124BA">
        <w:rPr>
          <w:rFonts w:ascii="Calibri" w:eastAsiaTheme="minorHAnsi" w:hAnsi="Calibri" w:cs="Calibri"/>
          <w:b/>
        </w:rPr>
        <w:t>Normality check of error distribution:</w:t>
      </w:r>
      <w:r w:rsidRPr="005124BA">
        <w:rPr>
          <w:rFonts w:ascii="Calibri" w:eastAsiaTheme="minorHAnsi" w:hAnsi="Calibri" w:cs="Calibri"/>
          <w:bCs/>
        </w:rPr>
        <w:t xml:space="preserve"> The histogram and normal probability plot shows that the error distribution is not satisfactorily normal </w:t>
      </w:r>
      <w:r w:rsidR="00D16415" w:rsidRPr="005124BA">
        <w:rPr>
          <w:rFonts w:ascii="Calibri" w:eastAsiaTheme="minorHAnsi" w:hAnsi="Calibri" w:cs="Calibri"/>
          <w:bCs/>
        </w:rPr>
        <w:t>i.e.,</w:t>
      </w:r>
      <w:r w:rsidRPr="005124BA">
        <w:rPr>
          <w:rFonts w:ascii="Calibri" w:eastAsiaTheme="minorHAnsi" w:hAnsi="Calibri" w:cs="Calibri"/>
          <w:bCs/>
        </w:rPr>
        <w:t xml:space="preserve"> it is left skewed. It may be due to the small sample size.</w:t>
      </w:r>
    </w:p>
    <w:p w14:paraId="5CE05806" w14:textId="77777777" w:rsidR="00597639" w:rsidRPr="005124BA" w:rsidRDefault="00597639" w:rsidP="006C48B0">
      <w:pPr>
        <w:spacing w:after="0" w:line="276" w:lineRule="auto"/>
        <w:ind w:left="360" w:right="720"/>
        <w:jc w:val="both"/>
        <w:rPr>
          <w:rFonts w:ascii="Calibri" w:eastAsiaTheme="minorHAnsi" w:hAnsi="Calibri" w:cs="Calibri"/>
          <w:b/>
        </w:rPr>
      </w:pPr>
    </w:p>
    <w:p w14:paraId="259DCD4D" w14:textId="77777777" w:rsidR="00597639" w:rsidRPr="005124BA" w:rsidRDefault="00000000" w:rsidP="006C48B0">
      <w:pPr>
        <w:numPr>
          <w:ilvl w:val="0"/>
          <w:numId w:val="2"/>
        </w:numPr>
        <w:pBdr>
          <w:top w:val="nil"/>
          <w:left w:val="nil"/>
          <w:bottom w:val="nil"/>
          <w:right w:val="nil"/>
          <w:between w:val="nil"/>
        </w:pBdr>
        <w:spacing w:after="0" w:line="276" w:lineRule="auto"/>
        <w:ind w:right="720"/>
        <w:jc w:val="both"/>
        <w:rPr>
          <w:rFonts w:ascii="Calibri" w:eastAsiaTheme="minorHAnsi" w:hAnsi="Calibri" w:cs="Calibri"/>
          <w:bCs/>
        </w:rPr>
      </w:pPr>
      <w:r w:rsidRPr="005124BA">
        <w:rPr>
          <w:rFonts w:ascii="Calibri" w:eastAsiaTheme="minorHAnsi" w:hAnsi="Calibri" w:cs="Calibri"/>
          <w:b/>
        </w:rPr>
        <w:t>Equal variance check:</w:t>
      </w:r>
      <w:r w:rsidRPr="005124BA">
        <w:rPr>
          <w:rFonts w:ascii="Calibri" w:eastAsiaTheme="minorHAnsi" w:hAnsi="Calibri" w:cs="Calibri"/>
          <w:bCs/>
        </w:rPr>
        <w:t xml:space="preserve"> The second graph shows that the distribution of dots about reference line e = 0 is almost same or equal, suggesting homoscedasticity. Hence, the assumption of equal variance across different levels of primary factor is satisfactorily met, however there is one potential extreme value in the graph.</w:t>
      </w:r>
    </w:p>
    <w:p w14:paraId="31D9C4C3" w14:textId="77777777" w:rsidR="00597639" w:rsidRPr="005124BA" w:rsidRDefault="00597639" w:rsidP="006C48B0">
      <w:pPr>
        <w:spacing w:after="0" w:line="276" w:lineRule="auto"/>
        <w:ind w:right="720"/>
        <w:jc w:val="both"/>
        <w:rPr>
          <w:rFonts w:ascii="Calibri" w:eastAsiaTheme="minorHAnsi" w:hAnsi="Calibri" w:cs="Calibri"/>
          <w:bCs/>
        </w:rPr>
      </w:pPr>
    </w:p>
    <w:p w14:paraId="0A5E32C0" w14:textId="77777777" w:rsidR="00597639" w:rsidRPr="005124BA" w:rsidRDefault="00000000" w:rsidP="006C48B0">
      <w:pPr>
        <w:numPr>
          <w:ilvl w:val="0"/>
          <w:numId w:val="2"/>
        </w:numPr>
        <w:pBdr>
          <w:top w:val="nil"/>
          <w:left w:val="nil"/>
          <w:bottom w:val="nil"/>
          <w:right w:val="nil"/>
          <w:between w:val="nil"/>
        </w:pBdr>
        <w:spacing w:after="0" w:line="276" w:lineRule="auto"/>
        <w:ind w:right="720"/>
        <w:jc w:val="both"/>
        <w:rPr>
          <w:rFonts w:ascii="Calibri" w:eastAsiaTheme="minorHAnsi" w:hAnsi="Calibri" w:cs="Calibri"/>
          <w:bCs/>
        </w:rPr>
      </w:pPr>
      <w:r w:rsidRPr="005124BA">
        <w:rPr>
          <w:rFonts w:ascii="Calibri" w:eastAsiaTheme="minorHAnsi" w:hAnsi="Calibri" w:cs="Calibri"/>
          <w:b/>
        </w:rPr>
        <w:t>Linear relationship check:</w:t>
      </w:r>
      <w:r w:rsidRPr="005124BA">
        <w:rPr>
          <w:rFonts w:ascii="Calibri" w:eastAsiaTheme="minorHAnsi" w:hAnsi="Calibri" w:cs="Calibri"/>
          <w:bCs/>
        </w:rPr>
        <w:t xml:space="preserve"> The second graph also shows that the distribution of dots about the reference line e = 0 (below and above the line) has no obvious pattern (pattern is random), indicating linear model is valid for CRD.</w:t>
      </w:r>
    </w:p>
    <w:p w14:paraId="5ACDB548" w14:textId="77777777" w:rsidR="00597639" w:rsidRPr="005124BA" w:rsidRDefault="00597639" w:rsidP="006C48B0">
      <w:pPr>
        <w:spacing w:after="0" w:line="276" w:lineRule="auto"/>
        <w:ind w:right="720"/>
        <w:jc w:val="both"/>
        <w:rPr>
          <w:rFonts w:ascii="Calibri" w:eastAsiaTheme="minorHAnsi" w:hAnsi="Calibri" w:cs="Calibri"/>
          <w:b/>
        </w:rPr>
      </w:pPr>
    </w:p>
    <w:p w14:paraId="20B07A94" w14:textId="77777777" w:rsidR="00597639" w:rsidRPr="005124BA" w:rsidRDefault="00000000" w:rsidP="006C48B0">
      <w:pPr>
        <w:numPr>
          <w:ilvl w:val="0"/>
          <w:numId w:val="2"/>
        </w:numPr>
        <w:pBdr>
          <w:top w:val="nil"/>
          <w:left w:val="nil"/>
          <w:bottom w:val="nil"/>
          <w:right w:val="nil"/>
          <w:between w:val="nil"/>
        </w:pBdr>
        <w:spacing w:after="0" w:line="276" w:lineRule="auto"/>
        <w:ind w:right="720"/>
        <w:jc w:val="both"/>
        <w:rPr>
          <w:rFonts w:ascii="Calibri" w:eastAsiaTheme="minorHAnsi" w:hAnsi="Calibri" w:cs="Calibri"/>
          <w:bCs/>
        </w:rPr>
      </w:pPr>
      <w:r w:rsidRPr="005124BA">
        <w:rPr>
          <w:rFonts w:ascii="Calibri" w:eastAsiaTheme="minorHAnsi" w:hAnsi="Calibri" w:cs="Calibri"/>
          <w:b/>
        </w:rPr>
        <w:t>Independence of error check:</w:t>
      </w:r>
      <w:r w:rsidRPr="005124BA">
        <w:rPr>
          <w:rFonts w:ascii="Calibri" w:eastAsiaTheme="minorHAnsi" w:hAnsi="Calibri" w:cs="Calibri"/>
          <w:bCs/>
        </w:rPr>
        <w:t xml:space="preserve"> The fourth graph (graph of error vs observation order) shows that error distribution is in random pattern, indicating independence of errors. It means that positive and negative errors are in random order.</w:t>
      </w:r>
    </w:p>
    <w:p w14:paraId="2D5B3710" w14:textId="77777777" w:rsidR="00597639" w:rsidRPr="005124BA" w:rsidRDefault="00597639" w:rsidP="006C48B0">
      <w:pPr>
        <w:spacing w:after="0" w:line="276" w:lineRule="auto"/>
        <w:ind w:right="720"/>
        <w:jc w:val="both"/>
        <w:rPr>
          <w:rFonts w:ascii="Calibri" w:eastAsiaTheme="minorHAnsi" w:hAnsi="Calibri" w:cs="Calibri"/>
          <w:bCs/>
        </w:rPr>
      </w:pPr>
    </w:p>
    <w:p w14:paraId="48FF6557" w14:textId="5947D2D9" w:rsidR="00597639" w:rsidRPr="005124BA" w:rsidRDefault="00000000" w:rsidP="006C48B0">
      <w:pPr>
        <w:spacing w:after="0" w:line="276" w:lineRule="auto"/>
        <w:jc w:val="both"/>
        <w:rPr>
          <w:rFonts w:ascii="Calibri" w:eastAsiaTheme="minorHAnsi" w:hAnsi="Calibri" w:cs="Calibri"/>
          <w:bCs/>
        </w:rPr>
      </w:pPr>
      <w:r w:rsidRPr="005124BA">
        <w:rPr>
          <w:rFonts w:ascii="Calibri" w:eastAsiaTheme="minorHAnsi" w:hAnsi="Calibri" w:cs="Calibri"/>
          <w:bCs/>
        </w:rPr>
        <w:br w:type="page"/>
      </w:r>
    </w:p>
    <w:p w14:paraId="08DF88AF" w14:textId="77777777" w:rsidR="00597639" w:rsidRPr="005124BA" w:rsidRDefault="00000000" w:rsidP="006C48B0">
      <w:pPr>
        <w:spacing w:after="0" w:line="276" w:lineRule="auto"/>
        <w:jc w:val="both"/>
        <w:rPr>
          <w:rFonts w:ascii="Calibri" w:eastAsiaTheme="minorHAnsi" w:hAnsi="Calibri" w:cs="Calibri"/>
          <w:b/>
        </w:rPr>
      </w:pPr>
      <w:r w:rsidRPr="005124BA">
        <w:rPr>
          <w:rFonts w:ascii="Calibri" w:eastAsiaTheme="minorHAnsi" w:hAnsi="Calibri" w:cs="Calibri"/>
          <w:b/>
        </w:rPr>
        <w:lastRenderedPageBreak/>
        <w:t>Worksheet :</w:t>
      </w:r>
    </w:p>
    <w:p w14:paraId="028B5F65" w14:textId="77777777" w:rsidR="00597639" w:rsidRPr="005124BA" w:rsidRDefault="00597639" w:rsidP="006C48B0">
      <w:pPr>
        <w:spacing w:after="0" w:line="276" w:lineRule="auto"/>
        <w:jc w:val="both"/>
        <w:rPr>
          <w:rFonts w:ascii="Calibri" w:eastAsiaTheme="minorHAnsi" w:hAnsi="Calibri" w:cs="Calibri"/>
          <w:bCs/>
        </w:rPr>
      </w:pPr>
    </w:p>
    <w:p w14:paraId="37D7538C" w14:textId="5FCF1283" w:rsidR="00597639" w:rsidRPr="005124BA" w:rsidRDefault="00D3103D" w:rsidP="006C48B0">
      <w:pPr>
        <w:spacing w:after="0" w:line="276" w:lineRule="auto"/>
        <w:jc w:val="both"/>
        <w:rPr>
          <w:rFonts w:ascii="Calibri" w:eastAsiaTheme="minorHAnsi" w:hAnsi="Calibri" w:cs="Calibri"/>
          <w:bCs/>
        </w:rPr>
      </w:pPr>
      <w:r w:rsidRPr="005124BA">
        <w:rPr>
          <w:rFonts w:ascii="Calibri" w:eastAsiaTheme="minorHAnsi" w:hAnsi="Calibri" w:cs="Calibri"/>
          <w:bCs/>
        </w:rPr>
        <w:drawing>
          <wp:inline distT="0" distB="0" distL="0" distR="0" wp14:anchorId="260603EF" wp14:editId="3822C06E">
            <wp:extent cx="3391373" cy="5106113"/>
            <wp:effectExtent l="0" t="0" r="0" b="0"/>
            <wp:docPr id="596901700" name="Picture 1" descr="A table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1700" name="Picture 1" descr="A table with numbers and squares&#10;&#10;AI-generated content may be incorrect."/>
                    <pic:cNvPicPr/>
                  </pic:nvPicPr>
                  <pic:blipFill>
                    <a:blip r:embed="rId10"/>
                    <a:stretch>
                      <a:fillRect/>
                    </a:stretch>
                  </pic:blipFill>
                  <pic:spPr>
                    <a:xfrm>
                      <a:off x="0" y="0"/>
                      <a:ext cx="3391373" cy="5106113"/>
                    </a:xfrm>
                    <a:prstGeom prst="rect">
                      <a:avLst/>
                    </a:prstGeom>
                  </pic:spPr>
                </pic:pic>
              </a:graphicData>
            </a:graphic>
          </wp:inline>
        </w:drawing>
      </w:r>
    </w:p>
    <w:sectPr w:rsidR="00597639" w:rsidRPr="005124B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9D96A" w14:textId="77777777" w:rsidR="00DA34CD" w:rsidRDefault="00DA34CD">
      <w:pPr>
        <w:spacing w:after="0" w:line="240" w:lineRule="auto"/>
      </w:pPr>
      <w:r>
        <w:separator/>
      </w:r>
    </w:p>
  </w:endnote>
  <w:endnote w:type="continuationSeparator" w:id="0">
    <w:p w14:paraId="3C5FB4D2" w14:textId="77777777" w:rsidR="00DA34CD" w:rsidRDefault="00DA3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62F0B3D-2BD4-4207-A176-A4565227223F}"/>
    <w:embedItalic r:id="rId2" w:fontKey="{2C350889-1D9D-40DE-82D1-1C2E494C485E}"/>
  </w:font>
  <w:font w:name="Play">
    <w:altName w:val="Calibri"/>
    <w:charset w:val="00"/>
    <w:family w:val="auto"/>
    <w:pitch w:val="default"/>
    <w:embedRegular r:id="rId3" w:fontKey="{3B095FC4-8D84-4B98-90CC-49522281D3A1}"/>
  </w:font>
  <w:font w:name="Calibri">
    <w:panose1 w:val="020F0502020204030204"/>
    <w:charset w:val="00"/>
    <w:family w:val="swiss"/>
    <w:pitch w:val="variable"/>
    <w:sig w:usb0="E4002EFF" w:usb1="C200247B" w:usb2="00000009" w:usb3="00000000" w:csb0="000001FF" w:csb1="00000000"/>
    <w:embedRegular r:id="rId4" w:fontKey="{A888872E-5B3F-4074-ACA6-362FD347DF53}"/>
    <w:embedBold r:id="rId5" w:fontKey="{BF4923DD-9495-4A72-BD7D-7DA693FF0ED6}"/>
  </w:font>
  <w:font w:name="Cambria">
    <w:panose1 w:val="02040503050406030204"/>
    <w:charset w:val="00"/>
    <w:family w:val="roman"/>
    <w:pitch w:val="variable"/>
    <w:sig w:usb0="E00006FF" w:usb1="420024FF" w:usb2="02000000" w:usb3="00000000" w:csb0="0000019F" w:csb1="00000000"/>
    <w:embedRegular r:id="rId6" w:fontKey="{91B4A45A-B1EE-40AE-B562-EC2B881BCBA5}"/>
    <w:embedBold r:id="rId7" w:fontKey="{79794BF1-EB2C-4750-BA5A-ECCDE603F9D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273EE" w14:textId="77777777" w:rsidR="00DA34CD" w:rsidRDefault="00DA34CD">
      <w:pPr>
        <w:spacing w:after="0" w:line="240" w:lineRule="auto"/>
      </w:pPr>
      <w:r>
        <w:separator/>
      </w:r>
    </w:p>
  </w:footnote>
  <w:footnote w:type="continuationSeparator" w:id="0">
    <w:p w14:paraId="0D211C33" w14:textId="77777777" w:rsidR="00DA34CD" w:rsidRDefault="00DA3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450"/>
    <w:multiLevelType w:val="hybridMultilevel"/>
    <w:tmpl w:val="A87ACC8A"/>
    <w:lvl w:ilvl="0" w:tplc="3CDE7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496E6A"/>
    <w:multiLevelType w:val="hybridMultilevel"/>
    <w:tmpl w:val="54943B88"/>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4781D51"/>
    <w:multiLevelType w:val="hybridMultilevel"/>
    <w:tmpl w:val="E0AA572A"/>
    <w:lvl w:ilvl="0" w:tplc="0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060332"/>
    <w:multiLevelType w:val="hybridMultilevel"/>
    <w:tmpl w:val="85EC0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1B2E90"/>
    <w:multiLevelType w:val="multilevel"/>
    <w:tmpl w:val="F6B653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851EB7"/>
    <w:multiLevelType w:val="multilevel"/>
    <w:tmpl w:val="19DED5E8"/>
    <w:lvl w:ilvl="0">
      <w:start w:val="1"/>
      <w:numFmt w:val="lowerRoman"/>
      <w:lvlText w:val="(%1) "/>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677591">
    <w:abstractNumId w:val="4"/>
  </w:num>
  <w:num w:numId="2" w16cid:durableId="1272009920">
    <w:abstractNumId w:val="5"/>
  </w:num>
  <w:num w:numId="3" w16cid:durableId="1875800168">
    <w:abstractNumId w:val="0"/>
  </w:num>
  <w:num w:numId="4" w16cid:durableId="513568656">
    <w:abstractNumId w:val="3"/>
  </w:num>
  <w:num w:numId="5" w16cid:durableId="814251060">
    <w:abstractNumId w:val="1"/>
  </w:num>
  <w:num w:numId="6" w16cid:durableId="1822653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639"/>
    <w:rsid w:val="00030487"/>
    <w:rsid w:val="00174B1D"/>
    <w:rsid w:val="00225C6A"/>
    <w:rsid w:val="00253B52"/>
    <w:rsid w:val="00257DDE"/>
    <w:rsid w:val="002F709C"/>
    <w:rsid w:val="004B7BC0"/>
    <w:rsid w:val="005124BA"/>
    <w:rsid w:val="00597639"/>
    <w:rsid w:val="00655A37"/>
    <w:rsid w:val="006C48B0"/>
    <w:rsid w:val="00741CF7"/>
    <w:rsid w:val="007D6FBD"/>
    <w:rsid w:val="007E5BEC"/>
    <w:rsid w:val="00800217"/>
    <w:rsid w:val="0081749A"/>
    <w:rsid w:val="008C13F9"/>
    <w:rsid w:val="009D4FDF"/>
    <w:rsid w:val="00A4002C"/>
    <w:rsid w:val="00A5142D"/>
    <w:rsid w:val="00B435C4"/>
    <w:rsid w:val="00B51790"/>
    <w:rsid w:val="00D16415"/>
    <w:rsid w:val="00D3103D"/>
    <w:rsid w:val="00D62DB6"/>
    <w:rsid w:val="00DA34CD"/>
    <w:rsid w:val="00E22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B7AC"/>
  <w15:docId w15:val="{E206BA38-C3C1-4A79-92B5-968BDA1C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60" w:type="dxa"/>
        <w:right w:w="60" w:type="dxa"/>
      </w:tblCellMar>
    </w:tblPr>
  </w:style>
  <w:style w:type="paragraph" w:styleId="ListParagraph">
    <w:name w:val="List Paragraph"/>
    <w:basedOn w:val="Normal"/>
    <w:uiPriority w:val="34"/>
    <w:qFormat/>
    <w:rsid w:val="00D3103D"/>
    <w:pPr>
      <w:spacing w:after="200" w:line="276" w:lineRule="auto"/>
      <w:ind w:left="720"/>
      <w:contextualSpacing/>
    </w:pPr>
    <w:rPr>
      <w:rFonts w:ascii="Calibri" w:eastAsia="Times New Roman" w:hAnsi="Times New Roman" w:cs="Times New Roman"/>
    </w:rPr>
  </w:style>
  <w:style w:type="table" w:styleId="LightShading">
    <w:name w:val="Light Shading"/>
    <w:basedOn w:val="TableNormal"/>
    <w:uiPriority w:val="60"/>
    <w:rsid w:val="00D3103D"/>
    <w:pPr>
      <w:spacing w:after="0" w:line="240" w:lineRule="auto"/>
    </w:pPr>
    <w:rPr>
      <w:rFonts w:ascii="Calibri" w:eastAsia="Times New Roman" w:hAnsi="Times New Roman" w:cs="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hemeFill="text1" w:themeFillTint="3F"/>
        <w:vAlign w:val="top"/>
      </w:tcPr>
    </w:tblStylePr>
    <w:tblStylePr w:type="band1Horz">
      <w:tblPr/>
      <w:tcPr>
        <w:tcBorders>
          <w:left w:val="nil"/>
          <w:right w:val="nil"/>
          <w:insideH w:val="nil"/>
          <w:insideV w:val="nil"/>
        </w:tcBorders>
        <w:shd w:val="clear" w:color="auto" w:fill="C0C0C0" w:themeFill="text1" w:themeFillTint="3F"/>
        <w:vAlign w:val="top"/>
      </w:tcPr>
    </w:tblStylePr>
  </w:style>
  <w:style w:type="paragraph" w:styleId="Header">
    <w:name w:val="header"/>
    <w:basedOn w:val="Normal"/>
    <w:link w:val="HeaderChar"/>
    <w:uiPriority w:val="99"/>
    <w:unhideWhenUsed/>
    <w:rsid w:val="00D31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03D"/>
  </w:style>
  <w:style w:type="paragraph" w:styleId="Footer">
    <w:name w:val="footer"/>
    <w:basedOn w:val="Normal"/>
    <w:link w:val="FooterChar"/>
    <w:uiPriority w:val="99"/>
    <w:unhideWhenUsed/>
    <w:rsid w:val="00D31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108880">
      <w:bodyDiv w:val="1"/>
      <w:marLeft w:val="0"/>
      <w:marRight w:val="0"/>
      <w:marTop w:val="0"/>
      <w:marBottom w:val="0"/>
      <w:divBdr>
        <w:top w:val="none" w:sz="0" w:space="0" w:color="auto"/>
        <w:left w:val="none" w:sz="0" w:space="0" w:color="auto"/>
        <w:bottom w:val="none" w:sz="0" w:space="0" w:color="auto"/>
        <w:right w:val="none" w:sz="0" w:space="0" w:color="auto"/>
      </w:divBdr>
    </w:div>
    <w:div w:id="1766224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Tuladhar</cp:lastModifiedBy>
  <cp:revision>12</cp:revision>
  <dcterms:created xsi:type="dcterms:W3CDTF">2025-03-26T11:41:00Z</dcterms:created>
  <dcterms:modified xsi:type="dcterms:W3CDTF">2025-04-24T09:20:00Z</dcterms:modified>
</cp:coreProperties>
</file>