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DF903" w14:textId="68F644EE" w:rsidR="005A0A45" w:rsidRDefault="00703F53">
      <w:r>
        <w:t>Solution</w:t>
      </w:r>
    </w:p>
    <w:p w14:paraId="2E4E63F4" w14:textId="2A944453" w:rsidR="00703F53" w:rsidRDefault="00703F53" w:rsidP="00CA7DA4">
      <w:pPr>
        <w:pStyle w:val="ListParagraph"/>
        <w:numPr>
          <w:ilvl w:val="0"/>
          <w:numId w:val="1"/>
        </w:numPr>
        <w:ind w:left="360"/>
      </w:pPr>
      <w:r>
        <w:t xml:space="preserve">Here, the course grade is dependent variable and placement test score is independent because, course grade is dependent on placement test score. Further placement test is occurred at first and final course exam held latter. </w:t>
      </w:r>
    </w:p>
    <w:p w14:paraId="5365DB80" w14:textId="45E2DDF8" w:rsidR="00CA7DA4" w:rsidRDefault="00CA7DA4" w:rsidP="00CA7DA4">
      <w:pPr>
        <w:pStyle w:val="ListParagraph"/>
        <w:numPr>
          <w:ilvl w:val="0"/>
          <w:numId w:val="1"/>
        </w:numPr>
        <w:ind w:left="360"/>
      </w:pPr>
      <w:r>
        <w:t>Scatter Diagram</w:t>
      </w:r>
    </w:p>
    <w:p w14:paraId="6E1E8EF2" w14:textId="47E5CA49" w:rsidR="00703F53" w:rsidRDefault="00703F53" w:rsidP="00703F53">
      <w:pPr>
        <w:autoSpaceDE w:val="0"/>
        <w:autoSpaceDN w:val="0"/>
        <w:adjustRightInd w:val="0"/>
        <w:spacing w:after="0" w:line="240" w:lineRule="auto"/>
        <w:rPr>
          <w:rFonts w:ascii="Times New Roman" w:hAnsi="Times New Roman" w:cs="Times New Roman"/>
          <w:kern w:val="0"/>
          <w:sz w:val="20"/>
          <w:szCs w:val="20"/>
        </w:rPr>
      </w:pPr>
      <w:r w:rsidRPr="00703F53">
        <w:rPr>
          <w:rFonts w:ascii="Times New Roman" w:hAnsi="Times New Roman" w:cs="Times New Roman"/>
          <w:noProof/>
          <w:kern w:val="0"/>
          <w:sz w:val="20"/>
          <w:szCs w:val="20"/>
        </w:rPr>
        <w:drawing>
          <wp:inline distT="0" distB="0" distL="0" distR="0" wp14:anchorId="3946D9CE" wp14:editId="532B86F8">
            <wp:extent cx="4278630" cy="2850515"/>
            <wp:effectExtent l="0" t="0" r="7620" b="6985"/>
            <wp:docPr id="1960256491" name="Picture 1" descr="Scatterplot of Course Grade vs Placement tes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tterplot of Course Grade vs Placement test sc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8630" cy="2850515"/>
                    </a:xfrm>
                    <a:prstGeom prst="rect">
                      <a:avLst/>
                    </a:prstGeom>
                    <a:noFill/>
                    <a:ln>
                      <a:noFill/>
                    </a:ln>
                  </pic:spPr>
                </pic:pic>
              </a:graphicData>
            </a:graphic>
          </wp:inline>
        </w:drawing>
      </w:r>
    </w:p>
    <w:p w14:paraId="542E6952" w14:textId="77777777" w:rsidR="006E5F2C" w:rsidRDefault="006E5F2C" w:rsidP="006E5F2C">
      <w:r w:rsidRPr="00CA7DA4">
        <w:rPr>
          <w:b/>
          <w:bCs/>
        </w:rPr>
        <w:t>Conclusion</w:t>
      </w:r>
      <w:r>
        <w:t xml:space="preserve">: The scatter diagram shows that there is moderate degree of positive correlation between placement test score and course grade. The graph also shows some extreme values </w:t>
      </w:r>
    </w:p>
    <w:p w14:paraId="2B38788C" w14:textId="220769DB" w:rsidR="006E5F2C" w:rsidRDefault="00CA7DA4" w:rsidP="00CA7DA4">
      <w:pPr>
        <w:autoSpaceDE w:val="0"/>
        <w:autoSpaceDN w:val="0"/>
        <w:adjustRightInd w:val="0"/>
        <w:spacing w:after="86" w:line="240" w:lineRule="auto"/>
        <w:rPr>
          <w:rFonts w:eastAsia="Times New Roman" w:cstheme="minorHAnsi"/>
          <w:kern w:val="0"/>
          <w:sz w:val="24"/>
          <w:szCs w:val="24"/>
        </w:rPr>
      </w:pPr>
      <w:r>
        <w:rPr>
          <w:rFonts w:eastAsia="Times New Roman" w:cstheme="minorHAnsi"/>
          <w:kern w:val="0"/>
          <w:sz w:val="24"/>
          <w:szCs w:val="24"/>
        </w:rPr>
        <w:t>(c)</w:t>
      </w:r>
      <w:r w:rsidR="002911C8">
        <w:rPr>
          <w:rFonts w:eastAsia="Times New Roman" w:cstheme="minorHAnsi"/>
          <w:kern w:val="0"/>
          <w:sz w:val="24"/>
          <w:szCs w:val="24"/>
        </w:rPr>
        <w:t xml:space="preserve"> Karl Pearson’s correlation coefficient</w:t>
      </w:r>
    </w:p>
    <w:p w14:paraId="462CF01A" w14:textId="77777777" w:rsidR="002911C8" w:rsidRPr="00CA7DA4" w:rsidRDefault="002911C8" w:rsidP="00CA7DA4">
      <w:pPr>
        <w:autoSpaceDE w:val="0"/>
        <w:autoSpaceDN w:val="0"/>
        <w:adjustRightInd w:val="0"/>
        <w:spacing w:after="86" w:line="240" w:lineRule="auto"/>
        <w:rPr>
          <w:rFonts w:eastAsia="Times New Roman" w:cstheme="minorHAnsi"/>
          <w:kern w:val="0"/>
          <w:sz w:val="24"/>
          <w:szCs w:val="24"/>
        </w:rPr>
      </w:pPr>
    </w:p>
    <w:p w14:paraId="1150CD15" w14:textId="65CAAC14" w:rsidR="00703F53" w:rsidRPr="002911C8" w:rsidRDefault="00703F53" w:rsidP="002911C8">
      <w:pPr>
        <w:autoSpaceDE w:val="0"/>
        <w:autoSpaceDN w:val="0"/>
        <w:adjustRightInd w:val="0"/>
        <w:spacing w:after="86" w:line="240" w:lineRule="auto"/>
        <w:rPr>
          <w:rFonts w:eastAsia="Times New Roman" w:cstheme="minorHAnsi"/>
          <w:b/>
          <w:bCs/>
          <w:color w:val="056EB2"/>
          <w:kern w:val="0"/>
          <w:sz w:val="24"/>
          <w:szCs w:val="24"/>
        </w:rPr>
      </w:pPr>
      <w:r w:rsidRPr="002911C8">
        <w:rPr>
          <w:rFonts w:eastAsia="Times New Roman" w:cstheme="minorHAnsi"/>
          <w:b/>
          <w:bCs/>
          <w:color w:val="056EB2"/>
          <w:kern w:val="0"/>
          <w:sz w:val="24"/>
          <w:szCs w:val="24"/>
        </w:rPr>
        <w:t>Method</w:t>
      </w:r>
    </w:p>
    <w:tbl>
      <w:tblPr>
        <w:tblW w:w="0" w:type="auto"/>
        <w:tblCellMar>
          <w:left w:w="60" w:type="dxa"/>
          <w:right w:w="60" w:type="dxa"/>
        </w:tblCellMar>
        <w:tblLook w:val="0000" w:firstRow="0" w:lastRow="0" w:firstColumn="0" w:lastColumn="0" w:noHBand="0" w:noVBand="0"/>
      </w:tblPr>
      <w:tblGrid>
        <w:gridCol w:w="2370"/>
        <w:gridCol w:w="831"/>
      </w:tblGrid>
      <w:tr w:rsidR="00703F53" w:rsidRPr="00703F53" w14:paraId="4A48A64A" w14:textId="77777777" w:rsidTr="002911C8">
        <w:tblPrEx>
          <w:tblCellMar>
            <w:top w:w="0" w:type="dxa"/>
            <w:bottom w:w="0" w:type="dxa"/>
          </w:tblCellMar>
        </w:tblPrEx>
        <w:tc>
          <w:tcPr>
            <w:tcW w:w="2370" w:type="dxa"/>
            <w:tcBorders>
              <w:top w:val="nil"/>
              <w:left w:val="nil"/>
              <w:bottom w:val="nil"/>
              <w:right w:val="nil"/>
            </w:tcBorders>
            <w:tcMar>
              <w:top w:w="11" w:type="dxa"/>
              <w:left w:w="21" w:type="dxa"/>
              <w:right w:w="21" w:type="dxa"/>
            </w:tcMar>
          </w:tcPr>
          <w:p w14:paraId="63D84D28" w14:textId="77777777" w:rsidR="00703F53" w:rsidRPr="00703F53" w:rsidRDefault="00703F53" w:rsidP="00703F53">
            <w:pPr>
              <w:autoSpaceDE w:val="0"/>
              <w:autoSpaceDN w:val="0"/>
              <w:adjustRightInd w:val="0"/>
              <w:spacing w:after="0" w:line="240" w:lineRule="auto"/>
              <w:rPr>
                <w:rFonts w:eastAsia="Times New Roman" w:cstheme="minorHAnsi"/>
                <w:color w:val="000000"/>
                <w:kern w:val="0"/>
                <w:sz w:val="24"/>
                <w:szCs w:val="24"/>
              </w:rPr>
            </w:pPr>
            <w:r w:rsidRPr="00703F53">
              <w:rPr>
                <w:rFonts w:eastAsia="Times New Roman" w:cstheme="minorHAnsi"/>
                <w:color w:val="000000"/>
                <w:kern w:val="0"/>
                <w:sz w:val="24"/>
                <w:szCs w:val="24"/>
              </w:rPr>
              <w:t>Correlation type</w:t>
            </w:r>
          </w:p>
        </w:tc>
        <w:tc>
          <w:tcPr>
            <w:tcW w:w="831" w:type="dxa"/>
            <w:tcBorders>
              <w:top w:val="nil"/>
              <w:left w:val="nil"/>
              <w:bottom w:val="nil"/>
              <w:right w:val="nil"/>
            </w:tcBorders>
            <w:tcMar>
              <w:top w:w="11" w:type="dxa"/>
              <w:left w:w="21" w:type="dxa"/>
              <w:right w:w="21" w:type="dxa"/>
            </w:tcMar>
          </w:tcPr>
          <w:p w14:paraId="7C14F003" w14:textId="77777777" w:rsidR="00703F53" w:rsidRPr="00703F53" w:rsidRDefault="00703F53" w:rsidP="00703F53">
            <w:pPr>
              <w:autoSpaceDE w:val="0"/>
              <w:autoSpaceDN w:val="0"/>
              <w:adjustRightInd w:val="0"/>
              <w:spacing w:after="0" w:line="240" w:lineRule="auto"/>
              <w:rPr>
                <w:rFonts w:eastAsia="Times New Roman" w:cstheme="minorHAnsi"/>
                <w:color w:val="000000"/>
                <w:kern w:val="0"/>
                <w:sz w:val="24"/>
                <w:szCs w:val="24"/>
              </w:rPr>
            </w:pPr>
            <w:r w:rsidRPr="00703F53">
              <w:rPr>
                <w:rFonts w:eastAsia="Times New Roman" w:cstheme="minorHAnsi"/>
                <w:color w:val="000000"/>
                <w:kern w:val="0"/>
                <w:sz w:val="24"/>
                <w:szCs w:val="24"/>
              </w:rPr>
              <w:t>Pearson</w:t>
            </w:r>
          </w:p>
        </w:tc>
      </w:tr>
      <w:tr w:rsidR="00703F53" w:rsidRPr="00703F53" w14:paraId="162EF612" w14:textId="77777777" w:rsidTr="002911C8">
        <w:tblPrEx>
          <w:tblCellMar>
            <w:top w:w="0" w:type="dxa"/>
            <w:bottom w:w="0" w:type="dxa"/>
          </w:tblCellMar>
        </w:tblPrEx>
        <w:tc>
          <w:tcPr>
            <w:tcW w:w="2370" w:type="dxa"/>
            <w:tcBorders>
              <w:top w:val="nil"/>
              <w:left w:val="nil"/>
              <w:bottom w:val="nil"/>
              <w:right w:val="nil"/>
            </w:tcBorders>
            <w:tcMar>
              <w:top w:w="11" w:type="dxa"/>
              <w:left w:w="21" w:type="dxa"/>
              <w:right w:w="21" w:type="dxa"/>
            </w:tcMar>
          </w:tcPr>
          <w:p w14:paraId="602040D1" w14:textId="77777777" w:rsidR="00703F53" w:rsidRPr="00703F53" w:rsidRDefault="00703F53" w:rsidP="00703F53">
            <w:pPr>
              <w:autoSpaceDE w:val="0"/>
              <w:autoSpaceDN w:val="0"/>
              <w:adjustRightInd w:val="0"/>
              <w:spacing w:after="0" w:line="240" w:lineRule="auto"/>
              <w:rPr>
                <w:rFonts w:eastAsia="Times New Roman" w:cstheme="minorHAnsi"/>
                <w:color w:val="000000"/>
                <w:kern w:val="0"/>
                <w:sz w:val="24"/>
                <w:szCs w:val="24"/>
              </w:rPr>
            </w:pPr>
            <w:r w:rsidRPr="00703F53">
              <w:rPr>
                <w:rFonts w:eastAsia="Times New Roman" w:cstheme="minorHAnsi"/>
                <w:color w:val="000000"/>
                <w:kern w:val="0"/>
                <w:sz w:val="24"/>
                <w:szCs w:val="24"/>
              </w:rPr>
              <w:t>Number of rows used</w:t>
            </w:r>
          </w:p>
        </w:tc>
        <w:tc>
          <w:tcPr>
            <w:tcW w:w="831" w:type="dxa"/>
            <w:tcBorders>
              <w:top w:val="nil"/>
              <w:left w:val="nil"/>
              <w:bottom w:val="nil"/>
              <w:right w:val="nil"/>
            </w:tcBorders>
            <w:tcMar>
              <w:top w:w="11" w:type="dxa"/>
              <w:left w:w="21" w:type="dxa"/>
              <w:right w:w="21" w:type="dxa"/>
            </w:tcMar>
          </w:tcPr>
          <w:p w14:paraId="50638D42" w14:textId="77777777" w:rsidR="00703F53" w:rsidRPr="00703F53" w:rsidRDefault="00703F53" w:rsidP="00703F53">
            <w:pPr>
              <w:autoSpaceDE w:val="0"/>
              <w:autoSpaceDN w:val="0"/>
              <w:adjustRightInd w:val="0"/>
              <w:spacing w:after="0" w:line="240" w:lineRule="auto"/>
              <w:rPr>
                <w:rFonts w:eastAsia="Times New Roman" w:cstheme="minorHAnsi"/>
                <w:color w:val="000000"/>
                <w:kern w:val="0"/>
                <w:sz w:val="24"/>
                <w:szCs w:val="24"/>
              </w:rPr>
            </w:pPr>
            <w:r w:rsidRPr="00703F53">
              <w:rPr>
                <w:rFonts w:eastAsia="Times New Roman" w:cstheme="minorHAnsi"/>
                <w:color w:val="000000"/>
                <w:kern w:val="0"/>
                <w:sz w:val="24"/>
                <w:szCs w:val="24"/>
              </w:rPr>
              <w:t>20</w:t>
            </w:r>
          </w:p>
        </w:tc>
      </w:tr>
    </w:tbl>
    <w:p w14:paraId="721ABB71" w14:textId="77777777" w:rsidR="006E5F2C" w:rsidRDefault="006E5F2C" w:rsidP="00703F53">
      <w:pPr>
        <w:autoSpaceDE w:val="0"/>
        <w:autoSpaceDN w:val="0"/>
        <w:adjustRightInd w:val="0"/>
        <w:spacing w:after="86" w:line="240" w:lineRule="auto"/>
        <w:rPr>
          <w:rFonts w:eastAsia="Times New Roman" w:cstheme="minorHAnsi"/>
          <w:b/>
          <w:bCs/>
          <w:color w:val="056EB2"/>
          <w:kern w:val="0"/>
          <w:sz w:val="24"/>
          <w:szCs w:val="24"/>
        </w:rPr>
      </w:pPr>
    </w:p>
    <w:p w14:paraId="0D1C2085" w14:textId="3B9C3143" w:rsidR="00703F53" w:rsidRPr="00703F53" w:rsidRDefault="00703F53" w:rsidP="00703F53">
      <w:pPr>
        <w:autoSpaceDE w:val="0"/>
        <w:autoSpaceDN w:val="0"/>
        <w:adjustRightInd w:val="0"/>
        <w:spacing w:after="86" w:line="240" w:lineRule="auto"/>
        <w:rPr>
          <w:rFonts w:eastAsia="Times New Roman" w:cstheme="minorHAnsi"/>
          <w:b/>
          <w:bCs/>
          <w:color w:val="056EB2"/>
          <w:kern w:val="0"/>
          <w:sz w:val="24"/>
          <w:szCs w:val="24"/>
        </w:rPr>
      </w:pPr>
      <w:r w:rsidRPr="00703F53">
        <w:rPr>
          <w:rFonts w:eastAsia="Times New Roman" w:cstheme="minorHAnsi"/>
          <w:b/>
          <w:bCs/>
          <w:color w:val="056EB2"/>
          <w:kern w:val="0"/>
          <w:sz w:val="24"/>
          <w:szCs w:val="24"/>
        </w:rPr>
        <w:t>Correlations</w:t>
      </w:r>
    </w:p>
    <w:tbl>
      <w:tblPr>
        <w:tblW w:w="0" w:type="auto"/>
        <w:tblCellMar>
          <w:left w:w="60" w:type="dxa"/>
          <w:right w:w="60" w:type="dxa"/>
        </w:tblCellMar>
        <w:tblLook w:val="0000" w:firstRow="0" w:lastRow="0" w:firstColumn="0" w:lastColumn="0" w:noHBand="0" w:noVBand="0"/>
      </w:tblPr>
      <w:tblGrid>
        <w:gridCol w:w="2125"/>
        <w:gridCol w:w="1565"/>
      </w:tblGrid>
      <w:tr w:rsidR="00703F53" w:rsidRPr="00703F53" w14:paraId="44843025" w14:textId="77777777" w:rsidTr="002911C8">
        <w:tblPrEx>
          <w:tblCellMar>
            <w:top w:w="0" w:type="dxa"/>
            <w:bottom w:w="0" w:type="dxa"/>
          </w:tblCellMar>
        </w:tblPrEx>
        <w:tc>
          <w:tcPr>
            <w:tcW w:w="2125" w:type="dxa"/>
            <w:tcBorders>
              <w:top w:val="none" w:sz="0" w:space="0" w:color="000000"/>
              <w:left w:val="none" w:sz="0" w:space="0" w:color="000000"/>
              <w:bottom w:val="single" w:sz="4" w:space="0" w:color="383838"/>
              <w:right w:val="none" w:sz="0" w:space="0" w:color="000000"/>
            </w:tcBorders>
            <w:shd w:val="clear" w:color="auto" w:fill="FEFEFE"/>
            <w:tcMar>
              <w:top w:w="11" w:type="dxa"/>
              <w:left w:w="21" w:type="dxa"/>
              <w:right w:w="21" w:type="dxa"/>
            </w:tcMar>
            <w:vAlign w:val="bottom"/>
          </w:tcPr>
          <w:p w14:paraId="0B184F95" w14:textId="77777777" w:rsidR="00703F53" w:rsidRPr="00703F53" w:rsidRDefault="00703F53" w:rsidP="00703F53">
            <w:pPr>
              <w:autoSpaceDE w:val="0"/>
              <w:autoSpaceDN w:val="0"/>
              <w:adjustRightInd w:val="0"/>
              <w:spacing w:after="0" w:line="240" w:lineRule="auto"/>
              <w:rPr>
                <w:rFonts w:eastAsia="Times New Roman" w:cstheme="minorHAnsi"/>
                <w:b/>
                <w:bCs/>
                <w:color w:val="000000"/>
                <w:kern w:val="0"/>
                <w:sz w:val="24"/>
                <w:szCs w:val="24"/>
              </w:rPr>
            </w:pPr>
          </w:p>
        </w:tc>
        <w:tc>
          <w:tcPr>
            <w:tcW w:w="1565" w:type="dxa"/>
            <w:tcBorders>
              <w:top w:val="none" w:sz="0" w:space="0" w:color="000000"/>
              <w:left w:val="none" w:sz="0" w:space="0" w:color="000000"/>
              <w:bottom w:val="single" w:sz="4" w:space="0" w:color="383838"/>
              <w:right w:val="none" w:sz="0" w:space="0" w:color="000000"/>
            </w:tcBorders>
            <w:shd w:val="clear" w:color="auto" w:fill="FEFEFE"/>
            <w:tcMar>
              <w:top w:w="11" w:type="dxa"/>
              <w:left w:w="21" w:type="dxa"/>
              <w:right w:w="21" w:type="dxa"/>
            </w:tcMar>
            <w:vAlign w:val="bottom"/>
          </w:tcPr>
          <w:p w14:paraId="3EB1C29F" w14:textId="77777777" w:rsidR="00703F53" w:rsidRPr="00703F53" w:rsidRDefault="00703F53" w:rsidP="00703F53">
            <w:pPr>
              <w:autoSpaceDE w:val="0"/>
              <w:autoSpaceDN w:val="0"/>
              <w:adjustRightInd w:val="0"/>
              <w:spacing w:after="0" w:line="240" w:lineRule="auto"/>
              <w:jc w:val="right"/>
              <w:rPr>
                <w:rFonts w:eastAsia="Times New Roman" w:cstheme="minorHAnsi"/>
                <w:b/>
                <w:bCs/>
                <w:color w:val="000000"/>
                <w:kern w:val="0"/>
                <w:sz w:val="24"/>
                <w:szCs w:val="24"/>
              </w:rPr>
            </w:pPr>
            <w:r w:rsidRPr="00703F53">
              <w:rPr>
                <w:rFonts w:eastAsia="Times New Roman" w:cstheme="minorHAnsi"/>
                <w:b/>
                <w:bCs/>
                <w:color w:val="000000"/>
                <w:kern w:val="0"/>
                <w:sz w:val="24"/>
                <w:szCs w:val="24"/>
              </w:rPr>
              <w:t>Course Grade</w:t>
            </w:r>
          </w:p>
        </w:tc>
      </w:tr>
      <w:tr w:rsidR="00703F53" w:rsidRPr="00703F53" w14:paraId="3F9C08B9" w14:textId="77777777" w:rsidTr="002911C8">
        <w:tblPrEx>
          <w:tblCellMar>
            <w:top w:w="0" w:type="dxa"/>
            <w:bottom w:w="0" w:type="dxa"/>
          </w:tblCellMar>
        </w:tblPrEx>
        <w:tc>
          <w:tcPr>
            <w:tcW w:w="2125" w:type="dxa"/>
            <w:tcBorders>
              <w:top w:val="nil"/>
              <w:left w:val="nil"/>
              <w:bottom w:val="nil"/>
              <w:right w:val="nil"/>
            </w:tcBorders>
            <w:shd w:val="clear" w:color="auto" w:fill="FEFEFE"/>
            <w:tcMar>
              <w:top w:w="11" w:type="dxa"/>
              <w:left w:w="21" w:type="dxa"/>
              <w:right w:w="21" w:type="dxa"/>
            </w:tcMar>
          </w:tcPr>
          <w:p w14:paraId="1E37C1E0" w14:textId="77777777" w:rsidR="00703F53" w:rsidRPr="00703F53" w:rsidRDefault="00703F53" w:rsidP="00703F53">
            <w:pPr>
              <w:autoSpaceDE w:val="0"/>
              <w:autoSpaceDN w:val="0"/>
              <w:adjustRightInd w:val="0"/>
              <w:spacing w:after="0" w:line="240" w:lineRule="auto"/>
              <w:rPr>
                <w:rFonts w:eastAsia="Times New Roman" w:cstheme="minorHAnsi"/>
                <w:color w:val="000000"/>
                <w:kern w:val="0"/>
                <w:sz w:val="24"/>
                <w:szCs w:val="24"/>
              </w:rPr>
            </w:pPr>
            <w:r w:rsidRPr="00703F53">
              <w:rPr>
                <w:rFonts w:eastAsia="Times New Roman" w:cstheme="minorHAnsi"/>
                <w:color w:val="000000"/>
                <w:kern w:val="0"/>
                <w:sz w:val="24"/>
                <w:szCs w:val="24"/>
              </w:rPr>
              <w:t>Placement test score</w:t>
            </w:r>
          </w:p>
        </w:tc>
        <w:tc>
          <w:tcPr>
            <w:tcW w:w="1565" w:type="dxa"/>
            <w:tcBorders>
              <w:top w:val="nil"/>
              <w:left w:val="nil"/>
              <w:bottom w:val="nil"/>
              <w:right w:val="nil"/>
            </w:tcBorders>
            <w:shd w:val="clear" w:color="auto" w:fill="FEFEFE"/>
            <w:tcMar>
              <w:top w:w="11" w:type="dxa"/>
              <w:left w:w="21" w:type="dxa"/>
              <w:right w:w="21" w:type="dxa"/>
            </w:tcMar>
          </w:tcPr>
          <w:p w14:paraId="5C157E52" w14:textId="77777777" w:rsidR="00703F53" w:rsidRPr="00703F53" w:rsidRDefault="00703F53" w:rsidP="00703F53">
            <w:pPr>
              <w:autoSpaceDE w:val="0"/>
              <w:autoSpaceDN w:val="0"/>
              <w:adjustRightInd w:val="0"/>
              <w:spacing w:after="0" w:line="240" w:lineRule="auto"/>
              <w:jc w:val="right"/>
              <w:rPr>
                <w:rFonts w:eastAsia="Times New Roman" w:cstheme="minorHAnsi"/>
                <w:color w:val="000000"/>
                <w:kern w:val="0"/>
                <w:sz w:val="24"/>
                <w:szCs w:val="24"/>
              </w:rPr>
            </w:pPr>
            <w:r w:rsidRPr="00703F53">
              <w:rPr>
                <w:rFonts w:eastAsia="Times New Roman" w:cstheme="minorHAnsi"/>
                <w:color w:val="000000"/>
                <w:kern w:val="0"/>
                <w:sz w:val="24"/>
                <w:szCs w:val="24"/>
              </w:rPr>
              <w:t>0.602</w:t>
            </w:r>
          </w:p>
        </w:tc>
      </w:tr>
    </w:tbl>
    <w:p w14:paraId="6007817D" w14:textId="77777777" w:rsidR="00703F53" w:rsidRPr="00703F53" w:rsidRDefault="00703F53" w:rsidP="00703F53">
      <w:pPr>
        <w:autoSpaceDE w:val="0"/>
        <w:autoSpaceDN w:val="0"/>
        <w:adjustRightInd w:val="0"/>
        <w:spacing w:after="0" w:line="240" w:lineRule="auto"/>
        <w:rPr>
          <w:rFonts w:ascii="system-ui" w:eastAsia="Times New Roman" w:hAnsi="system-ui" w:cs="system-ui"/>
          <w:color w:val="000000"/>
          <w:kern w:val="0"/>
          <w:sz w:val="12"/>
          <w:szCs w:val="12"/>
        </w:rPr>
      </w:pPr>
    </w:p>
    <w:p w14:paraId="0A6BE5CB" w14:textId="77777777" w:rsidR="00703F53" w:rsidRPr="00703F53" w:rsidRDefault="00703F53" w:rsidP="00703F53">
      <w:pPr>
        <w:autoSpaceDE w:val="0"/>
        <w:autoSpaceDN w:val="0"/>
        <w:adjustRightInd w:val="0"/>
        <w:spacing w:after="0" w:line="240" w:lineRule="auto"/>
        <w:rPr>
          <w:rFonts w:ascii="Times New Roman" w:hAnsi="Times New Roman" w:cs="Times New Roman"/>
          <w:kern w:val="0"/>
          <w:sz w:val="20"/>
          <w:szCs w:val="20"/>
        </w:rPr>
      </w:pPr>
    </w:p>
    <w:p w14:paraId="69324033" w14:textId="1A4FE1C9" w:rsidR="00703F53" w:rsidRDefault="006E5F2C" w:rsidP="00703F53">
      <w:r w:rsidRPr="002911C8">
        <w:rPr>
          <w:b/>
          <w:bCs/>
        </w:rPr>
        <w:t>Conclusion</w:t>
      </w:r>
      <w:r>
        <w:t>: Since Karl Pearson’s correlation is +0.60</w:t>
      </w:r>
      <w:r w:rsidR="00703F53">
        <w:t xml:space="preserve"> </w:t>
      </w:r>
      <w:r>
        <w:t>, we conclude that there is a moderate degree of positive correlation between.</w:t>
      </w:r>
    </w:p>
    <w:p w14:paraId="5F7CBC93" w14:textId="58AFE129" w:rsidR="006E5F2C" w:rsidRDefault="006E5F2C" w:rsidP="00703F53">
      <w:r>
        <w:t>(d)</w:t>
      </w:r>
      <w:r w:rsidR="00045BD0">
        <w:t xml:space="preserve"> Spearman’s rank correlation coefficient</w:t>
      </w:r>
    </w:p>
    <w:p w14:paraId="25E64FC3" w14:textId="77777777" w:rsidR="006E5F2C" w:rsidRPr="006E5F2C" w:rsidRDefault="006E5F2C" w:rsidP="006E5F2C">
      <w:pPr>
        <w:autoSpaceDE w:val="0"/>
        <w:autoSpaceDN w:val="0"/>
        <w:adjustRightInd w:val="0"/>
        <w:spacing w:after="86" w:line="240" w:lineRule="auto"/>
        <w:rPr>
          <w:rFonts w:eastAsia="Times New Roman" w:cstheme="minorHAnsi"/>
          <w:b/>
          <w:bCs/>
          <w:color w:val="056EB2"/>
          <w:kern w:val="0"/>
        </w:rPr>
      </w:pPr>
      <w:r w:rsidRPr="006E5F2C">
        <w:rPr>
          <w:rFonts w:eastAsia="Times New Roman" w:cstheme="minorHAnsi"/>
          <w:b/>
          <w:bCs/>
          <w:color w:val="056EB2"/>
          <w:kern w:val="0"/>
        </w:rPr>
        <w:t>Method</w:t>
      </w:r>
    </w:p>
    <w:tbl>
      <w:tblPr>
        <w:tblW w:w="0" w:type="auto"/>
        <w:tblInd w:w="150" w:type="dxa"/>
        <w:tblCellMar>
          <w:left w:w="60" w:type="dxa"/>
          <w:right w:w="60" w:type="dxa"/>
        </w:tblCellMar>
        <w:tblLook w:val="0000" w:firstRow="0" w:lastRow="0" w:firstColumn="0" w:lastColumn="0" w:noHBand="0" w:noVBand="0"/>
      </w:tblPr>
      <w:tblGrid>
        <w:gridCol w:w="2280"/>
        <w:gridCol w:w="947"/>
      </w:tblGrid>
      <w:tr w:rsidR="006E5F2C" w:rsidRPr="006E5F2C" w14:paraId="75509B69" w14:textId="77777777" w:rsidTr="00045BD0">
        <w:tblPrEx>
          <w:tblCellMar>
            <w:top w:w="0" w:type="dxa"/>
            <w:bottom w:w="0" w:type="dxa"/>
          </w:tblCellMar>
        </w:tblPrEx>
        <w:tc>
          <w:tcPr>
            <w:tcW w:w="2280" w:type="dxa"/>
            <w:tcBorders>
              <w:top w:val="nil"/>
              <w:left w:val="nil"/>
              <w:bottom w:val="nil"/>
              <w:right w:val="nil"/>
            </w:tcBorders>
            <w:tcMar>
              <w:top w:w="11" w:type="dxa"/>
              <w:left w:w="21" w:type="dxa"/>
              <w:right w:w="21" w:type="dxa"/>
            </w:tcMar>
          </w:tcPr>
          <w:p w14:paraId="0F8EC24F" w14:textId="77777777" w:rsidR="006E5F2C" w:rsidRPr="006E5F2C" w:rsidRDefault="006E5F2C" w:rsidP="006E5F2C">
            <w:pPr>
              <w:autoSpaceDE w:val="0"/>
              <w:autoSpaceDN w:val="0"/>
              <w:adjustRightInd w:val="0"/>
              <w:spacing w:after="0" w:line="240" w:lineRule="auto"/>
              <w:rPr>
                <w:rFonts w:eastAsia="Times New Roman" w:cstheme="minorHAnsi"/>
                <w:color w:val="000000"/>
                <w:kern w:val="0"/>
              </w:rPr>
            </w:pPr>
            <w:r w:rsidRPr="006E5F2C">
              <w:rPr>
                <w:rFonts w:eastAsia="Times New Roman" w:cstheme="minorHAnsi"/>
                <w:color w:val="000000"/>
                <w:kern w:val="0"/>
              </w:rPr>
              <w:t>Correlation type</w:t>
            </w:r>
          </w:p>
        </w:tc>
        <w:tc>
          <w:tcPr>
            <w:tcW w:w="947" w:type="dxa"/>
            <w:tcBorders>
              <w:top w:val="nil"/>
              <w:left w:val="nil"/>
              <w:bottom w:val="nil"/>
              <w:right w:val="nil"/>
            </w:tcBorders>
            <w:tcMar>
              <w:top w:w="11" w:type="dxa"/>
              <w:left w:w="21" w:type="dxa"/>
              <w:right w:w="21" w:type="dxa"/>
            </w:tcMar>
          </w:tcPr>
          <w:p w14:paraId="72C11BB3" w14:textId="77777777" w:rsidR="006E5F2C" w:rsidRPr="006E5F2C" w:rsidRDefault="006E5F2C" w:rsidP="006E5F2C">
            <w:pPr>
              <w:autoSpaceDE w:val="0"/>
              <w:autoSpaceDN w:val="0"/>
              <w:adjustRightInd w:val="0"/>
              <w:spacing w:after="0" w:line="240" w:lineRule="auto"/>
              <w:rPr>
                <w:rFonts w:eastAsia="Times New Roman" w:cstheme="minorHAnsi"/>
                <w:color w:val="000000"/>
                <w:kern w:val="0"/>
              </w:rPr>
            </w:pPr>
            <w:r w:rsidRPr="006E5F2C">
              <w:rPr>
                <w:rFonts w:eastAsia="Times New Roman" w:cstheme="minorHAnsi"/>
                <w:color w:val="000000"/>
                <w:kern w:val="0"/>
              </w:rPr>
              <w:t>Spearman</w:t>
            </w:r>
          </w:p>
        </w:tc>
      </w:tr>
      <w:tr w:rsidR="006E5F2C" w:rsidRPr="006E5F2C" w14:paraId="6E01DC2B" w14:textId="77777777" w:rsidTr="00045BD0">
        <w:tblPrEx>
          <w:tblCellMar>
            <w:top w:w="0" w:type="dxa"/>
            <w:bottom w:w="0" w:type="dxa"/>
          </w:tblCellMar>
        </w:tblPrEx>
        <w:tc>
          <w:tcPr>
            <w:tcW w:w="2280" w:type="dxa"/>
            <w:tcBorders>
              <w:top w:val="nil"/>
              <w:left w:val="nil"/>
              <w:bottom w:val="nil"/>
              <w:right w:val="nil"/>
            </w:tcBorders>
            <w:tcMar>
              <w:top w:w="11" w:type="dxa"/>
              <w:left w:w="21" w:type="dxa"/>
              <w:right w:w="21" w:type="dxa"/>
            </w:tcMar>
          </w:tcPr>
          <w:p w14:paraId="3066EEE0" w14:textId="77777777" w:rsidR="006E5F2C" w:rsidRPr="006E5F2C" w:rsidRDefault="006E5F2C" w:rsidP="006E5F2C">
            <w:pPr>
              <w:autoSpaceDE w:val="0"/>
              <w:autoSpaceDN w:val="0"/>
              <w:adjustRightInd w:val="0"/>
              <w:spacing w:after="0" w:line="240" w:lineRule="auto"/>
              <w:rPr>
                <w:rFonts w:eastAsia="Times New Roman" w:cstheme="minorHAnsi"/>
                <w:color w:val="000000"/>
                <w:kern w:val="0"/>
              </w:rPr>
            </w:pPr>
            <w:r w:rsidRPr="006E5F2C">
              <w:rPr>
                <w:rFonts w:eastAsia="Times New Roman" w:cstheme="minorHAnsi"/>
                <w:color w:val="000000"/>
                <w:kern w:val="0"/>
              </w:rPr>
              <w:t>Number of rows used</w:t>
            </w:r>
          </w:p>
        </w:tc>
        <w:tc>
          <w:tcPr>
            <w:tcW w:w="947" w:type="dxa"/>
            <w:tcBorders>
              <w:top w:val="nil"/>
              <w:left w:val="nil"/>
              <w:bottom w:val="nil"/>
              <w:right w:val="nil"/>
            </w:tcBorders>
            <w:tcMar>
              <w:top w:w="11" w:type="dxa"/>
              <w:left w:w="21" w:type="dxa"/>
              <w:right w:w="21" w:type="dxa"/>
            </w:tcMar>
          </w:tcPr>
          <w:p w14:paraId="77E6D838" w14:textId="77777777" w:rsidR="006E5F2C" w:rsidRPr="006E5F2C" w:rsidRDefault="006E5F2C" w:rsidP="006E5F2C">
            <w:pPr>
              <w:autoSpaceDE w:val="0"/>
              <w:autoSpaceDN w:val="0"/>
              <w:adjustRightInd w:val="0"/>
              <w:spacing w:after="0" w:line="240" w:lineRule="auto"/>
              <w:rPr>
                <w:rFonts w:eastAsia="Times New Roman" w:cstheme="minorHAnsi"/>
                <w:color w:val="000000"/>
                <w:kern w:val="0"/>
              </w:rPr>
            </w:pPr>
            <w:r w:rsidRPr="006E5F2C">
              <w:rPr>
                <w:rFonts w:eastAsia="Times New Roman" w:cstheme="minorHAnsi"/>
                <w:color w:val="000000"/>
                <w:kern w:val="0"/>
              </w:rPr>
              <w:t>20</w:t>
            </w:r>
          </w:p>
        </w:tc>
      </w:tr>
    </w:tbl>
    <w:p w14:paraId="1D34988B" w14:textId="77777777" w:rsidR="006E5F2C" w:rsidRPr="006E5F2C" w:rsidRDefault="006E5F2C" w:rsidP="00703F53">
      <w:pPr>
        <w:rPr>
          <w:rFonts w:cstheme="minorHAnsi"/>
        </w:rPr>
      </w:pPr>
    </w:p>
    <w:p w14:paraId="5041E3BA" w14:textId="77777777" w:rsidR="006E5F2C" w:rsidRPr="006E5F2C" w:rsidRDefault="006E5F2C" w:rsidP="006E5F2C">
      <w:pPr>
        <w:autoSpaceDE w:val="0"/>
        <w:autoSpaceDN w:val="0"/>
        <w:adjustRightInd w:val="0"/>
        <w:spacing w:after="86" w:line="240" w:lineRule="auto"/>
        <w:rPr>
          <w:rFonts w:eastAsia="Times New Roman" w:cstheme="minorHAnsi"/>
          <w:b/>
          <w:bCs/>
          <w:color w:val="056EB2"/>
          <w:kern w:val="0"/>
        </w:rPr>
      </w:pPr>
      <w:r w:rsidRPr="006E5F2C">
        <w:rPr>
          <w:rFonts w:eastAsia="Times New Roman" w:cstheme="minorHAnsi"/>
          <w:b/>
          <w:bCs/>
          <w:color w:val="056EB2"/>
          <w:kern w:val="0"/>
        </w:rPr>
        <w:lastRenderedPageBreak/>
        <w:t>Correlations</w:t>
      </w:r>
    </w:p>
    <w:tbl>
      <w:tblPr>
        <w:tblW w:w="0" w:type="auto"/>
        <w:tblCellMar>
          <w:left w:w="60" w:type="dxa"/>
          <w:right w:w="60" w:type="dxa"/>
        </w:tblCellMar>
        <w:tblLook w:val="0000" w:firstRow="0" w:lastRow="0" w:firstColumn="0" w:lastColumn="0" w:noHBand="0" w:noVBand="0"/>
      </w:tblPr>
      <w:tblGrid>
        <w:gridCol w:w="1980"/>
        <w:gridCol w:w="1710"/>
      </w:tblGrid>
      <w:tr w:rsidR="006E5F2C" w:rsidRPr="006E5F2C" w14:paraId="244DECC8" w14:textId="77777777" w:rsidTr="00045BD0">
        <w:tblPrEx>
          <w:tblCellMar>
            <w:top w:w="0" w:type="dxa"/>
            <w:bottom w:w="0" w:type="dxa"/>
          </w:tblCellMar>
        </w:tblPrEx>
        <w:tc>
          <w:tcPr>
            <w:tcW w:w="1980" w:type="dxa"/>
            <w:tcBorders>
              <w:top w:val="none" w:sz="0" w:space="0" w:color="000000"/>
              <w:left w:val="none" w:sz="0" w:space="0" w:color="000000"/>
              <w:bottom w:val="single" w:sz="4" w:space="0" w:color="383838"/>
              <w:right w:val="none" w:sz="0" w:space="0" w:color="000000"/>
            </w:tcBorders>
            <w:shd w:val="clear" w:color="auto" w:fill="FEFEFE"/>
            <w:tcMar>
              <w:top w:w="11" w:type="dxa"/>
              <w:left w:w="21" w:type="dxa"/>
              <w:right w:w="21" w:type="dxa"/>
            </w:tcMar>
            <w:vAlign w:val="bottom"/>
          </w:tcPr>
          <w:p w14:paraId="0ACA27DF" w14:textId="77777777" w:rsidR="006E5F2C" w:rsidRPr="006E5F2C" w:rsidRDefault="006E5F2C" w:rsidP="006E5F2C">
            <w:pPr>
              <w:autoSpaceDE w:val="0"/>
              <w:autoSpaceDN w:val="0"/>
              <w:adjustRightInd w:val="0"/>
              <w:spacing w:after="0" w:line="240" w:lineRule="auto"/>
              <w:rPr>
                <w:rFonts w:eastAsia="Times New Roman" w:cstheme="minorHAnsi"/>
                <w:b/>
                <w:bCs/>
                <w:color w:val="000000"/>
                <w:kern w:val="0"/>
              </w:rPr>
            </w:pPr>
          </w:p>
        </w:tc>
        <w:tc>
          <w:tcPr>
            <w:tcW w:w="1710" w:type="dxa"/>
            <w:tcBorders>
              <w:top w:val="none" w:sz="0" w:space="0" w:color="000000"/>
              <w:left w:val="none" w:sz="0" w:space="0" w:color="000000"/>
              <w:bottom w:val="single" w:sz="4" w:space="0" w:color="383838"/>
              <w:right w:val="none" w:sz="0" w:space="0" w:color="000000"/>
            </w:tcBorders>
            <w:shd w:val="clear" w:color="auto" w:fill="FEFEFE"/>
            <w:tcMar>
              <w:top w:w="11" w:type="dxa"/>
              <w:left w:w="21" w:type="dxa"/>
              <w:right w:w="21" w:type="dxa"/>
            </w:tcMar>
            <w:vAlign w:val="bottom"/>
          </w:tcPr>
          <w:p w14:paraId="08684C90" w14:textId="77777777" w:rsidR="006E5F2C" w:rsidRPr="006E5F2C" w:rsidRDefault="006E5F2C" w:rsidP="006E5F2C">
            <w:pPr>
              <w:autoSpaceDE w:val="0"/>
              <w:autoSpaceDN w:val="0"/>
              <w:adjustRightInd w:val="0"/>
              <w:spacing w:after="0" w:line="240" w:lineRule="auto"/>
              <w:jc w:val="right"/>
              <w:rPr>
                <w:rFonts w:eastAsia="Times New Roman" w:cstheme="minorHAnsi"/>
                <w:b/>
                <w:bCs/>
                <w:color w:val="000000"/>
                <w:kern w:val="0"/>
              </w:rPr>
            </w:pPr>
            <w:r w:rsidRPr="006E5F2C">
              <w:rPr>
                <w:rFonts w:eastAsia="Times New Roman" w:cstheme="minorHAnsi"/>
                <w:b/>
                <w:bCs/>
                <w:color w:val="000000"/>
                <w:kern w:val="0"/>
              </w:rPr>
              <w:t>Course Grade</w:t>
            </w:r>
          </w:p>
        </w:tc>
      </w:tr>
      <w:tr w:rsidR="006E5F2C" w:rsidRPr="006E5F2C" w14:paraId="28EC16E1" w14:textId="77777777" w:rsidTr="00045BD0">
        <w:tblPrEx>
          <w:tblCellMar>
            <w:top w:w="0" w:type="dxa"/>
            <w:bottom w:w="0" w:type="dxa"/>
          </w:tblCellMar>
        </w:tblPrEx>
        <w:tc>
          <w:tcPr>
            <w:tcW w:w="1980" w:type="dxa"/>
            <w:tcBorders>
              <w:top w:val="nil"/>
              <w:left w:val="nil"/>
              <w:bottom w:val="nil"/>
              <w:right w:val="nil"/>
            </w:tcBorders>
            <w:shd w:val="clear" w:color="auto" w:fill="FEFEFE"/>
            <w:tcMar>
              <w:top w:w="11" w:type="dxa"/>
              <w:left w:w="21" w:type="dxa"/>
              <w:right w:w="21" w:type="dxa"/>
            </w:tcMar>
          </w:tcPr>
          <w:p w14:paraId="5C817E89" w14:textId="77777777" w:rsidR="006E5F2C" w:rsidRPr="006E5F2C" w:rsidRDefault="006E5F2C" w:rsidP="006E5F2C">
            <w:pPr>
              <w:autoSpaceDE w:val="0"/>
              <w:autoSpaceDN w:val="0"/>
              <w:adjustRightInd w:val="0"/>
              <w:spacing w:after="0" w:line="240" w:lineRule="auto"/>
              <w:rPr>
                <w:rFonts w:eastAsia="Times New Roman" w:cstheme="minorHAnsi"/>
                <w:color w:val="000000"/>
                <w:kern w:val="0"/>
              </w:rPr>
            </w:pPr>
            <w:r w:rsidRPr="006E5F2C">
              <w:rPr>
                <w:rFonts w:eastAsia="Times New Roman" w:cstheme="minorHAnsi"/>
                <w:color w:val="000000"/>
                <w:kern w:val="0"/>
              </w:rPr>
              <w:t>Placement test score</w:t>
            </w:r>
          </w:p>
        </w:tc>
        <w:tc>
          <w:tcPr>
            <w:tcW w:w="1710" w:type="dxa"/>
            <w:tcBorders>
              <w:top w:val="nil"/>
              <w:left w:val="nil"/>
              <w:bottom w:val="nil"/>
              <w:right w:val="nil"/>
            </w:tcBorders>
            <w:shd w:val="clear" w:color="auto" w:fill="FEFEFE"/>
            <w:tcMar>
              <w:top w:w="11" w:type="dxa"/>
              <w:left w:w="21" w:type="dxa"/>
              <w:right w:w="21" w:type="dxa"/>
            </w:tcMar>
          </w:tcPr>
          <w:p w14:paraId="6EE02B5A" w14:textId="77777777" w:rsidR="006E5F2C" w:rsidRPr="006E5F2C" w:rsidRDefault="006E5F2C" w:rsidP="006E5F2C">
            <w:pPr>
              <w:autoSpaceDE w:val="0"/>
              <w:autoSpaceDN w:val="0"/>
              <w:adjustRightInd w:val="0"/>
              <w:spacing w:after="0" w:line="240" w:lineRule="auto"/>
              <w:jc w:val="right"/>
              <w:rPr>
                <w:rFonts w:eastAsia="Times New Roman" w:cstheme="minorHAnsi"/>
                <w:color w:val="000000"/>
                <w:kern w:val="0"/>
              </w:rPr>
            </w:pPr>
            <w:r w:rsidRPr="006E5F2C">
              <w:rPr>
                <w:rFonts w:eastAsia="Times New Roman" w:cstheme="minorHAnsi"/>
                <w:color w:val="000000"/>
                <w:kern w:val="0"/>
              </w:rPr>
              <w:t>0.519</w:t>
            </w:r>
          </w:p>
        </w:tc>
      </w:tr>
    </w:tbl>
    <w:p w14:paraId="043680E5" w14:textId="77777777" w:rsidR="006E5F2C" w:rsidRPr="006E5F2C" w:rsidRDefault="006E5F2C" w:rsidP="006E5F2C">
      <w:pPr>
        <w:autoSpaceDE w:val="0"/>
        <w:autoSpaceDN w:val="0"/>
        <w:adjustRightInd w:val="0"/>
        <w:spacing w:after="0" w:line="240" w:lineRule="auto"/>
        <w:rPr>
          <w:rFonts w:ascii="system-ui" w:eastAsia="Times New Roman" w:hAnsi="system-ui" w:cs="system-ui"/>
          <w:color w:val="000000"/>
          <w:kern w:val="0"/>
          <w:sz w:val="12"/>
          <w:szCs w:val="12"/>
        </w:rPr>
      </w:pPr>
    </w:p>
    <w:p w14:paraId="50B296D4" w14:textId="41763187" w:rsidR="00045BD0" w:rsidRDefault="006E5F2C" w:rsidP="00703F53">
      <w:r>
        <w:t xml:space="preserve">Conclusion: </w:t>
      </w:r>
      <w:r w:rsidR="00045BD0">
        <w:t>There is moderate degree of positive correlation coefficient between course grade and placement score. Spearman’s correlation coefficient is slightly lower than Karl Pearson’s correlation coefficient.</w:t>
      </w:r>
    </w:p>
    <w:p w14:paraId="35C931E4" w14:textId="755E1F3C" w:rsidR="006E5F2C" w:rsidRDefault="006E5F2C" w:rsidP="00703F53">
      <w:r>
        <w:t>(e</w:t>
      </w:r>
      <w:r w:rsidR="00045BD0">
        <w:t xml:space="preserve">) Appropriateness of simple linear regression model </w:t>
      </w:r>
    </w:p>
    <w:p w14:paraId="48A65037" w14:textId="25D17F35" w:rsidR="006E5F2C" w:rsidRPr="006E5F2C" w:rsidRDefault="006E5F2C" w:rsidP="006E5F2C">
      <w:pPr>
        <w:autoSpaceDE w:val="0"/>
        <w:autoSpaceDN w:val="0"/>
        <w:adjustRightInd w:val="0"/>
        <w:spacing w:after="0" w:line="240" w:lineRule="auto"/>
        <w:rPr>
          <w:rFonts w:ascii="Times New Roman" w:hAnsi="Times New Roman" w:cs="Times New Roman"/>
          <w:kern w:val="0"/>
          <w:sz w:val="20"/>
          <w:szCs w:val="20"/>
        </w:rPr>
      </w:pPr>
      <w:r w:rsidRPr="006E5F2C">
        <w:rPr>
          <w:rFonts w:ascii="Times New Roman" w:hAnsi="Times New Roman" w:cs="Times New Roman"/>
          <w:noProof/>
          <w:kern w:val="0"/>
          <w:sz w:val="20"/>
          <w:szCs w:val="20"/>
        </w:rPr>
        <w:drawing>
          <wp:inline distT="0" distB="0" distL="0" distR="0" wp14:anchorId="48142A44" wp14:editId="4C103BC3">
            <wp:extent cx="4278630" cy="2850515"/>
            <wp:effectExtent l="0" t="0" r="7620" b="6985"/>
            <wp:docPr id="41985555" name="Picture 2" descr="Scatterplot of Course Grade vs Placement tes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tterplot of Course Grade vs Placement test sc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8630" cy="2850515"/>
                    </a:xfrm>
                    <a:prstGeom prst="rect">
                      <a:avLst/>
                    </a:prstGeom>
                    <a:noFill/>
                    <a:ln>
                      <a:noFill/>
                    </a:ln>
                  </pic:spPr>
                </pic:pic>
              </a:graphicData>
            </a:graphic>
          </wp:inline>
        </w:drawing>
      </w:r>
    </w:p>
    <w:p w14:paraId="4B45B7BB" w14:textId="6FBC6852" w:rsidR="006E5F2C" w:rsidRDefault="006E5F2C" w:rsidP="00703F53">
      <w:r>
        <w:t xml:space="preserve">The graph shows that the simple linear regression is the plausible model for this data because, the dots </w:t>
      </w:r>
      <w:r w:rsidR="00045BD0">
        <w:t>show</w:t>
      </w:r>
      <w:r>
        <w:t xml:space="preserve"> the linear tendency</w:t>
      </w:r>
      <w:r w:rsidR="00045BD0">
        <w:t xml:space="preserve">, </w:t>
      </w:r>
      <w:r>
        <w:t>there is greater scatterness in the data</w:t>
      </w:r>
      <w:r w:rsidR="00045BD0">
        <w:t xml:space="preserve"> and some extreme values.</w:t>
      </w:r>
    </w:p>
    <w:p w14:paraId="46AC7A56" w14:textId="2CA6C98D" w:rsidR="006E5F2C" w:rsidRDefault="006E5F2C" w:rsidP="00703F53">
      <w:r>
        <w:t xml:space="preserve">(f) </w:t>
      </w:r>
      <w:r w:rsidR="00045BD0">
        <w:t xml:space="preserve">Fitting of </w:t>
      </w:r>
      <w:r w:rsidR="00913F1E">
        <w:t>Regression Equation</w:t>
      </w:r>
    </w:p>
    <w:p w14:paraId="445E2531" w14:textId="77777777" w:rsidR="00913F1E" w:rsidRPr="00913F1E" w:rsidRDefault="00913F1E" w:rsidP="00913F1E">
      <w:pPr>
        <w:autoSpaceDE w:val="0"/>
        <w:autoSpaceDN w:val="0"/>
        <w:adjustRightInd w:val="0"/>
        <w:spacing w:after="86" w:line="240" w:lineRule="auto"/>
        <w:rPr>
          <w:rFonts w:eastAsia="Times New Roman" w:cstheme="minorHAnsi"/>
          <w:b/>
          <w:bCs/>
          <w:color w:val="056EB2"/>
          <w:kern w:val="0"/>
        </w:rPr>
      </w:pPr>
      <w:r w:rsidRPr="00913F1E">
        <w:rPr>
          <w:rFonts w:eastAsia="Times New Roman" w:cstheme="minorHAnsi"/>
          <w:b/>
          <w:bCs/>
          <w:color w:val="056EB2"/>
          <w:kern w:val="0"/>
        </w:rPr>
        <w:t>Regression Equation</w:t>
      </w:r>
    </w:p>
    <w:tbl>
      <w:tblPr>
        <w:tblW w:w="0" w:type="auto"/>
        <w:tblInd w:w="90" w:type="dxa"/>
        <w:tblCellMar>
          <w:left w:w="60" w:type="dxa"/>
          <w:right w:w="60" w:type="dxa"/>
        </w:tblCellMar>
        <w:tblLook w:val="0000" w:firstRow="0" w:lastRow="0" w:firstColumn="0" w:lastColumn="0" w:noHBand="0" w:noVBand="0"/>
      </w:tblPr>
      <w:tblGrid>
        <w:gridCol w:w="1290"/>
        <w:gridCol w:w="160"/>
        <w:gridCol w:w="3170"/>
      </w:tblGrid>
      <w:tr w:rsidR="00913F1E" w:rsidRPr="00913F1E" w14:paraId="47B6A458" w14:textId="77777777" w:rsidTr="00045BD0">
        <w:tblPrEx>
          <w:tblCellMar>
            <w:top w:w="0" w:type="dxa"/>
            <w:bottom w:w="0" w:type="dxa"/>
          </w:tblCellMar>
        </w:tblPrEx>
        <w:tc>
          <w:tcPr>
            <w:tcW w:w="1290" w:type="dxa"/>
            <w:tcBorders>
              <w:top w:val="nil"/>
              <w:left w:val="nil"/>
              <w:bottom w:val="nil"/>
              <w:right w:val="nil"/>
            </w:tcBorders>
            <w:tcMar>
              <w:top w:w="11" w:type="dxa"/>
              <w:left w:w="21" w:type="dxa"/>
              <w:right w:w="21" w:type="dxa"/>
            </w:tcMar>
          </w:tcPr>
          <w:p w14:paraId="6AC5A0FD" w14:textId="77777777" w:rsidR="00913F1E" w:rsidRPr="00913F1E" w:rsidRDefault="00913F1E" w:rsidP="00913F1E">
            <w:pPr>
              <w:autoSpaceDE w:val="0"/>
              <w:autoSpaceDN w:val="0"/>
              <w:adjustRightInd w:val="0"/>
              <w:spacing w:after="0" w:line="240" w:lineRule="auto"/>
              <w:rPr>
                <w:rFonts w:eastAsia="Times New Roman" w:cstheme="minorHAnsi"/>
                <w:color w:val="000000"/>
                <w:kern w:val="0"/>
              </w:rPr>
            </w:pPr>
            <w:r w:rsidRPr="00913F1E">
              <w:rPr>
                <w:rFonts w:eastAsia="Times New Roman" w:cstheme="minorHAnsi"/>
                <w:color w:val="000000"/>
                <w:kern w:val="0"/>
              </w:rPr>
              <w:t>Course Grade</w:t>
            </w:r>
          </w:p>
        </w:tc>
        <w:tc>
          <w:tcPr>
            <w:tcW w:w="160" w:type="dxa"/>
            <w:tcBorders>
              <w:top w:val="nil"/>
              <w:left w:val="nil"/>
              <w:bottom w:val="nil"/>
              <w:right w:val="nil"/>
            </w:tcBorders>
            <w:tcMar>
              <w:top w:w="11" w:type="dxa"/>
              <w:left w:w="21" w:type="dxa"/>
              <w:right w:w="21" w:type="dxa"/>
            </w:tcMar>
          </w:tcPr>
          <w:p w14:paraId="3ABE0219" w14:textId="77777777" w:rsidR="00913F1E" w:rsidRPr="00913F1E" w:rsidRDefault="00913F1E" w:rsidP="00913F1E">
            <w:pPr>
              <w:autoSpaceDE w:val="0"/>
              <w:autoSpaceDN w:val="0"/>
              <w:adjustRightInd w:val="0"/>
              <w:spacing w:after="0" w:line="240" w:lineRule="auto"/>
              <w:rPr>
                <w:rFonts w:eastAsia="Times New Roman" w:cstheme="minorHAnsi"/>
                <w:color w:val="000000"/>
                <w:kern w:val="0"/>
              </w:rPr>
            </w:pPr>
            <w:r w:rsidRPr="00913F1E">
              <w:rPr>
                <w:rFonts w:eastAsia="Times New Roman" w:cstheme="minorHAnsi"/>
                <w:color w:val="000000"/>
                <w:kern w:val="0"/>
              </w:rPr>
              <w:t>=</w:t>
            </w:r>
          </w:p>
        </w:tc>
        <w:tc>
          <w:tcPr>
            <w:tcW w:w="3170" w:type="dxa"/>
            <w:tcBorders>
              <w:top w:val="nil"/>
              <w:left w:val="nil"/>
              <w:bottom w:val="nil"/>
              <w:right w:val="nil"/>
            </w:tcBorders>
            <w:tcMar>
              <w:top w:w="11" w:type="dxa"/>
              <w:left w:w="21" w:type="dxa"/>
              <w:right w:w="21" w:type="dxa"/>
            </w:tcMar>
          </w:tcPr>
          <w:p w14:paraId="26633A0C" w14:textId="77777777" w:rsidR="00913F1E" w:rsidRPr="00913F1E" w:rsidRDefault="00913F1E" w:rsidP="00045BD0">
            <w:pPr>
              <w:autoSpaceDE w:val="0"/>
              <w:autoSpaceDN w:val="0"/>
              <w:adjustRightInd w:val="0"/>
              <w:spacing w:after="0" w:line="240" w:lineRule="auto"/>
              <w:ind w:left="46" w:firstLine="39"/>
              <w:rPr>
                <w:rFonts w:eastAsia="Times New Roman" w:cstheme="minorHAnsi"/>
                <w:color w:val="000000"/>
                <w:kern w:val="0"/>
              </w:rPr>
            </w:pPr>
            <w:r w:rsidRPr="00913F1E">
              <w:rPr>
                <w:rFonts w:eastAsia="Times New Roman" w:cstheme="minorHAnsi"/>
                <w:color w:val="000000"/>
                <w:kern w:val="0"/>
              </w:rPr>
              <w:t>7.8 + 0.771 Placement test score</w:t>
            </w:r>
          </w:p>
        </w:tc>
      </w:tr>
    </w:tbl>
    <w:p w14:paraId="657497F6" w14:textId="77777777" w:rsidR="00045BD0" w:rsidRDefault="00045BD0" w:rsidP="00913F1E">
      <w:pPr>
        <w:autoSpaceDE w:val="0"/>
        <w:autoSpaceDN w:val="0"/>
        <w:adjustRightInd w:val="0"/>
        <w:spacing w:after="86" w:line="240" w:lineRule="auto"/>
        <w:rPr>
          <w:rFonts w:eastAsia="Times New Roman" w:cstheme="minorHAnsi"/>
          <w:b/>
          <w:bCs/>
          <w:color w:val="056EB2"/>
          <w:kern w:val="0"/>
        </w:rPr>
      </w:pPr>
    </w:p>
    <w:p w14:paraId="0A4F5C97" w14:textId="09358679" w:rsidR="00913F1E" w:rsidRPr="00913F1E" w:rsidRDefault="00913F1E" w:rsidP="00913F1E">
      <w:pPr>
        <w:autoSpaceDE w:val="0"/>
        <w:autoSpaceDN w:val="0"/>
        <w:adjustRightInd w:val="0"/>
        <w:spacing w:after="86" w:line="240" w:lineRule="auto"/>
        <w:rPr>
          <w:rFonts w:eastAsia="Times New Roman" w:cstheme="minorHAnsi"/>
          <w:b/>
          <w:bCs/>
          <w:color w:val="056EB2"/>
          <w:kern w:val="0"/>
        </w:rPr>
      </w:pPr>
      <w:r w:rsidRPr="00913F1E">
        <w:rPr>
          <w:rFonts w:eastAsia="Times New Roman" w:cstheme="minorHAnsi"/>
          <w:b/>
          <w:bCs/>
          <w:color w:val="056EB2"/>
          <w:kern w:val="0"/>
        </w:rPr>
        <w:t>Coefficients</w:t>
      </w:r>
    </w:p>
    <w:tbl>
      <w:tblPr>
        <w:tblW w:w="0" w:type="auto"/>
        <w:tblInd w:w="90" w:type="dxa"/>
        <w:tblCellMar>
          <w:left w:w="60" w:type="dxa"/>
          <w:right w:w="60" w:type="dxa"/>
        </w:tblCellMar>
        <w:tblLook w:val="0000" w:firstRow="0" w:lastRow="0" w:firstColumn="0" w:lastColumn="0" w:noHBand="0" w:noVBand="0"/>
      </w:tblPr>
      <w:tblGrid>
        <w:gridCol w:w="2070"/>
        <w:gridCol w:w="630"/>
        <w:gridCol w:w="990"/>
        <w:gridCol w:w="990"/>
        <w:gridCol w:w="900"/>
        <w:gridCol w:w="630"/>
      </w:tblGrid>
      <w:tr w:rsidR="00913F1E" w:rsidRPr="00913F1E" w14:paraId="32C4E1FD" w14:textId="77777777" w:rsidTr="00045BD0">
        <w:tblPrEx>
          <w:tblCellMar>
            <w:top w:w="0" w:type="dxa"/>
            <w:bottom w:w="0" w:type="dxa"/>
          </w:tblCellMar>
        </w:tblPrEx>
        <w:tc>
          <w:tcPr>
            <w:tcW w:w="207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219FC128" w14:textId="77777777" w:rsidR="00913F1E" w:rsidRPr="00913F1E" w:rsidRDefault="00913F1E" w:rsidP="00913F1E">
            <w:pPr>
              <w:autoSpaceDE w:val="0"/>
              <w:autoSpaceDN w:val="0"/>
              <w:adjustRightInd w:val="0"/>
              <w:spacing w:after="0" w:line="240" w:lineRule="auto"/>
              <w:rPr>
                <w:rFonts w:eastAsia="Times New Roman" w:cstheme="minorHAnsi"/>
                <w:b/>
                <w:bCs/>
                <w:color w:val="000000"/>
                <w:kern w:val="0"/>
              </w:rPr>
            </w:pPr>
            <w:r w:rsidRPr="00913F1E">
              <w:rPr>
                <w:rFonts w:eastAsia="Times New Roman" w:cstheme="minorHAnsi"/>
                <w:b/>
                <w:bCs/>
                <w:color w:val="000000"/>
                <w:kern w:val="0"/>
              </w:rPr>
              <w:t>Term</w:t>
            </w:r>
          </w:p>
        </w:tc>
        <w:tc>
          <w:tcPr>
            <w:tcW w:w="63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08C1ED22" w14:textId="77777777" w:rsidR="00913F1E" w:rsidRPr="00913F1E" w:rsidRDefault="00913F1E" w:rsidP="00913F1E">
            <w:pPr>
              <w:autoSpaceDE w:val="0"/>
              <w:autoSpaceDN w:val="0"/>
              <w:adjustRightInd w:val="0"/>
              <w:spacing w:after="0" w:line="240" w:lineRule="auto"/>
              <w:jc w:val="right"/>
              <w:rPr>
                <w:rFonts w:eastAsia="Times New Roman" w:cstheme="minorHAnsi"/>
                <w:b/>
                <w:bCs/>
                <w:color w:val="000000"/>
                <w:kern w:val="0"/>
              </w:rPr>
            </w:pPr>
            <w:proofErr w:type="spellStart"/>
            <w:r w:rsidRPr="00913F1E">
              <w:rPr>
                <w:rFonts w:eastAsia="Times New Roman" w:cstheme="minorHAnsi"/>
                <w:b/>
                <w:bCs/>
                <w:color w:val="000000"/>
                <w:kern w:val="0"/>
              </w:rPr>
              <w:t>Coef</w:t>
            </w:r>
            <w:proofErr w:type="spellEnd"/>
          </w:p>
        </w:tc>
        <w:tc>
          <w:tcPr>
            <w:tcW w:w="99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12B2DD6A" w14:textId="77777777" w:rsidR="00913F1E" w:rsidRPr="00913F1E" w:rsidRDefault="00913F1E" w:rsidP="00913F1E">
            <w:pPr>
              <w:autoSpaceDE w:val="0"/>
              <w:autoSpaceDN w:val="0"/>
              <w:adjustRightInd w:val="0"/>
              <w:spacing w:after="0" w:line="240" w:lineRule="auto"/>
              <w:jc w:val="right"/>
              <w:rPr>
                <w:rFonts w:eastAsia="Times New Roman" w:cstheme="minorHAnsi"/>
                <w:b/>
                <w:bCs/>
                <w:color w:val="000000"/>
                <w:kern w:val="0"/>
              </w:rPr>
            </w:pPr>
            <w:r w:rsidRPr="00913F1E">
              <w:rPr>
                <w:rFonts w:eastAsia="Times New Roman" w:cstheme="minorHAnsi"/>
                <w:b/>
                <w:bCs/>
                <w:color w:val="000000"/>
                <w:kern w:val="0"/>
              </w:rPr>
              <w:t xml:space="preserve">SE </w:t>
            </w:r>
            <w:proofErr w:type="spellStart"/>
            <w:r w:rsidRPr="00913F1E">
              <w:rPr>
                <w:rFonts w:eastAsia="Times New Roman" w:cstheme="minorHAnsi"/>
                <w:b/>
                <w:bCs/>
                <w:color w:val="000000"/>
                <w:kern w:val="0"/>
              </w:rPr>
              <w:t>Coef</w:t>
            </w:r>
            <w:proofErr w:type="spellEnd"/>
          </w:p>
        </w:tc>
        <w:tc>
          <w:tcPr>
            <w:tcW w:w="99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72E4D77D" w14:textId="77777777" w:rsidR="00913F1E" w:rsidRPr="00913F1E" w:rsidRDefault="00913F1E" w:rsidP="00913F1E">
            <w:pPr>
              <w:autoSpaceDE w:val="0"/>
              <w:autoSpaceDN w:val="0"/>
              <w:adjustRightInd w:val="0"/>
              <w:spacing w:after="0" w:line="240" w:lineRule="auto"/>
              <w:jc w:val="right"/>
              <w:rPr>
                <w:rFonts w:eastAsia="Times New Roman" w:cstheme="minorHAnsi"/>
                <w:b/>
                <w:bCs/>
                <w:color w:val="000000"/>
                <w:kern w:val="0"/>
              </w:rPr>
            </w:pPr>
            <w:r w:rsidRPr="00913F1E">
              <w:rPr>
                <w:rFonts w:eastAsia="Times New Roman" w:cstheme="minorHAnsi"/>
                <w:b/>
                <w:bCs/>
                <w:color w:val="000000"/>
                <w:kern w:val="0"/>
              </w:rPr>
              <w:t>T-Value</w:t>
            </w:r>
          </w:p>
        </w:tc>
        <w:tc>
          <w:tcPr>
            <w:tcW w:w="90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502BC827" w14:textId="77777777" w:rsidR="00913F1E" w:rsidRPr="00913F1E" w:rsidRDefault="00913F1E" w:rsidP="00913F1E">
            <w:pPr>
              <w:autoSpaceDE w:val="0"/>
              <w:autoSpaceDN w:val="0"/>
              <w:adjustRightInd w:val="0"/>
              <w:spacing w:after="0" w:line="240" w:lineRule="auto"/>
              <w:jc w:val="right"/>
              <w:rPr>
                <w:rFonts w:eastAsia="Times New Roman" w:cstheme="minorHAnsi"/>
                <w:b/>
                <w:bCs/>
                <w:color w:val="000000"/>
                <w:kern w:val="0"/>
              </w:rPr>
            </w:pPr>
            <w:r w:rsidRPr="00913F1E">
              <w:rPr>
                <w:rFonts w:eastAsia="Times New Roman" w:cstheme="minorHAnsi"/>
                <w:b/>
                <w:bCs/>
                <w:color w:val="000000"/>
                <w:kern w:val="0"/>
              </w:rPr>
              <w:t>P-Value</w:t>
            </w:r>
          </w:p>
        </w:tc>
        <w:tc>
          <w:tcPr>
            <w:tcW w:w="63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3AAA4FD1" w14:textId="77777777" w:rsidR="00913F1E" w:rsidRPr="00913F1E" w:rsidRDefault="00913F1E" w:rsidP="00913F1E">
            <w:pPr>
              <w:autoSpaceDE w:val="0"/>
              <w:autoSpaceDN w:val="0"/>
              <w:adjustRightInd w:val="0"/>
              <w:spacing w:after="0" w:line="240" w:lineRule="auto"/>
              <w:jc w:val="right"/>
              <w:rPr>
                <w:rFonts w:eastAsia="Times New Roman" w:cstheme="minorHAnsi"/>
                <w:b/>
                <w:bCs/>
                <w:color w:val="000000"/>
                <w:kern w:val="0"/>
              </w:rPr>
            </w:pPr>
            <w:r w:rsidRPr="00913F1E">
              <w:rPr>
                <w:rFonts w:eastAsia="Times New Roman" w:cstheme="minorHAnsi"/>
                <w:b/>
                <w:bCs/>
                <w:color w:val="000000"/>
                <w:kern w:val="0"/>
              </w:rPr>
              <w:t>VIF</w:t>
            </w:r>
          </w:p>
        </w:tc>
      </w:tr>
      <w:tr w:rsidR="00913F1E" w:rsidRPr="00913F1E" w14:paraId="0303DD59" w14:textId="77777777" w:rsidTr="00045BD0">
        <w:tblPrEx>
          <w:tblCellMar>
            <w:top w:w="0" w:type="dxa"/>
            <w:bottom w:w="0" w:type="dxa"/>
          </w:tblCellMar>
        </w:tblPrEx>
        <w:tc>
          <w:tcPr>
            <w:tcW w:w="2070" w:type="dxa"/>
            <w:tcBorders>
              <w:top w:val="nil"/>
              <w:left w:val="nil"/>
              <w:bottom w:val="nil"/>
              <w:right w:val="nil"/>
            </w:tcBorders>
            <w:tcMar>
              <w:top w:w="11" w:type="dxa"/>
              <w:left w:w="21" w:type="dxa"/>
              <w:right w:w="21" w:type="dxa"/>
            </w:tcMar>
          </w:tcPr>
          <w:p w14:paraId="461E7150" w14:textId="77777777" w:rsidR="00913F1E" w:rsidRPr="00913F1E" w:rsidRDefault="00913F1E" w:rsidP="00913F1E">
            <w:pPr>
              <w:autoSpaceDE w:val="0"/>
              <w:autoSpaceDN w:val="0"/>
              <w:adjustRightInd w:val="0"/>
              <w:spacing w:after="0" w:line="240" w:lineRule="auto"/>
              <w:rPr>
                <w:rFonts w:eastAsia="Times New Roman" w:cstheme="minorHAnsi"/>
                <w:color w:val="000000"/>
                <w:kern w:val="0"/>
              </w:rPr>
            </w:pPr>
            <w:r w:rsidRPr="00913F1E">
              <w:rPr>
                <w:rFonts w:eastAsia="Times New Roman" w:cstheme="minorHAnsi"/>
                <w:color w:val="000000"/>
                <w:kern w:val="0"/>
              </w:rPr>
              <w:t>Constant</w:t>
            </w:r>
          </w:p>
        </w:tc>
        <w:tc>
          <w:tcPr>
            <w:tcW w:w="630" w:type="dxa"/>
            <w:tcBorders>
              <w:top w:val="nil"/>
              <w:left w:val="nil"/>
              <w:bottom w:val="nil"/>
              <w:right w:val="nil"/>
            </w:tcBorders>
            <w:tcMar>
              <w:top w:w="11" w:type="dxa"/>
              <w:left w:w="21" w:type="dxa"/>
              <w:right w:w="21" w:type="dxa"/>
            </w:tcMar>
          </w:tcPr>
          <w:p w14:paraId="18EDF211"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7.8</w:t>
            </w:r>
          </w:p>
        </w:tc>
        <w:tc>
          <w:tcPr>
            <w:tcW w:w="990" w:type="dxa"/>
            <w:tcBorders>
              <w:top w:val="nil"/>
              <w:left w:val="nil"/>
              <w:bottom w:val="nil"/>
              <w:right w:val="nil"/>
            </w:tcBorders>
            <w:tcMar>
              <w:top w:w="11" w:type="dxa"/>
              <w:left w:w="21" w:type="dxa"/>
              <w:right w:w="21" w:type="dxa"/>
            </w:tcMar>
          </w:tcPr>
          <w:p w14:paraId="7B6C2E25"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15.1</w:t>
            </w:r>
          </w:p>
        </w:tc>
        <w:tc>
          <w:tcPr>
            <w:tcW w:w="990" w:type="dxa"/>
            <w:tcBorders>
              <w:top w:val="nil"/>
              <w:left w:val="nil"/>
              <w:bottom w:val="nil"/>
              <w:right w:val="nil"/>
            </w:tcBorders>
            <w:tcMar>
              <w:top w:w="11" w:type="dxa"/>
              <w:left w:w="21" w:type="dxa"/>
              <w:right w:w="21" w:type="dxa"/>
            </w:tcMar>
          </w:tcPr>
          <w:p w14:paraId="00333596"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0.52</w:t>
            </w:r>
          </w:p>
        </w:tc>
        <w:tc>
          <w:tcPr>
            <w:tcW w:w="900" w:type="dxa"/>
            <w:tcBorders>
              <w:top w:val="nil"/>
              <w:left w:val="nil"/>
              <w:bottom w:val="nil"/>
              <w:right w:val="nil"/>
            </w:tcBorders>
            <w:tcMar>
              <w:top w:w="11" w:type="dxa"/>
              <w:left w:w="21" w:type="dxa"/>
              <w:right w:w="21" w:type="dxa"/>
            </w:tcMar>
          </w:tcPr>
          <w:p w14:paraId="479B5D96"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0.613</w:t>
            </w:r>
          </w:p>
        </w:tc>
        <w:tc>
          <w:tcPr>
            <w:tcW w:w="630" w:type="dxa"/>
            <w:tcBorders>
              <w:top w:val="nil"/>
              <w:left w:val="nil"/>
              <w:bottom w:val="nil"/>
              <w:right w:val="nil"/>
            </w:tcBorders>
            <w:tcMar>
              <w:left w:w="21" w:type="dxa"/>
              <w:right w:w="21" w:type="dxa"/>
            </w:tcMar>
          </w:tcPr>
          <w:p w14:paraId="2E620FC6" w14:textId="77777777" w:rsidR="00913F1E" w:rsidRPr="00913F1E" w:rsidRDefault="00913F1E" w:rsidP="00913F1E">
            <w:pPr>
              <w:autoSpaceDE w:val="0"/>
              <w:autoSpaceDN w:val="0"/>
              <w:adjustRightInd w:val="0"/>
              <w:spacing w:after="0" w:line="240" w:lineRule="auto"/>
              <w:rPr>
                <w:rFonts w:eastAsia="Times New Roman" w:cstheme="minorHAnsi"/>
                <w:color w:val="000000"/>
                <w:kern w:val="0"/>
              </w:rPr>
            </w:pPr>
            <w:r w:rsidRPr="00913F1E">
              <w:rPr>
                <w:rFonts w:eastAsia="Times New Roman" w:cstheme="minorHAnsi"/>
                <w:color w:val="000000"/>
                <w:kern w:val="0"/>
              </w:rPr>
              <w:t> </w:t>
            </w:r>
          </w:p>
        </w:tc>
      </w:tr>
      <w:tr w:rsidR="00913F1E" w:rsidRPr="00913F1E" w14:paraId="684DBD31" w14:textId="77777777" w:rsidTr="00045BD0">
        <w:tblPrEx>
          <w:tblCellMar>
            <w:top w:w="0" w:type="dxa"/>
            <w:bottom w:w="0" w:type="dxa"/>
          </w:tblCellMar>
        </w:tblPrEx>
        <w:tc>
          <w:tcPr>
            <w:tcW w:w="2070" w:type="dxa"/>
            <w:tcBorders>
              <w:top w:val="nil"/>
              <w:left w:val="nil"/>
              <w:bottom w:val="nil"/>
              <w:right w:val="nil"/>
            </w:tcBorders>
            <w:tcMar>
              <w:top w:w="11" w:type="dxa"/>
              <w:left w:w="21" w:type="dxa"/>
              <w:right w:w="21" w:type="dxa"/>
            </w:tcMar>
          </w:tcPr>
          <w:p w14:paraId="464F5E92" w14:textId="77777777" w:rsidR="00913F1E" w:rsidRPr="00913F1E" w:rsidRDefault="00913F1E" w:rsidP="00913F1E">
            <w:pPr>
              <w:autoSpaceDE w:val="0"/>
              <w:autoSpaceDN w:val="0"/>
              <w:adjustRightInd w:val="0"/>
              <w:spacing w:after="0" w:line="240" w:lineRule="auto"/>
              <w:rPr>
                <w:rFonts w:eastAsia="Times New Roman" w:cstheme="minorHAnsi"/>
                <w:color w:val="000000"/>
                <w:kern w:val="0"/>
              </w:rPr>
            </w:pPr>
            <w:r w:rsidRPr="00913F1E">
              <w:rPr>
                <w:rFonts w:eastAsia="Times New Roman" w:cstheme="minorHAnsi"/>
                <w:color w:val="000000"/>
                <w:kern w:val="0"/>
              </w:rPr>
              <w:t>Placement test score</w:t>
            </w:r>
          </w:p>
        </w:tc>
        <w:tc>
          <w:tcPr>
            <w:tcW w:w="630" w:type="dxa"/>
            <w:tcBorders>
              <w:top w:val="nil"/>
              <w:left w:val="nil"/>
              <w:bottom w:val="nil"/>
              <w:right w:val="nil"/>
            </w:tcBorders>
            <w:tcMar>
              <w:top w:w="11" w:type="dxa"/>
              <w:left w:w="21" w:type="dxa"/>
              <w:right w:w="21" w:type="dxa"/>
            </w:tcMar>
          </w:tcPr>
          <w:p w14:paraId="6DEBEC91"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0.771</w:t>
            </w:r>
          </w:p>
        </w:tc>
        <w:tc>
          <w:tcPr>
            <w:tcW w:w="990" w:type="dxa"/>
            <w:tcBorders>
              <w:top w:val="nil"/>
              <w:left w:val="nil"/>
              <w:bottom w:val="nil"/>
              <w:right w:val="nil"/>
            </w:tcBorders>
            <w:tcMar>
              <w:top w:w="11" w:type="dxa"/>
              <w:left w:w="21" w:type="dxa"/>
              <w:right w:w="21" w:type="dxa"/>
            </w:tcMar>
          </w:tcPr>
          <w:p w14:paraId="0EDF6C3E"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0.241</w:t>
            </w:r>
          </w:p>
        </w:tc>
        <w:tc>
          <w:tcPr>
            <w:tcW w:w="990" w:type="dxa"/>
            <w:tcBorders>
              <w:top w:val="nil"/>
              <w:left w:val="nil"/>
              <w:bottom w:val="nil"/>
              <w:right w:val="nil"/>
            </w:tcBorders>
            <w:tcMar>
              <w:top w:w="11" w:type="dxa"/>
              <w:left w:w="21" w:type="dxa"/>
              <w:right w:w="21" w:type="dxa"/>
            </w:tcMar>
          </w:tcPr>
          <w:p w14:paraId="2C4839DA"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3.20</w:t>
            </w:r>
          </w:p>
        </w:tc>
        <w:tc>
          <w:tcPr>
            <w:tcW w:w="900" w:type="dxa"/>
            <w:tcBorders>
              <w:top w:val="nil"/>
              <w:left w:val="nil"/>
              <w:bottom w:val="nil"/>
              <w:right w:val="nil"/>
            </w:tcBorders>
            <w:tcMar>
              <w:top w:w="11" w:type="dxa"/>
              <w:left w:w="21" w:type="dxa"/>
              <w:right w:w="21" w:type="dxa"/>
            </w:tcMar>
          </w:tcPr>
          <w:p w14:paraId="69E023EE"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0.005</w:t>
            </w:r>
          </w:p>
        </w:tc>
        <w:tc>
          <w:tcPr>
            <w:tcW w:w="630" w:type="dxa"/>
            <w:tcBorders>
              <w:top w:val="nil"/>
              <w:left w:val="nil"/>
              <w:bottom w:val="nil"/>
              <w:right w:val="nil"/>
            </w:tcBorders>
            <w:tcMar>
              <w:top w:w="11" w:type="dxa"/>
              <w:left w:w="21" w:type="dxa"/>
              <w:right w:w="21" w:type="dxa"/>
            </w:tcMar>
          </w:tcPr>
          <w:p w14:paraId="56CF4317" w14:textId="77777777" w:rsidR="00913F1E" w:rsidRPr="00913F1E" w:rsidRDefault="00913F1E" w:rsidP="00913F1E">
            <w:pPr>
              <w:autoSpaceDE w:val="0"/>
              <w:autoSpaceDN w:val="0"/>
              <w:adjustRightInd w:val="0"/>
              <w:spacing w:after="0" w:line="240" w:lineRule="auto"/>
              <w:jc w:val="right"/>
              <w:rPr>
                <w:rFonts w:eastAsia="Times New Roman" w:cstheme="minorHAnsi"/>
                <w:color w:val="000000"/>
                <w:kern w:val="0"/>
              </w:rPr>
            </w:pPr>
            <w:r w:rsidRPr="00913F1E">
              <w:rPr>
                <w:rFonts w:eastAsia="Times New Roman" w:cstheme="minorHAnsi"/>
                <w:color w:val="000000"/>
                <w:kern w:val="0"/>
              </w:rPr>
              <w:t>1.00</w:t>
            </w:r>
          </w:p>
        </w:tc>
      </w:tr>
    </w:tbl>
    <w:p w14:paraId="095FF9F7" w14:textId="74B6E922" w:rsidR="00913F1E" w:rsidRPr="00913F1E" w:rsidRDefault="00913F1E" w:rsidP="00913F1E">
      <w:pPr>
        <w:autoSpaceDE w:val="0"/>
        <w:autoSpaceDN w:val="0"/>
        <w:adjustRightInd w:val="0"/>
        <w:spacing w:before="258" w:after="129" w:line="240" w:lineRule="auto"/>
        <w:ind w:left="150" w:right="774"/>
        <w:rPr>
          <w:rFonts w:eastAsia="Times New Roman" w:cstheme="minorHAnsi"/>
          <w:color w:val="000000"/>
          <w:kern w:val="0"/>
        </w:rPr>
      </w:pPr>
      <w:r w:rsidRPr="00913F1E">
        <w:rPr>
          <w:rFonts w:eastAsia="Times New Roman" w:cstheme="minorHAnsi"/>
          <w:color w:val="000000"/>
          <w:kern w:val="0"/>
        </w:rPr>
        <w:t xml:space="preserve">(g) </w:t>
      </w:r>
      <w:r w:rsidRPr="00E64C35">
        <w:rPr>
          <w:rFonts w:eastAsia="Times New Roman" w:cstheme="minorHAnsi"/>
          <w:b/>
          <w:bCs/>
          <w:color w:val="000000"/>
          <w:kern w:val="0"/>
        </w:rPr>
        <w:t>Interpretation of intercept (</w:t>
      </w:r>
      <w:proofErr w:type="spellStart"/>
      <w:r w:rsidRPr="00E64C35">
        <w:rPr>
          <w:rFonts w:eastAsia="Times New Roman" w:cstheme="minorHAnsi"/>
          <w:b/>
          <w:bCs/>
          <w:color w:val="000000"/>
          <w:kern w:val="0"/>
        </w:rPr>
        <w:t>bo</w:t>
      </w:r>
      <w:proofErr w:type="spellEnd"/>
      <w:r w:rsidRPr="00E64C35">
        <w:rPr>
          <w:rFonts w:eastAsia="Times New Roman" w:cstheme="minorHAnsi"/>
          <w:b/>
          <w:bCs/>
          <w:color w:val="000000"/>
          <w:kern w:val="0"/>
        </w:rPr>
        <w:t>)</w:t>
      </w:r>
    </w:p>
    <w:p w14:paraId="45269EA5" w14:textId="4B615153" w:rsidR="00913F1E" w:rsidRDefault="00913F1E" w:rsidP="00703F53">
      <w:r>
        <w:tab/>
        <w:t xml:space="preserve">Here </w:t>
      </w:r>
      <w:proofErr w:type="spellStart"/>
      <w:r>
        <w:t>bo</w:t>
      </w:r>
      <w:proofErr w:type="spellEnd"/>
      <w:r>
        <w:t xml:space="preserve"> = 7.8</w:t>
      </w:r>
    </w:p>
    <w:p w14:paraId="202CFD8A" w14:textId="75074D81" w:rsidR="00E64C35" w:rsidRDefault="00913F1E" w:rsidP="00367BC7">
      <w:pPr>
        <w:ind w:left="360" w:firstLine="90"/>
      </w:pPr>
      <w:r w:rsidRPr="00E64C35">
        <w:rPr>
          <w:b/>
          <w:bCs/>
        </w:rPr>
        <w:t>Conclusion</w:t>
      </w:r>
      <w:r>
        <w:t xml:space="preserve">: If there is </w:t>
      </w:r>
      <w:r w:rsidR="00E64C35">
        <w:t xml:space="preserve">no </w:t>
      </w:r>
      <w:r>
        <w:t>placement test the student likely to get an average course grade of 7.8</w:t>
      </w:r>
    </w:p>
    <w:p w14:paraId="1AE59D2D" w14:textId="6E8C873C" w:rsidR="00913F1E" w:rsidRPr="00E64C35" w:rsidRDefault="00913F1E" w:rsidP="00367BC7">
      <w:pPr>
        <w:ind w:left="360" w:firstLine="90"/>
        <w:rPr>
          <w:b/>
          <w:bCs/>
        </w:rPr>
      </w:pPr>
      <w:r w:rsidRPr="00E64C35">
        <w:rPr>
          <w:b/>
          <w:bCs/>
        </w:rPr>
        <w:t>Interpretation of slope (b1)</w:t>
      </w:r>
    </w:p>
    <w:p w14:paraId="7C59CFFC" w14:textId="77777777" w:rsidR="00E64C35" w:rsidRDefault="00913F1E" w:rsidP="00E64C35">
      <w:pPr>
        <w:ind w:firstLine="450"/>
      </w:pPr>
      <w:r>
        <w:t xml:space="preserve">Here, b1 = 0.77, </w:t>
      </w:r>
    </w:p>
    <w:p w14:paraId="07B1E162" w14:textId="692B86BF" w:rsidR="00913F1E" w:rsidRDefault="00E64C35" w:rsidP="00367BC7">
      <w:pPr>
        <w:ind w:left="450"/>
      </w:pPr>
      <w:r w:rsidRPr="00367BC7">
        <w:rPr>
          <w:b/>
          <w:bCs/>
        </w:rPr>
        <w:lastRenderedPageBreak/>
        <w:t>Conclusion</w:t>
      </w:r>
      <w:r>
        <w:t xml:space="preserve">: </w:t>
      </w:r>
      <w:r w:rsidR="00367BC7">
        <w:t>I</w:t>
      </w:r>
      <w:r w:rsidR="00913F1E">
        <w:t xml:space="preserve">t means that for every unit </w:t>
      </w:r>
      <w:r w:rsidR="00546B09">
        <w:t>increment</w:t>
      </w:r>
      <w:r w:rsidR="00913F1E">
        <w:t xml:space="preserve"> in the placement score, course grade increases in average by an amount of 0.77</w:t>
      </w:r>
    </w:p>
    <w:p w14:paraId="610776B8" w14:textId="211FF2D6" w:rsidR="00546B09" w:rsidRDefault="00546B09" w:rsidP="00367BC7">
      <w:pPr>
        <w:ind w:left="360" w:hanging="360"/>
      </w:pPr>
      <w:r>
        <w:t xml:space="preserve">(h) </w:t>
      </w:r>
      <w:r w:rsidR="00367BC7">
        <w:tab/>
      </w:r>
      <w:r>
        <w:t>Predict course grade of a student who scored 80 in the placement test</w:t>
      </w:r>
    </w:p>
    <w:p w14:paraId="66582DA1" w14:textId="45DD4067" w:rsidR="00546B09" w:rsidRDefault="00546B09" w:rsidP="00367BC7">
      <w:pPr>
        <w:ind w:firstLine="360"/>
      </w:pPr>
      <w:r>
        <w:t xml:space="preserve">Course grade = 7.8 + 0.77 x placement score = 7.8 + 0.77 x 80 = </w:t>
      </w:r>
    </w:p>
    <w:p w14:paraId="46C3C8D5" w14:textId="7509E755" w:rsidR="00546B09" w:rsidRDefault="00546B09" w:rsidP="00367BC7">
      <w:pPr>
        <w:pStyle w:val="ListParagraph"/>
        <w:numPr>
          <w:ilvl w:val="0"/>
          <w:numId w:val="3"/>
        </w:numPr>
        <w:ind w:left="360"/>
      </w:pPr>
      <w:r>
        <w:t>Coefficient of determination</w:t>
      </w:r>
    </w:p>
    <w:p w14:paraId="2063974A" w14:textId="77777777" w:rsidR="00546B09" w:rsidRPr="00546B09" w:rsidRDefault="00546B09" w:rsidP="00367BC7">
      <w:pPr>
        <w:autoSpaceDE w:val="0"/>
        <w:autoSpaceDN w:val="0"/>
        <w:adjustRightInd w:val="0"/>
        <w:spacing w:after="86" w:line="240" w:lineRule="auto"/>
        <w:ind w:firstLine="360"/>
        <w:rPr>
          <w:rFonts w:eastAsia="Times New Roman" w:cstheme="minorHAnsi"/>
          <w:b/>
          <w:bCs/>
          <w:color w:val="056EB2"/>
          <w:kern w:val="0"/>
        </w:rPr>
      </w:pPr>
      <w:r w:rsidRPr="00546B09">
        <w:rPr>
          <w:rFonts w:eastAsia="Times New Roman" w:cstheme="minorHAnsi"/>
          <w:b/>
          <w:bCs/>
          <w:color w:val="056EB2"/>
          <w:kern w:val="0"/>
        </w:rPr>
        <w:t>Model Summary</w:t>
      </w:r>
    </w:p>
    <w:tbl>
      <w:tblPr>
        <w:tblW w:w="0" w:type="auto"/>
        <w:tblInd w:w="360" w:type="dxa"/>
        <w:tblCellMar>
          <w:left w:w="60" w:type="dxa"/>
          <w:right w:w="60" w:type="dxa"/>
        </w:tblCellMar>
        <w:tblLook w:val="0000" w:firstRow="0" w:lastRow="0" w:firstColumn="0" w:lastColumn="0" w:noHBand="0" w:noVBand="0"/>
      </w:tblPr>
      <w:tblGrid>
        <w:gridCol w:w="930"/>
        <w:gridCol w:w="990"/>
        <w:gridCol w:w="1170"/>
        <w:gridCol w:w="1170"/>
      </w:tblGrid>
      <w:tr w:rsidR="00546B09" w:rsidRPr="00546B09" w14:paraId="40AA64BD" w14:textId="77777777" w:rsidTr="00367BC7">
        <w:tblPrEx>
          <w:tblCellMar>
            <w:top w:w="0" w:type="dxa"/>
            <w:bottom w:w="0" w:type="dxa"/>
          </w:tblCellMar>
        </w:tblPrEx>
        <w:tc>
          <w:tcPr>
            <w:tcW w:w="93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27AFC56E" w14:textId="77777777" w:rsidR="00546B09" w:rsidRPr="00546B09" w:rsidRDefault="00546B09" w:rsidP="00546B09">
            <w:pPr>
              <w:autoSpaceDE w:val="0"/>
              <w:autoSpaceDN w:val="0"/>
              <w:adjustRightInd w:val="0"/>
              <w:spacing w:after="0" w:line="240" w:lineRule="auto"/>
              <w:jc w:val="right"/>
              <w:rPr>
                <w:rFonts w:eastAsia="Times New Roman" w:cstheme="minorHAnsi"/>
                <w:b/>
                <w:bCs/>
                <w:color w:val="000000"/>
                <w:kern w:val="0"/>
              </w:rPr>
            </w:pPr>
            <w:r w:rsidRPr="00546B09">
              <w:rPr>
                <w:rFonts w:eastAsia="Times New Roman" w:cstheme="minorHAnsi"/>
                <w:b/>
                <w:bCs/>
                <w:color w:val="000000"/>
                <w:kern w:val="0"/>
              </w:rPr>
              <w:t>S</w:t>
            </w:r>
          </w:p>
        </w:tc>
        <w:tc>
          <w:tcPr>
            <w:tcW w:w="99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1D35D4BF" w14:textId="77777777" w:rsidR="00546B09" w:rsidRPr="00546B09" w:rsidRDefault="00546B09" w:rsidP="00546B09">
            <w:pPr>
              <w:autoSpaceDE w:val="0"/>
              <w:autoSpaceDN w:val="0"/>
              <w:adjustRightInd w:val="0"/>
              <w:spacing w:after="0" w:line="240" w:lineRule="auto"/>
              <w:jc w:val="right"/>
              <w:rPr>
                <w:rFonts w:eastAsia="Times New Roman" w:cstheme="minorHAnsi"/>
                <w:b/>
                <w:bCs/>
                <w:color w:val="000000"/>
                <w:kern w:val="0"/>
              </w:rPr>
            </w:pPr>
            <w:r w:rsidRPr="00546B09">
              <w:rPr>
                <w:rFonts w:eastAsia="Times New Roman" w:cstheme="minorHAnsi"/>
                <w:b/>
                <w:bCs/>
                <w:color w:val="000000"/>
                <w:kern w:val="0"/>
              </w:rPr>
              <w:t>R-sq</w:t>
            </w:r>
          </w:p>
        </w:tc>
        <w:tc>
          <w:tcPr>
            <w:tcW w:w="117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352F5750" w14:textId="77777777" w:rsidR="00546B09" w:rsidRPr="00546B09" w:rsidRDefault="00546B09" w:rsidP="00546B09">
            <w:pPr>
              <w:autoSpaceDE w:val="0"/>
              <w:autoSpaceDN w:val="0"/>
              <w:adjustRightInd w:val="0"/>
              <w:spacing w:after="0" w:line="240" w:lineRule="auto"/>
              <w:jc w:val="right"/>
              <w:rPr>
                <w:rFonts w:eastAsia="Times New Roman" w:cstheme="minorHAnsi"/>
                <w:b/>
                <w:bCs/>
                <w:color w:val="000000"/>
                <w:kern w:val="0"/>
              </w:rPr>
            </w:pPr>
            <w:r w:rsidRPr="00546B09">
              <w:rPr>
                <w:rFonts w:eastAsia="Times New Roman" w:cstheme="minorHAnsi"/>
                <w:b/>
                <w:bCs/>
                <w:color w:val="000000"/>
                <w:kern w:val="0"/>
              </w:rPr>
              <w:t>R-sq(adj)</w:t>
            </w:r>
          </w:p>
        </w:tc>
        <w:tc>
          <w:tcPr>
            <w:tcW w:w="1170" w:type="dxa"/>
            <w:tcBorders>
              <w:top w:val="none" w:sz="0" w:space="0" w:color="000000"/>
              <w:left w:val="none" w:sz="0" w:space="0" w:color="000000"/>
              <w:bottom w:val="single" w:sz="4" w:space="0" w:color="383838"/>
              <w:right w:val="none" w:sz="0" w:space="0" w:color="000000"/>
            </w:tcBorders>
            <w:tcMar>
              <w:top w:w="11" w:type="dxa"/>
              <w:left w:w="21" w:type="dxa"/>
              <w:right w:w="21" w:type="dxa"/>
            </w:tcMar>
            <w:vAlign w:val="bottom"/>
          </w:tcPr>
          <w:p w14:paraId="74356D2E" w14:textId="77777777" w:rsidR="00546B09" w:rsidRPr="00546B09" w:rsidRDefault="00546B09" w:rsidP="00546B09">
            <w:pPr>
              <w:autoSpaceDE w:val="0"/>
              <w:autoSpaceDN w:val="0"/>
              <w:adjustRightInd w:val="0"/>
              <w:spacing w:after="0" w:line="240" w:lineRule="auto"/>
              <w:jc w:val="right"/>
              <w:rPr>
                <w:rFonts w:eastAsia="Times New Roman" w:cstheme="minorHAnsi"/>
                <w:b/>
                <w:bCs/>
                <w:color w:val="000000"/>
                <w:kern w:val="0"/>
              </w:rPr>
            </w:pPr>
            <w:r w:rsidRPr="00546B09">
              <w:rPr>
                <w:rFonts w:eastAsia="Times New Roman" w:cstheme="minorHAnsi"/>
                <w:b/>
                <w:bCs/>
                <w:color w:val="000000"/>
                <w:kern w:val="0"/>
              </w:rPr>
              <w:t>R-sq(pred)</w:t>
            </w:r>
          </w:p>
        </w:tc>
      </w:tr>
      <w:tr w:rsidR="00546B09" w:rsidRPr="00546B09" w14:paraId="6F1F6571" w14:textId="77777777" w:rsidTr="00367BC7">
        <w:tblPrEx>
          <w:tblCellMar>
            <w:top w:w="0" w:type="dxa"/>
            <w:bottom w:w="0" w:type="dxa"/>
          </w:tblCellMar>
        </w:tblPrEx>
        <w:tc>
          <w:tcPr>
            <w:tcW w:w="930" w:type="dxa"/>
            <w:tcBorders>
              <w:top w:val="nil"/>
              <w:left w:val="nil"/>
              <w:bottom w:val="nil"/>
              <w:right w:val="nil"/>
            </w:tcBorders>
            <w:tcMar>
              <w:top w:w="11" w:type="dxa"/>
              <w:left w:w="21" w:type="dxa"/>
              <w:right w:w="21" w:type="dxa"/>
            </w:tcMar>
          </w:tcPr>
          <w:p w14:paraId="63E77735" w14:textId="77777777" w:rsidR="00546B09" w:rsidRPr="00546B09" w:rsidRDefault="00546B09" w:rsidP="00546B09">
            <w:pPr>
              <w:autoSpaceDE w:val="0"/>
              <w:autoSpaceDN w:val="0"/>
              <w:adjustRightInd w:val="0"/>
              <w:spacing w:after="0" w:line="240" w:lineRule="auto"/>
              <w:jc w:val="right"/>
              <w:rPr>
                <w:rFonts w:eastAsia="Times New Roman" w:cstheme="minorHAnsi"/>
                <w:color w:val="000000"/>
                <w:kern w:val="0"/>
              </w:rPr>
            </w:pPr>
            <w:r w:rsidRPr="00546B09">
              <w:rPr>
                <w:rFonts w:eastAsia="Times New Roman" w:cstheme="minorHAnsi"/>
                <w:color w:val="000000"/>
                <w:kern w:val="0"/>
              </w:rPr>
              <w:t>14.8015</w:t>
            </w:r>
          </w:p>
        </w:tc>
        <w:tc>
          <w:tcPr>
            <w:tcW w:w="990" w:type="dxa"/>
            <w:tcBorders>
              <w:top w:val="nil"/>
              <w:left w:val="nil"/>
              <w:bottom w:val="nil"/>
              <w:right w:val="nil"/>
            </w:tcBorders>
            <w:tcMar>
              <w:top w:w="11" w:type="dxa"/>
              <w:left w:w="21" w:type="dxa"/>
              <w:right w:w="21" w:type="dxa"/>
            </w:tcMar>
          </w:tcPr>
          <w:p w14:paraId="41D51035" w14:textId="77777777" w:rsidR="00546B09" w:rsidRPr="00546B09" w:rsidRDefault="00546B09" w:rsidP="00546B09">
            <w:pPr>
              <w:autoSpaceDE w:val="0"/>
              <w:autoSpaceDN w:val="0"/>
              <w:adjustRightInd w:val="0"/>
              <w:spacing w:after="0" w:line="240" w:lineRule="auto"/>
              <w:jc w:val="right"/>
              <w:rPr>
                <w:rFonts w:eastAsia="Times New Roman" w:cstheme="minorHAnsi"/>
                <w:color w:val="000000"/>
                <w:kern w:val="0"/>
              </w:rPr>
            </w:pPr>
            <w:r w:rsidRPr="00546B09">
              <w:rPr>
                <w:rFonts w:eastAsia="Times New Roman" w:cstheme="minorHAnsi"/>
                <w:color w:val="000000"/>
                <w:kern w:val="0"/>
              </w:rPr>
              <w:t>36.22%</w:t>
            </w:r>
          </w:p>
        </w:tc>
        <w:tc>
          <w:tcPr>
            <w:tcW w:w="1170" w:type="dxa"/>
            <w:tcBorders>
              <w:top w:val="nil"/>
              <w:left w:val="nil"/>
              <w:bottom w:val="nil"/>
              <w:right w:val="nil"/>
            </w:tcBorders>
            <w:tcMar>
              <w:top w:w="11" w:type="dxa"/>
              <w:left w:w="21" w:type="dxa"/>
              <w:right w:w="21" w:type="dxa"/>
            </w:tcMar>
          </w:tcPr>
          <w:p w14:paraId="25DBA6EF" w14:textId="77777777" w:rsidR="00546B09" w:rsidRPr="00546B09" w:rsidRDefault="00546B09" w:rsidP="00546B09">
            <w:pPr>
              <w:autoSpaceDE w:val="0"/>
              <w:autoSpaceDN w:val="0"/>
              <w:adjustRightInd w:val="0"/>
              <w:spacing w:after="0" w:line="240" w:lineRule="auto"/>
              <w:jc w:val="right"/>
              <w:rPr>
                <w:rFonts w:eastAsia="Times New Roman" w:cstheme="minorHAnsi"/>
                <w:color w:val="000000"/>
                <w:kern w:val="0"/>
              </w:rPr>
            </w:pPr>
            <w:r w:rsidRPr="00546B09">
              <w:rPr>
                <w:rFonts w:eastAsia="Times New Roman" w:cstheme="minorHAnsi"/>
                <w:color w:val="000000"/>
                <w:kern w:val="0"/>
              </w:rPr>
              <w:t>32.68%</w:t>
            </w:r>
          </w:p>
        </w:tc>
        <w:tc>
          <w:tcPr>
            <w:tcW w:w="1170" w:type="dxa"/>
            <w:tcBorders>
              <w:top w:val="nil"/>
              <w:left w:val="nil"/>
              <w:bottom w:val="nil"/>
              <w:right w:val="nil"/>
            </w:tcBorders>
            <w:tcMar>
              <w:top w:w="11" w:type="dxa"/>
              <w:left w:w="21" w:type="dxa"/>
              <w:right w:w="21" w:type="dxa"/>
            </w:tcMar>
          </w:tcPr>
          <w:p w14:paraId="769FE4F4" w14:textId="77777777" w:rsidR="00546B09" w:rsidRPr="00546B09" w:rsidRDefault="00546B09" w:rsidP="00546B09">
            <w:pPr>
              <w:autoSpaceDE w:val="0"/>
              <w:autoSpaceDN w:val="0"/>
              <w:adjustRightInd w:val="0"/>
              <w:spacing w:after="0" w:line="240" w:lineRule="auto"/>
              <w:jc w:val="right"/>
              <w:rPr>
                <w:rFonts w:eastAsia="Times New Roman" w:cstheme="minorHAnsi"/>
                <w:color w:val="000000"/>
                <w:kern w:val="0"/>
              </w:rPr>
            </w:pPr>
            <w:r w:rsidRPr="00546B09">
              <w:rPr>
                <w:rFonts w:eastAsia="Times New Roman" w:cstheme="minorHAnsi"/>
                <w:color w:val="000000"/>
                <w:kern w:val="0"/>
              </w:rPr>
              <w:t>23.19%</w:t>
            </w:r>
          </w:p>
        </w:tc>
      </w:tr>
    </w:tbl>
    <w:p w14:paraId="2283832F" w14:textId="626A0271" w:rsidR="00546B09" w:rsidRPr="00546B09" w:rsidRDefault="00546B09" w:rsidP="00367BC7">
      <w:pPr>
        <w:autoSpaceDE w:val="0"/>
        <w:autoSpaceDN w:val="0"/>
        <w:adjustRightInd w:val="0"/>
        <w:spacing w:before="258" w:after="129" w:line="240" w:lineRule="auto"/>
        <w:ind w:left="360" w:right="774"/>
        <w:rPr>
          <w:rFonts w:eastAsia="Times New Roman" w:cstheme="minorHAnsi"/>
          <w:color w:val="000000"/>
          <w:kern w:val="0"/>
        </w:rPr>
      </w:pPr>
      <w:r w:rsidRPr="00367BC7">
        <w:rPr>
          <w:rFonts w:eastAsia="Times New Roman" w:cstheme="minorHAnsi"/>
          <w:color w:val="000000"/>
          <w:kern w:val="0"/>
        </w:rPr>
        <w:t xml:space="preserve">Here coefficient of determination is 36.22 %. It means </w:t>
      </w:r>
      <w:r w:rsidR="00367BC7">
        <w:rPr>
          <w:rFonts w:eastAsia="Times New Roman" w:cstheme="minorHAnsi"/>
          <w:color w:val="000000"/>
          <w:kern w:val="0"/>
        </w:rPr>
        <w:t xml:space="preserve">that </w:t>
      </w:r>
      <w:r w:rsidRPr="00367BC7">
        <w:rPr>
          <w:rFonts w:eastAsia="Times New Roman" w:cstheme="minorHAnsi"/>
          <w:color w:val="000000"/>
          <w:kern w:val="0"/>
        </w:rPr>
        <w:t xml:space="preserve">roughly 32 % variation in course grade is explained by simple linear regression equation fitted earlier. Remaining 68 % variation in the course grade is explained by the </w:t>
      </w:r>
      <w:r w:rsidR="00367BC7" w:rsidRPr="00367BC7">
        <w:rPr>
          <w:rFonts w:eastAsia="Times New Roman" w:cstheme="minorHAnsi"/>
          <w:color w:val="000000"/>
          <w:kern w:val="0"/>
        </w:rPr>
        <w:t>factors</w:t>
      </w:r>
      <w:r w:rsidRPr="00367BC7">
        <w:rPr>
          <w:rFonts w:eastAsia="Times New Roman" w:cstheme="minorHAnsi"/>
          <w:color w:val="000000"/>
          <w:kern w:val="0"/>
        </w:rPr>
        <w:t xml:space="preserve"> other than placement score. Hence, the fitted equation is not reliable. It further tells that we need more independ</w:t>
      </w:r>
      <w:r w:rsidR="00367BC7">
        <w:rPr>
          <w:rFonts w:eastAsia="Times New Roman" w:cstheme="minorHAnsi"/>
          <w:color w:val="000000"/>
          <w:kern w:val="0"/>
        </w:rPr>
        <w:t>ent</w:t>
      </w:r>
      <w:r w:rsidRPr="00367BC7">
        <w:rPr>
          <w:rFonts w:eastAsia="Times New Roman" w:cstheme="minorHAnsi"/>
          <w:color w:val="000000"/>
          <w:kern w:val="0"/>
        </w:rPr>
        <w:t xml:space="preserve"> variable</w:t>
      </w:r>
      <w:r w:rsidR="00367BC7">
        <w:rPr>
          <w:rFonts w:eastAsia="Times New Roman" w:cstheme="minorHAnsi"/>
          <w:color w:val="000000"/>
          <w:kern w:val="0"/>
        </w:rPr>
        <w:t>s</w:t>
      </w:r>
      <w:r w:rsidRPr="00367BC7">
        <w:rPr>
          <w:rFonts w:eastAsia="Times New Roman" w:cstheme="minorHAnsi"/>
          <w:color w:val="000000"/>
          <w:kern w:val="0"/>
        </w:rPr>
        <w:t xml:space="preserve"> in the model.</w:t>
      </w:r>
    </w:p>
    <w:p w14:paraId="60085962" w14:textId="326F14BD" w:rsidR="00546B09" w:rsidRDefault="00546B09" w:rsidP="00367BC7">
      <w:pPr>
        <w:ind w:left="360" w:hanging="360"/>
      </w:pPr>
      <w:r>
        <w:t xml:space="preserve">(j) </w:t>
      </w:r>
      <w:r w:rsidR="00367BC7">
        <w:tab/>
      </w:r>
      <w:r>
        <w:t>Standard error of estimation</w:t>
      </w:r>
    </w:p>
    <w:p w14:paraId="6A3B2412" w14:textId="39341A73" w:rsidR="00546B09" w:rsidRDefault="00546B09" w:rsidP="00367BC7">
      <w:pPr>
        <w:ind w:left="360"/>
      </w:pPr>
      <w:r>
        <w:t>Since standard error of estimate is high (S = 14.80), hence there is greater variability of dots around the regression line, indicating poor fitting of regression.</w:t>
      </w:r>
    </w:p>
    <w:p w14:paraId="328432FF" w14:textId="1DA82FFA" w:rsidR="00546B09" w:rsidRDefault="00546B09" w:rsidP="00367BC7">
      <w:pPr>
        <w:ind w:left="360" w:hanging="360"/>
      </w:pPr>
      <w:r>
        <w:t xml:space="preserve">(k) </w:t>
      </w:r>
      <w:r w:rsidR="00367BC7">
        <w:tab/>
      </w:r>
      <w:r>
        <w:t xml:space="preserve">Residual analysis </w:t>
      </w:r>
    </w:p>
    <w:p w14:paraId="4DF02DBE" w14:textId="1D1CA2A5" w:rsidR="00546B09" w:rsidRPr="00367BC7" w:rsidRDefault="00546B09" w:rsidP="00546B09">
      <w:pPr>
        <w:rPr>
          <w:b/>
          <w:bCs/>
        </w:rPr>
      </w:pPr>
      <w:r w:rsidRPr="00367BC7">
        <w:rPr>
          <w:b/>
          <w:bCs/>
        </w:rPr>
        <w:t>Graph of residuals</w:t>
      </w:r>
    </w:p>
    <w:p w14:paraId="5F3A021B" w14:textId="3828D291" w:rsidR="00995169" w:rsidRPr="00995169" w:rsidRDefault="00995169" w:rsidP="00995169">
      <w:pPr>
        <w:autoSpaceDE w:val="0"/>
        <w:autoSpaceDN w:val="0"/>
        <w:adjustRightInd w:val="0"/>
        <w:spacing w:after="0" w:line="240" w:lineRule="auto"/>
        <w:rPr>
          <w:rFonts w:ascii="Times New Roman" w:hAnsi="Times New Roman" w:cs="Times New Roman"/>
          <w:kern w:val="0"/>
          <w:sz w:val="20"/>
          <w:szCs w:val="20"/>
        </w:rPr>
      </w:pPr>
      <w:r w:rsidRPr="00995169">
        <w:rPr>
          <w:rFonts w:ascii="Times New Roman" w:hAnsi="Times New Roman" w:cs="Times New Roman"/>
          <w:noProof/>
          <w:kern w:val="0"/>
          <w:sz w:val="20"/>
          <w:szCs w:val="20"/>
        </w:rPr>
        <w:drawing>
          <wp:inline distT="0" distB="0" distL="0" distR="0" wp14:anchorId="32B184A2" wp14:editId="6516D651">
            <wp:extent cx="4278630" cy="2850515"/>
            <wp:effectExtent l="0" t="0" r="7620" b="6985"/>
            <wp:docPr id="54916949" name="Picture 3" descr="Histogram of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stogram of Residu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8630" cy="2850515"/>
                    </a:xfrm>
                    <a:prstGeom prst="rect">
                      <a:avLst/>
                    </a:prstGeom>
                    <a:noFill/>
                    <a:ln>
                      <a:noFill/>
                    </a:ln>
                  </pic:spPr>
                </pic:pic>
              </a:graphicData>
            </a:graphic>
          </wp:inline>
        </w:drawing>
      </w:r>
    </w:p>
    <w:p w14:paraId="773E5C63" w14:textId="77777777" w:rsidR="00367BC7" w:rsidRDefault="00367BC7" w:rsidP="00546B09"/>
    <w:p w14:paraId="4510E658" w14:textId="50210F58" w:rsidR="00995169" w:rsidRDefault="00995169" w:rsidP="00546B09">
      <w:r>
        <w:t>Residual distribution is right skewed.</w:t>
      </w:r>
      <w:r w:rsidR="00367BC7">
        <w:t xml:space="preserve"> Violation of the assumption that error distribution is normal</w:t>
      </w:r>
    </w:p>
    <w:p w14:paraId="57042015" w14:textId="77777777" w:rsidR="00367BC7" w:rsidRDefault="00367BC7" w:rsidP="00546B09"/>
    <w:p w14:paraId="0E2CAA31" w14:textId="77777777" w:rsidR="00367BC7" w:rsidRDefault="00367BC7" w:rsidP="00546B09"/>
    <w:p w14:paraId="409407B3" w14:textId="544FA2FD" w:rsidR="00995169" w:rsidRPr="00367BC7" w:rsidRDefault="00995169" w:rsidP="00546B09">
      <w:pPr>
        <w:rPr>
          <w:b/>
          <w:bCs/>
        </w:rPr>
      </w:pPr>
      <w:r w:rsidRPr="00367BC7">
        <w:rPr>
          <w:b/>
          <w:bCs/>
        </w:rPr>
        <w:lastRenderedPageBreak/>
        <w:t>Graph of fits vs residual</w:t>
      </w:r>
    </w:p>
    <w:p w14:paraId="10CE82EE" w14:textId="5332BE34" w:rsidR="00995169" w:rsidRPr="00995169" w:rsidRDefault="00995169" w:rsidP="00995169">
      <w:pPr>
        <w:autoSpaceDE w:val="0"/>
        <w:autoSpaceDN w:val="0"/>
        <w:adjustRightInd w:val="0"/>
        <w:spacing w:after="0" w:line="240" w:lineRule="auto"/>
        <w:rPr>
          <w:rFonts w:ascii="Times New Roman" w:hAnsi="Times New Roman" w:cs="Times New Roman"/>
          <w:kern w:val="0"/>
          <w:sz w:val="20"/>
          <w:szCs w:val="20"/>
        </w:rPr>
      </w:pPr>
      <w:r w:rsidRPr="00995169">
        <w:rPr>
          <w:rFonts w:ascii="Times New Roman" w:hAnsi="Times New Roman" w:cs="Times New Roman"/>
          <w:noProof/>
          <w:kern w:val="0"/>
          <w:sz w:val="20"/>
          <w:szCs w:val="20"/>
        </w:rPr>
        <w:drawing>
          <wp:inline distT="0" distB="0" distL="0" distR="0" wp14:anchorId="0E5FEB32" wp14:editId="0433D303">
            <wp:extent cx="4278630" cy="2850515"/>
            <wp:effectExtent l="0" t="0" r="7620" b="6985"/>
            <wp:docPr id="1520657523" name="Picture 4" descr="Scatterplot of Residual vs 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tterplot of Residual vs FI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8630" cy="2850515"/>
                    </a:xfrm>
                    <a:prstGeom prst="rect">
                      <a:avLst/>
                    </a:prstGeom>
                    <a:noFill/>
                    <a:ln>
                      <a:noFill/>
                    </a:ln>
                  </pic:spPr>
                </pic:pic>
              </a:graphicData>
            </a:graphic>
          </wp:inline>
        </w:drawing>
      </w:r>
    </w:p>
    <w:p w14:paraId="5AB23507" w14:textId="77777777" w:rsidR="00995169" w:rsidRDefault="00995169" w:rsidP="00546B09"/>
    <w:p w14:paraId="5B3BD279" w14:textId="332B7AED" w:rsidR="00367BC7" w:rsidRDefault="00367BC7" w:rsidP="00367BC7">
      <w:pPr>
        <w:pStyle w:val="ListParagraph"/>
        <w:numPr>
          <w:ilvl w:val="0"/>
          <w:numId w:val="4"/>
        </w:numPr>
      </w:pPr>
      <w:r>
        <w:t>There is linear relationship between dependent variable and independent variable since there dots are roughly in random pattern above and below the e = 0 line.</w:t>
      </w:r>
    </w:p>
    <w:p w14:paraId="761B97FA" w14:textId="2A155CC3" w:rsidR="00367BC7" w:rsidRDefault="00367BC7" w:rsidP="00367BC7">
      <w:pPr>
        <w:pStyle w:val="ListParagraph"/>
        <w:numPr>
          <w:ilvl w:val="0"/>
          <w:numId w:val="4"/>
        </w:numPr>
      </w:pPr>
      <w:r>
        <w:t xml:space="preserve">There is presence of </w:t>
      </w:r>
      <w:proofErr w:type="spellStart"/>
      <w:r>
        <w:t>Heteroscedascity</w:t>
      </w:r>
      <w:proofErr w:type="spellEnd"/>
      <w:r>
        <w:t xml:space="preserve"> in the data. It violates the assumption that variance of distribution of Y across different values of X is same. </w:t>
      </w:r>
    </w:p>
    <w:p w14:paraId="2BC12B67" w14:textId="540BA556" w:rsidR="00367BC7" w:rsidRDefault="00367BC7" w:rsidP="00367BC7">
      <w:r>
        <w:t>Graph of residual vs observation order</w:t>
      </w:r>
    </w:p>
    <w:p w14:paraId="45963779" w14:textId="5708E3B4" w:rsidR="002044DF" w:rsidRPr="002044DF" w:rsidRDefault="002044DF" w:rsidP="002044DF">
      <w:pPr>
        <w:autoSpaceDE w:val="0"/>
        <w:autoSpaceDN w:val="0"/>
        <w:adjustRightInd w:val="0"/>
        <w:spacing w:after="0" w:line="240" w:lineRule="auto"/>
        <w:rPr>
          <w:rFonts w:ascii="Times New Roman" w:hAnsi="Times New Roman" w:cs="Times New Roman"/>
          <w:kern w:val="0"/>
          <w:sz w:val="20"/>
          <w:szCs w:val="20"/>
        </w:rPr>
      </w:pPr>
      <w:r w:rsidRPr="002044DF">
        <w:rPr>
          <w:rFonts w:ascii="Times New Roman" w:hAnsi="Times New Roman" w:cs="Times New Roman"/>
          <w:noProof/>
          <w:kern w:val="0"/>
          <w:sz w:val="20"/>
          <w:szCs w:val="20"/>
        </w:rPr>
        <w:drawing>
          <wp:inline distT="0" distB="0" distL="0" distR="0" wp14:anchorId="1445673C" wp14:editId="7B85CCA6">
            <wp:extent cx="4278630" cy="2850515"/>
            <wp:effectExtent l="0" t="0" r="7620" b="6985"/>
            <wp:docPr id="1471414470" name="Picture 5" descr="Scatterplot of Residual vs 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tterplot of Residual vs S.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8630" cy="2850515"/>
                    </a:xfrm>
                    <a:prstGeom prst="rect">
                      <a:avLst/>
                    </a:prstGeom>
                    <a:noFill/>
                    <a:ln>
                      <a:noFill/>
                    </a:ln>
                  </pic:spPr>
                </pic:pic>
              </a:graphicData>
            </a:graphic>
          </wp:inline>
        </w:drawing>
      </w:r>
    </w:p>
    <w:p w14:paraId="362BFB38" w14:textId="77777777" w:rsidR="002044DF" w:rsidRDefault="002044DF" w:rsidP="00367BC7"/>
    <w:p w14:paraId="2841DF23" w14:textId="34026D07" w:rsidR="002044DF" w:rsidRDefault="002044DF" w:rsidP="00367BC7">
      <w:r>
        <w:t xml:space="preserve">Conclusion: There is tendency in the residuals as most of the residuals are tend to be positive. Hence there might be possibility that residuals are correlated and most likely positively correlated. </w:t>
      </w:r>
    </w:p>
    <w:sectPr w:rsidR="002044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E317B" w14:textId="77777777" w:rsidR="00CE650C" w:rsidRDefault="00CE650C" w:rsidP="00913F1E">
      <w:pPr>
        <w:spacing w:after="0" w:line="240" w:lineRule="auto"/>
      </w:pPr>
      <w:r>
        <w:separator/>
      </w:r>
    </w:p>
  </w:endnote>
  <w:endnote w:type="continuationSeparator" w:id="0">
    <w:p w14:paraId="468E5ED5" w14:textId="77777777" w:rsidR="00CE650C" w:rsidRDefault="00CE650C" w:rsidP="00913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21B96" w14:textId="77777777" w:rsidR="00CE650C" w:rsidRDefault="00CE650C" w:rsidP="00913F1E">
      <w:pPr>
        <w:spacing w:after="0" w:line="240" w:lineRule="auto"/>
      </w:pPr>
      <w:r>
        <w:separator/>
      </w:r>
    </w:p>
  </w:footnote>
  <w:footnote w:type="continuationSeparator" w:id="0">
    <w:p w14:paraId="1A0E48B7" w14:textId="77777777" w:rsidR="00CE650C" w:rsidRDefault="00CE650C" w:rsidP="00913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520D2"/>
    <w:multiLevelType w:val="hybridMultilevel"/>
    <w:tmpl w:val="CDD02162"/>
    <w:lvl w:ilvl="0" w:tplc="761229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6F1904"/>
    <w:multiLevelType w:val="hybridMultilevel"/>
    <w:tmpl w:val="F3383FB8"/>
    <w:lvl w:ilvl="0" w:tplc="04C20A1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1C138C2"/>
    <w:multiLevelType w:val="hybridMultilevel"/>
    <w:tmpl w:val="22964A5A"/>
    <w:lvl w:ilvl="0" w:tplc="EDA0B8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070938"/>
    <w:multiLevelType w:val="hybridMultilevel"/>
    <w:tmpl w:val="3AA2AC04"/>
    <w:lvl w:ilvl="0" w:tplc="AD9CD89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980792">
    <w:abstractNumId w:val="0"/>
  </w:num>
  <w:num w:numId="2" w16cid:durableId="1235358473">
    <w:abstractNumId w:val="2"/>
  </w:num>
  <w:num w:numId="3" w16cid:durableId="1528718558">
    <w:abstractNumId w:val="3"/>
  </w:num>
  <w:num w:numId="4" w16cid:durableId="725883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F53"/>
    <w:rsid w:val="00045BD0"/>
    <w:rsid w:val="002044DF"/>
    <w:rsid w:val="002911C8"/>
    <w:rsid w:val="00302D16"/>
    <w:rsid w:val="00367BC7"/>
    <w:rsid w:val="00546B09"/>
    <w:rsid w:val="005A0A45"/>
    <w:rsid w:val="006E5F2C"/>
    <w:rsid w:val="00703F53"/>
    <w:rsid w:val="00913F1E"/>
    <w:rsid w:val="00995169"/>
    <w:rsid w:val="009C6224"/>
    <w:rsid w:val="00CA7DA4"/>
    <w:rsid w:val="00CE650C"/>
    <w:rsid w:val="00E64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63C0"/>
  <w15:chartTrackingRefBased/>
  <w15:docId w15:val="{DD9C7DC9-5BF1-4228-AA27-AF208C80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F53"/>
    <w:pPr>
      <w:ind w:left="720"/>
      <w:contextualSpacing/>
    </w:pPr>
  </w:style>
  <w:style w:type="paragraph" w:styleId="Header">
    <w:name w:val="header"/>
    <w:basedOn w:val="Normal"/>
    <w:link w:val="HeaderChar"/>
    <w:uiPriority w:val="99"/>
    <w:unhideWhenUsed/>
    <w:rsid w:val="00913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F1E"/>
  </w:style>
  <w:style w:type="paragraph" w:styleId="Footer">
    <w:name w:val="footer"/>
    <w:basedOn w:val="Normal"/>
    <w:link w:val="FooterChar"/>
    <w:uiPriority w:val="99"/>
    <w:unhideWhenUsed/>
    <w:rsid w:val="00913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1289</TotalTime>
  <Pages>4</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Chhatkuli</dc:creator>
  <cp:keywords/>
  <dc:description/>
  <cp:lastModifiedBy>Santosh Chhatkuli</cp:lastModifiedBy>
  <cp:revision>5</cp:revision>
  <dcterms:created xsi:type="dcterms:W3CDTF">2024-08-21T06:30:00Z</dcterms:created>
  <dcterms:modified xsi:type="dcterms:W3CDTF">2024-08-22T04:12:00Z</dcterms:modified>
</cp:coreProperties>
</file>