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86224" w14:textId="77777777" w:rsidR="00731A66" w:rsidRPr="00731A66" w:rsidRDefault="00731A66" w:rsidP="00731A66">
      <w:r w:rsidRPr="00731A66">
        <w:t>Simple linear regression is a statistical method used to model the relationship between a dependent variable and an independent variable. For the model to be valid, several assumptions must be met:</w:t>
      </w:r>
    </w:p>
    <w:p w14:paraId="6AA9ECEC" w14:textId="77777777" w:rsidR="00731A66" w:rsidRPr="00731A66" w:rsidRDefault="00731A66" w:rsidP="00731A66">
      <w:pPr>
        <w:numPr>
          <w:ilvl w:val="0"/>
          <w:numId w:val="1"/>
        </w:numPr>
      </w:pPr>
      <w:r w:rsidRPr="00731A66">
        <w:rPr>
          <w:b/>
          <w:bCs/>
        </w:rPr>
        <w:t>Linearity</w:t>
      </w:r>
      <w:r w:rsidRPr="00731A66">
        <w:t>: The relationship between the independent and dependent variables should be linear. This means that the expected change in the dependent variable is proportional to the change in the independent variable.</w:t>
      </w:r>
    </w:p>
    <w:p w14:paraId="13F2FE84" w14:textId="77777777" w:rsidR="00731A66" w:rsidRPr="00731A66" w:rsidRDefault="00731A66" w:rsidP="00731A66">
      <w:pPr>
        <w:numPr>
          <w:ilvl w:val="0"/>
          <w:numId w:val="1"/>
        </w:numPr>
      </w:pPr>
      <w:r w:rsidRPr="00731A66">
        <w:rPr>
          <w:b/>
          <w:bCs/>
        </w:rPr>
        <w:t>Independence</w:t>
      </w:r>
      <w:r w:rsidRPr="00731A66">
        <w:t>: The observations of the dependent variable should be independent of each other. This assumption is often addressed by ensuring that data points are collected independently.</w:t>
      </w:r>
    </w:p>
    <w:p w14:paraId="6C1ACD31" w14:textId="77777777" w:rsidR="00731A66" w:rsidRPr="00731A66" w:rsidRDefault="00731A66" w:rsidP="00731A66">
      <w:pPr>
        <w:numPr>
          <w:ilvl w:val="0"/>
          <w:numId w:val="1"/>
        </w:numPr>
      </w:pPr>
      <w:r w:rsidRPr="00731A66">
        <w:rPr>
          <w:b/>
          <w:bCs/>
        </w:rPr>
        <w:t>Homoscedasticity</w:t>
      </w:r>
      <w:r w:rsidRPr="00731A66">
        <w:t>: The variance of the errors (residuals) should be constant across all levels of the independent variable. In other words, the spread of the residuals should be the same for all predicted values.</w:t>
      </w:r>
    </w:p>
    <w:p w14:paraId="5B3EB654" w14:textId="77777777" w:rsidR="00731A66" w:rsidRPr="00731A66" w:rsidRDefault="00731A66" w:rsidP="00731A66">
      <w:pPr>
        <w:numPr>
          <w:ilvl w:val="0"/>
          <w:numId w:val="1"/>
        </w:numPr>
      </w:pPr>
      <w:r w:rsidRPr="00731A66">
        <w:rPr>
          <w:b/>
          <w:bCs/>
        </w:rPr>
        <w:t>Normality of Errors</w:t>
      </w:r>
      <w:r w:rsidRPr="00731A66">
        <w:t>: The errors (residuals) of the regression model should be normally distributed. This assumption is particularly important for making inferences about the regression coefficients.</w:t>
      </w:r>
    </w:p>
    <w:p w14:paraId="0FE59327" w14:textId="77777777" w:rsidR="00731A66" w:rsidRPr="00731A66" w:rsidRDefault="00731A66" w:rsidP="00731A66">
      <w:pPr>
        <w:numPr>
          <w:ilvl w:val="0"/>
          <w:numId w:val="1"/>
        </w:numPr>
      </w:pPr>
      <w:r w:rsidRPr="00731A66">
        <w:rPr>
          <w:b/>
          <w:bCs/>
        </w:rPr>
        <w:t>No Multicollinearity</w:t>
      </w:r>
      <w:r w:rsidRPr="00731A66">
        <w:t>: Although this assumption is more relevant in multiple regression, it is worth noting that the independent variable should not be highly correlated with other potential predictors.</w:t>
      </w:r>
    </w:p>
    <w:p w14:paraId="754B0273" w14:textId="77777777" w:rsidR="00731A66" w:rsidRPr="00731A66" w:rsidRDefault="00731A66" w:rsidP="00731A66">
      <w:pPr>
        <w:numPr>
          <w:ilvl w:val="0"/>
          <w:numId w:val="1"/>
        </w:numPr>
      </w:pPr>
      <w:r w:rsidRPr="00731A66">
        <w:rPr>
          <w:b/>
          <w:bCs/>
        </w:rPr>
        <w:t>No Autocorrelation</w:t>
      </w:r>
      <w:r w:rsidRPr="00731A66">
        <w:t>: In the context of time series data, the residuals should not be correlated with each other over time. This is important to ensure that predictions are not influenced by previous values.</w:t>
      </w:r>
    </w:p>
    <w:p w14:paraId="59A9FA53" w14:textId="77777777" w:rsidR="00731A66" w:rsidRPr="00731A66" w:rsidRDefault="00731A66" w:rsidP="00731A66">
      <w:pPr>
        <w:numPr>
          <w:ilvl w:val="0"/>
          <w:numId w:val="1"/>
        </w:numPr>
      </w:pPr>
      <w:r w:rsidRPr="00731A66">
        <w:rPr>
          <w:b/>
          <w:bCs/>
        </w:rPr>
        <w:t>Exogeneity</w:t>
      </w:r>
      <w:r w:rsidRPr="00731A66">
        <w:t>: The independent variable should not be correlated with the error term. This means that the independent variable is assumed to be measured without error and is not influenced by the error in the dependent variable.</w:t>
      </w:r>
    </w:p>
    <w:p w14:paraId="68F5286D" w14:textId="77777777" w:rsidR="00731A66" w:rsidRPr="00731A66" w:rsidRDefault="00731A66" w:rsidP="00731A66">
      <w:r w:rsidRPr="00731A66">
        <w:t>Violating these assumptions can lead to biased, inefficient, or misleading estimates in the regression model.</w:t>
      </w:r>
    </w:p>
    <w:p w14:paraId="7C8AF049" w14:textId="77777777" w:rsidR="005A0A45" w:rsidRDefault="005A0A45"/>
    <w:sectPr w:rsidR="005A0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A302C"/>
    <w:multiLevelType w:val="multilevel"/>
    <w:tmpl w:val="7B4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61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66"/>
    <w:rsid w:val="002965F8"/>
    <w:rsid w:val="004D5A4F"/>
    <w:rsid w:val="005A0A45"/>
    <w:rsid w:val="00731A66"/>
    <w:rsid w:val="00E9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AC28"/>
  <w15:chartTrackingRefBased/>
  <w15:docId w15:val="{A2648055-6FFF-44C1-9E8E-CBCB2353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5376386">
      <w:bodyDiv w:val="1"/>
      <w:marLeft w:val="0"/>
      <w:marRight w:val="0"/>
      <w:marTop w:val="0"/>
      <w:marBottom w:val="0"/>
      <w:divBdr>
        <w:top w:val="none" w:sz="0" w:space="0" w:color="auto"/>
        <w:left w:val="none" w:sz="0" w:space="0" w:color="auto"/>
        <w:bottom w:val="none" w:sz="0" w:space="0" w:color="auto"/>
        <w:right w:val="none" w:sz="0" w:space="0" w:color="auto"/>
      </w:divBdr>
    </w:div>
    <w:div w:id="147910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Chhatkuli</dc:creator>
  <cp:keywords/>
  <dc:description/>
  <cp:lastModifiedBy>Santosh Chhatkuli</cp:lastModifiedBy>
  <cp:revision>2</cp:revision>
  <dcterms:created xsi:type="dcterms:W3CDTF">2024-08-14T04:46:00Z</dcterms:created>
  <dcterms:modified xsi:type="dcterms:W3CDTF">2024-08-14T04:46:00Z</dcterms:modified>
</cp:coreProperties>
</file>