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68A2C" w14:textId="60B7913B" w:rsidR="000D7394" w:rsidRDefault="00C61D30" w:rsidP="000D7394">
      <w:pPr>
        <w:spacing w:after="0" w:line="360" w:lineRule="auto"/>
        <w:rPr>
          <w:rFonts w:ascii="Calibri" w:hAnsi="Calibri" w:cs="Calibri"/>
          <w:b/>
          <w:bCs/>
          <w:sz w:val="40"/>
          <w:szCs w:val="40"/>
        </w:rPr>
      </w:pPr>
      <w:r w:rsidRPr="000D7394">
        <w:rPr>
          <w:rFonts w:ascii="Calibri" w:hAnsi="Calibri" w:cs="Calibri"/>
          <w:b/>
          <w:bCs/>
          <w:sz w:val="40"/>
          <w:szCs w:val="40"/>
        </w:rPr>
        <w:t>Assignment 2:</w:t>
      </w:r>
    </w:p>
    <w:p w14:paraId="39068AF8" w14:textId="51199624" w:rsidR="0041232B" w:rsidRDefault="000D7394">
      <w:pPr>
        <w:pStyle w:val="TOC1"/>
        <w:tabs>
          <w:tab w:val="left" w:pos="480"/>
          <w:tab w:val="right" w:leader="dot" w:pos="11368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en-GB"/>
          <w14:ligatures w14:val="standardContextual"/>
        </w:rPr>
      </w:pPr>
      <w:r>
        <w:rPr>
          <w:rFonts w:cs="Calibri"/>
          <w:b/>
          <w:bCs/>
          <w:sz w:val="40"/>
          <w:szCs w:val="40"/>
        </w:rPr>
        <w:fldChar w:fldCharType="begin"/>
      </w:r>
      <w:r>
        <w:rPr>
          <w:rFonts w:cs="Calibri"/>
          <w:b/>
          <w:bCs/>
          <w:sz w:val="40"/>
          <w:szCs w:val="40"/>
        </w:rPr>
        <w:instrText xml:space="preserve"> TOC \h \z \t "Head1,2,Question,1" </w:instrText>
      </w:r>
      <w:r>
        <w:rPr>
          <w:rFonts w:cs="Calibri"/>
          <w:b/>
          <w:bCs/>
          <w:sz w:val="40"/>
          <w:szCs w:val="40"/>
        </w:rPr>
        <w:fldChar w:fldCharType="separate"/>
      </w:r>
      <w:hyperlink w:anchor="_Toc233771502" w:history="1">
        <w:r w:rsidR="0041232B" w:rsidRPr="007B557B">
          <w:rPr>
            <w:rStyle w:val="Hyperlink"/>
            <w:noProof/>
          </w:rPr>
          <w:t>1.</w:t>
        </w:r>
        <w:r w:rsidR="0041232B"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="0041232B" w:rsidRPr="007B557B">
          <w:rPr>
            <w:rStyle w:val="Hyperlink"/>
            <w:noProof/>
          </w:rPr>
          <w:t>How do you define the audience? Show the triangular relation between technical writer, content &amp; audience.</w:t>
        </w:r>
        <w:r w:rsidR="0041232B">
          <w:rPr>
            <w:noProof/>
            <w:webHidden/>
          </w:rPr>
          <w:tab/>
        </w:r>
        <w:r w:rsidR="0041232B">
          <w:rPr>
            <w:noProof/>
            <w:webHidden/>
          </w:rPr>
          <w:fldChar w:fldCharType="begin"/>
        </w:r>
        <w:r w:rsidR="0041232B">
          <w:rPr>
            <w:noProof/>
            <w:webHidden/>
          </w:rPr>
          <w:instrText xml:space="preserve"> PAGEREF _Toc233771502 \h </w:instrText>
        </w:r>
        <w:r w:rsidR="0041232B">
          <w:rPr>
            <w:noProof/>
            <w:webHidden/>
          </w:rPr>
        </w:r>
        <w:r w:rsidR="0041232B">
          <w:rPr>
            <w:noProof/>
            <w:webHidden/>
          </w:rPr>
          <w:fldChar w:fldCharType="separate"/>
        </w:r>
        <w:r w:rsidR="0041232B">
          <w:rPr>
            <w:noProof/>
            <w:webHidden/>
          </w:rPr>
          <w:t>2</w:t>
        </w:r>
        <w:r w:rsidR="0041232B">
          <w:rPr>
            <w:noProof/>
            <w:webHidden/>
          </w:rPr>
          <w:fldChar w:fldCharType="end"/>
        </w:r>
      </w:hyperlink>
    </w:p>
    <w:p w14:paraId="4B0E270E" w14:textId="24152FCD" w:rsidR="0041232B" w:rsidRDefault="0041232B">
      <w:pPr>
        <w:pStyle w:val="TOC2"/>
        <w:tabs>
          <w:tab w:val="right" w:leader="dot" w:pos="11368"/>
        </w:tabs>
        <w:rPr>
          <w:rFonts w:eastAsiaTheme="minorEastAsia"/>
          <w:noProof/>
          <w:lang w:val="en-GB" w:eastAsia="en-GB"/>
        </w:rPr>
      </w:pPr>
      <w:hyperlink w:anchor="_Toc233771503" w:history="1">
        <w:r w:rsidRPr="007B557B">
          <w:rPr>
            <w:rStyle w:val="Hyperlink"/>
            <w:noProof/>
          </w:rPr>
          <w:t>Types of audience: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_Toc233771503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8FD318E" w14:textId="7578BE95" w:rsidR="0041232B" w:rsidRDefault="0041232B">
      <w:pPr>
        <w:pStyle w:val="TOC2"/>
        <w:tabs>
          <w:tab w:val="left" w:pos="720"/>
          <w:tab w:val="right" w:leader="dot" w:pos="11368"/>
        </w:tabs>
        <w:rPr>
          <w:rFonts w:eastAsiaTheme="minorEastAsia"/>
          <w:noProof/>
          <w:lang w:val="en-GB" w:eastAsia="en-GB"/>
        </w:rPr>
      </w:pPr>
      <w:hyperlink w:anchor="_Toc233771504" w:history="1">
        <w:r w:rsidRPr="007B557B">
          <w:rPr>
            <w:rStyle w:val="Hyperlink"/>
            <w:noProof/>
          </w:rPr>
          <w:t>i.</w:t>
        </w:r>
        <w:r>
          <w:rPr>
            <w:rFonts w:eastAsiaTheme="minorEastAsia"/>
            <w:noProof/>
            <w:lang w:val="en-GB" w:eastAsia="en-GB"/>
          </w:rPr>
          <w:tab/>
        </w:r>
        <w:r w:rsidRPr="007B557B">
          <w:rPr>
            <w:rStyle w:val="Hyperlink"/>
            <w:noProof/>
          </w:rPr>
          <w:t>Lay reader: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_Toc233771504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462FCE3" w14:textId="5899B3B1" w:rsidR="0041232B" w:rsidRDefault="0041232B">
      <w:pPr>
        <w:pStyle w:val="TOC2"/>
        <w:tabs>
          <w:tab w:val="left" w:pos="720"/>
          <w:tab w:val="right" w:leader="dot" w:pos="11368"/>
        </w:tabs>
        <w:rPr>
          <w:rFonts w:eastAsiaTheme="minorEastAsia"/>
          <w:noProof/>
          <w:lang w:val="en-GB" w:eastAsia="en-GB"/>
        </w:rPr>
      </w:pPr>
      <w:hyperlink w:anchor="_Toc233771505" w:history="1">
        <w:r w:rsidRPr="007B557B">
          <w:rPr>
            <w:rStyle w:val="Hyperlink"/>
            <w:noProof/>
          </w:rPr>
          <w:t>ii.</w:t>
        </w:r>
        <w:r>
          <w:rPr>
            <w:rFonts w:eastAsiaTheme="minorEastAsia"/>
            <w:noProof/>
            <w:lang w:val="en-GB" w:eastAsia="en-GB"/>
          </w:rPr>
          <w:tab/>
        </w:r>
        <w:r w:rsidRPr="007B557B">
          <w:rPr>
            <w:rStyle w:val="Hyperlink"/>
            <w:noProof/>
          </w:rPr>
          <w:t>Technician: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_Toc233771505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48C6450" w14:textId="69EA256D" w:rsidR="0041232B" w:rsidRDefault="0041232B">
      <w:pPr>
        <w:pStyle w:val="TOC2"/>
        <w:tabs>
          <w:tab w:val="left" w:pos="960"/>
          <w:tab w:val="right" w:leader="dot" w:pos="11368"/>
        </w:tabs>
        <w:rPr>
          <w:rFonts w:eastAsiaTheme="minorEastAsia"/>
          <w:noProof/>
          <w:lang w:val="en-GB" w:eastAsia="en-GB"/>
        </w:rPr>
      </w:pPr>
      <w:hyperlink w:anchor="_Toc233771506" w:history="1">
        <w:r w:rsidRPr="007B557B">
          <w:rPr>
            <w:rStyle w:val="Hyperlink"/>
            <w:noProof/>
          </w:rPr>
          <w:t>iii.</w:t>
        </w:r>
        <w:r>
          <w:rPr>
            <w:rFonts w:eastAsiaTheme="minorEastAsia"/>
            <w:noProof/>
            <w:lang w:val="en-GB" w:eastAsia="en-GB"/>
          </w:rPr>
          <w:tab/>
        </w:r>
        <w:r w:rsidRPr="007B557B">
          <w:rPr>
            <w:rStyle w:val="Hyperlink"/>
            <w:noProof/>
          </w:rPr>
          <w:t>Expert: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_Toc233771506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8F10E5B" w14:textId="6D82FBB5" w:rsidR="0041232B" w:rsidRDefault="0041232B">
      <w:pPr>
        <w:pStyle w:val="TOC2"/>
        <w:tabs>
          <w:tab w:val="left" w:pos="720"/>
          <w:tab w:val="right" w:leader="dot" w:pos="11368"/>
        </w:tabs>
        <w:rPr>
          <w:rFonts w:eastAsiaTheme="minorEastAsia"/>
          <w:noProof/>
          <w:lang w:val="en-GB" w:eastAsia="en-GB"/>
        </w:rPr>
      </w:pPr>
      <w:hyperlink w:anchor="_Toc233771507" w:history="1">
        <w:r w:rsidRPr="007B557B">
          <w:rPr>
            <w:rStyle w:val="Hyperlink"/>
            <w:noProof/>
          </w:rPr>
          <w:t>iv.</w:t>
        </w:r>
        <w:r>
          <w:rPr>
            <w:rFonts w:eastAsiaTheme="minorEastAsia"/>
            <w:noProof/>
            <w:lang w:val="en-GB" w:eastAsia="en-GB"/>
          </w:rPr>
          <w:tab/>
        </w:r>
        <w:r w:rsidRPr="007B557B">
          <w:rPr>
            <w:rStyle w:val="Hyperlink"/>
            <w:noProof/>
          </w:rPr>
          <w:t>Manager: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_Toc233771507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2C082DC" w14:textId="5ED01DFE" w:rsidR="0041232B" w:rsidRDefault="0041232B">
      <w:pPr>
        <w:pStyle w:val="TOC2"/>
        <w:tabs>
          <w:tab w:val="right" w:leader="dot" w:pos="11368"/>
        </w:tabs>
        <w:rPr>
          <w:rFonts w:eastAsiaTheme="minorEastAsia"/>
          <w:noProof/>
          <w:lang w:val="en-GB" w:eastAsia="en-GB"/>
        </w:rPr>
      </w:pPr>
      <w:hyperlink w:anchor="_Toc233771508" w:history="1">
        <w:r w:rsidRPr="007B557B">
          <w:rPr>
            <w:rStyle w:val="Hyperlink"/>
            <w:noProof/>
          </w:rPr>
          <w:t>Relationship between Technical Writer, Content and Audience: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_Toc233771508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E692EE7" w14:textId="467D814D" w:rsidR="0041232B" w:rsidRDefault="0041232B">
      <w:pPr>
        <w:pStyle w:val="TOC2"/>
        <w:tabs>
          <w:tab w:val="left" w:pos="720"/>
          <w:tab w:val="right" w:leader="dot" w:pos="11368"/>
        </w:tabs>
        <w:rPr>
          <w:rFonts w:eastAsiaTheme="minorEastAsia"/>
          <w:noProof/>
          <w:lang w:val="en-GB" w:eastAsia="en-GB"/>
        </w:rPr>
      </w:pPr>
      <w:hyperlink w:anchor="_Toc233771509" w:history="1">
        <w:r w:rsidRPr="007B557B">
          <w:rPr>
            <w:rStyle w:val="Hyperlink"/>
            <w:noProof/>
          </w:rPr>
          <w:t>i.</w:t>
        </w:r>
        <w:r>
          <w:rPr>
            <w:rFonts w:eastAsiaTheme="minorEastAsia"/>
            <w:noProof/>
            <w:lang w:val="en-GB" w:eastAsia="en-GB"/>
          </w:rPr>
          <w:tab/>
        </w:r>
        <w:r w:rsidRPr="007B557B">
          <w:rPr>
            <w:rStyle w:val="Hyperlink"/>
            <w:noProof/>
          </w:rPr>
          <w:t>Technical Writer: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_Toc233771509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4392CDD" w14:textId="50398BFA" w:rsidR="0041232B" w:rsidRDefault="0041232B">
      <w:pPr>
        <w:pStyle w:val="TOC2"/>
        <w:tabs>
          <w:tab w:val="left" w:pos="720"/>
          <w:tab w:val="right" w:leader="dot" w:pos="11368"/>
        </w:tabs>
        <w:rPr>
          <w:rFonts w:eastAsiaTheme="minorEastAsia"/>
          <w:noProof/>
          <w:lang w:val="en-GB" w:eastAsia="en-GB"/>
        </w:rPr>
      </w:pPr>
      <w:hyperlink w:anchor="_Toc233771510" w:history="1">
        <w:r w:rsidRPr="007B557B">
          <w:rPr>
            <w:rStyle w:val="Hyperlink"/>
            <w:noProof/>
          </w:rPr>
          <w:t>ii.</w:t>
        </w:r>
        <w:r>
          <w:rPr>
            <w:rFonts w:eastAsiaTheme="minorEastAsia"/>
            <w:noProof/>
            <w:lang w:val="en-GB" w:eastAsia="en-GB"/>
          </w:rPr>
          <w:tab/>
        </w:r>
        <w:r w:rsidRPr="007B557B">
          <w:rPr>
            <w:rStyle w:val="Hyperlink"/>
            <w:noProof/>
          </w:rPr>
          <w:t>Audience: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_Toc233771510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07ABEB4" w14:textId="2373488D" w:rsidR="0041232B" w:rsidRDefault="0041232B">
      <w:pPr>
        <w:pStyle w:val="TOC2"/>
        <w:tabs>
          <w:tab w:val="left" w:pos="720"/>
          <w:tab w:val="right" w:leader="dot" w:pos="11368"/>
        </w:tabs>
        <w:rPr>
          <w:rFonts w:eastAsiaTheme="minorEastAsia"/>
          <w:noProof/>
          <w:lang w:val="en-GB" w:eastAsia="en-GB"/>
        </w:rPr>
      </w:pPr>
      <w:hyperlink w:anchor="_Toc233771511" w:history="1">
        <w:r w:rsidRPr="007B557B">
          <w:rPr>
            <w:rStyle w:val="Hyperlink"/>
            <w:noProof/>
          </w:rPr>
          <w:t>iii.</w:t>
        </w:r>
        <w:r>
          <w:rPr>
            <w:rFonts w:eastAsiaTheme="minorEastAsia"/>
            <w:noProof/>
            <w:lang w:val="en-GB" w:eastAsia="en-GB"/>
          </w:rPr>
          <w:tab/>
        </w:r>
        <w:r w:rsidRPr="007B557B">
          <w:rPr>
            <w:rStyle w:val="Hyperlink"/>
            <w:noProof/>
          </w:rPr>
          <w:t>Objective (Purpose):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_Toc233771511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FF2BD82" w14:textId="2624EA3C" w:rsidR="0041232B" w:rsidRDefault="0041232B">
      <w:pPr>
        <w:pStyle w:val="TOC2"/>
        <w:tabs>
          <w:tab w:val="left" w:pos="720"/>
          <w:tab w:val="right" w:leader="dot" w:pos="11368"/>
        </w:tabs>
        <w:rPr>
          <w:rFonts w:eastAsiaTheme="minorEastAsia"/>
          <w:noProof/>
          <w:lang w:val="en-GB" w:eastAsia="en-GB"/>
        </w:rPr>
      </w:pPr>
      <w:hyperlink w:anchor="_Toc233771512" w:history="1">
        <w:r w:rsidRPr="007B557B">
          <w:rPr>
            <w:rStyle w:val="Hyperlink"/>
            <w:noProof/>
          </w:rPr>
          <w:t>iv.</w:t>
        </w:r>
        <w:r>
          <w:rPr>
            <w:rFonts w:eastAsiaTheme="minorEastAsia"/>
            <w:noProof/>
            <w:lang w:val="en-GB" w:eastAsia="en-GB"/>
          </w:rPr>
          <w:tab/>
        </w:r>
        <w:r w:rsidRPr="007B557B">
          <w:rPr>
            <w:rStyle w:val="Hyperlink"/>
            <w:noProof/>
          </w:rPr>
          <w:t>Message Content: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_Toc233771512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E5CEDF5" w14:textId="7788AD3B" w:rsidR="0041232B" w:rsidRDefault="0041232B">
      <w:pPr>
        <w:pStyle w:val="TOC2"/>
        <w:tabs>
          <w:tab w:val="right" w:leader="dot" w:pos="11368"/>
        </w:tabs>
        <w:rPr>
          <w:rFonts w:eastAsiaTheme="minorEastAsia"/>
          <w:noProof/>
          <w:lang w:val="en-GB" w:eastAsia="en-GB"/>
        </w:rPr>
      </w:pPr>
      <w:hyperlink w:anchor="_Toc233771513" w:history="1">
        <w:r w:rsidRPr="007B557B">
          <w:rPr>
            <w:rStyle w:val="Hyperlink"/>
            <w:noProof/>
          </w:rPr>
          <w:t>Example: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_Toc233771513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E219FA8" w14:textId="054C2BDD" w:rsidR="0041232B" w:rsidRDefault="0041232B">
      <w:pPr>
        <w:pStyle w:val="TOC1"/>
        <w:tabs>
          <w:tab w:val="left" w:pos="480"/>
          <w:tab w:val="right" w:leader="dot" w:pos="11368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en-GB"/>
          <w14:ligatures w14:val="standardContextual"/>
        </w:rPr>
      </w:pPr>
      <w:hyperlink w:anchor="_Toc233771514" w:history="1">
        <w:r w:rsidRPr="007B557B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7B557B">
          <w:rPr>
            <w:rStyle w:val="Hyperlink"/>
            <w:noProof/>
          </w:rPr>
          <w:t>Discuss the aspect of meeting the needs of specific target audience in detail.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_Toc233771514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AF6A6BB" w14:textId="3F08F58B" w:rsidR="0041232B" w:rsidRDefault="0041232B">
      <w:pPr>
        <w:pStyle w:val="TOC2"/>
        <w:tabs>
          <w:tab w:val="left" w:pos="720"/>
          <w:tab w:val="right" w:leader="dot" w:pos="11368"/>
        </w:tabs>
        <w:rPr>
          <w:rFonts w:eastAsiaTheme="minorEastAsia"/>
          <w:noProof/>
          <w:lang w:val="en-GB" w:eastAsia="en-GB"/>
        </w:rPr>
      </w:pPr>
      <w:hyperlink w:anchor="_Toc233771515" w:history="1">
        <w:r w:rsidRPr="007B557B">
          <w:rPr>
            <w:rStyle w:val="Hyperlink"/>
            <w:noProof/>
          </w:rPr>
          <w:t>i.</w:t>
        </w:r>
        <w:r>
          <w:rPr>
            <w:rFonts w:eastAsiaTheme="minorEastAsia"/>
            <w:noProof/>
            <w:lang w:val="en-GB" w:eastAsia="en-GB"/>
          </w:rPr>
          <w:tab/>
        </w:r>
        <w:r w:rsidRPr="007B557B">
          <w:rPr>
            <w:rStyle w:val="Hyperlink"/>
            <w:noProof/>
          </w:rPr>
          <w:t>Knowledge Level: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_Toc233771515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3671E57" w14:textId="58DA4D08" w:rsidR="0041232B" w:rsidRDefault="0041232B">
      <w:pPr>
        <w:pStyle w:val="TOC2"/>
        <w:tabs>
          <w:tab w:val="left" w:pos="720"/>
          <w:tab w:val="right" w:leader="dot" w:pos="11368"/>
        </w:tabs>
        <w:rPr>
          <w:rFonts w:eastAsiaTheme="minorEastAsia"/>
          <w:noProof/>
          <w:lang w:val="en-GB" w:eastAsia="en-GB"/>
        </w:rPr>
      </w:pPr>
      <w:hyperlink w:anchor="_Toc233771516" w:history="1">
        <w:r w:rsidRPr="007B557B">
          <w:rPr>
            <w:rStyle w:val="Hyperlink"/>
            <w:noProof/>
          </w:rPr>
          <w:t>ii.</w:t>
        </w:r>
        <w:r>
          <w:rPr>
            <w:rFonts w:eastAsiaTheme="minorEastAsia"/>
            <w:noProof/>
            <w:lang w:val="en-GB" w:eastAsia="en-GB"/>
          </w:rPr>
          <w:tab/>
        </w:r>
        <w:r w:rsidRPr="007B557B">
          <w:rPr>
            <w:rStyle w:val="Hyperlink"/>
            <w:noProof/>
          </w:rPr>
          <w:t>Role: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_Toc233771516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603B13E" w14:textId="653FEE15" w:rsidR="0041232B" w:rsidRDefault="0041232B">
      <w:pPr>
        <w:pStyle w:val="TOC2"/>
        <w:tabs>
          <w:tab w:val="left" w:pos="960"/>
          <w:tab w:val="right" w:leader="dot" w:pos="11368"/>
        </w:tabs>
        <w:rPr>
          <w:rFonts w:eastAsiaTheme="minorEastAsia"/>
          <w:noProof/>
          <w:lang w:val="en-GB" w:eastAsia="en-GB"/>
        </w:rPr>
      </w:pPr>
      <w:hyperlink w:anchor="_Toc233771517" w:history="1">
        <w:r w:rsidRPr="007B557B">
          <w:rPr>
            <w:rStyle w:val="Hyperlink"/>
            <w:noProof/>
          </w:rPr>
          <w:t>iii.</w:t>
        </w:r>
        <w:r>
          <w:rPr>
            <w:rFonts w:eastAsiaTheme="minorEastAsia"/>
            <w:noProof/>
            <w:lang w:val="en-GB" w:eastAsia="en-GB"/>
          </w:rPr>
          <w:tab/>
        </w:r>
        <w:r w:rsidRPr="007B557B">
          <w:rPr>
            <w:rStyle w:val="Hyperlink"/>
            <w:noProof/>
          </w:rPr>
          <w:t>Interest: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_Toc233771517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6B375DC" w14:textId="19506D7A" w:rsidR="0041232B" w:rsidRDefault="0041232B">
      <w:pPr>
        <w:pStyle w:val="TOC2"/>
        <w:tabs>
          <w:tab w:val="left" w:pos="720"/>
          <w:tab w:val="right" w:leader="dot" w:pos="11368"/>
        </w:tabs>
        <w:rPr>
          <w:rFonts w:eastAsiaTheme="minorEastAsia"/>
          <w:noProof/>
          <w:lang w:val="en-GB" w:eastAsia="en-GB"/>
        </w:rPr>
      </w:pPr>
      <w:hyperlink w:anchor="_Toc233771518" w:history="1">
        <w:r w:rsidRPr="007B557B">
          <w:rPr>
            <w:rStyle w:val="Hyperlink"/>
            <w:noProof/>
          </w:rPr>
          <w:t>iv.</w:t>
        </w:r>
        <w:r>
          <w:rPr>
            <w:rFonts w:eastAsiaTheme="minorEastAsia"/>
            <w:noProof/>
            <w:lang w:val="en-GB" w:eastAsia="en-GB"/>
          </w:rPr>
          <w:tab/>
        </w:r>
        <w:r w:rsidRPr="007B557B">
          <w:rPr>
            <w:rStyle w:val="Hyperlink"/>
            <w:noProof/>
          </w:rPr>
          <w:t>Cultural Background: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_Toc233771518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DBD46B2" w14:textId="23473C88" w:rsidR="0041232B" w:rsidRDefault="0041232B">
      <w:pPr>
        <w:pStyle w:val="TOC2"/>
        <w:tabs>
          <w:tab w:val="left" w:pos="720"/>
          <w:tab w:val="right" w:leader="dot" w:pos="11368"/>
        </w:tabs>
        <w:rPr>
          <w:rFonts w:eastAsiaTheme="minorEastAsia"/>
          <w:noProof/>
          <w:lang w:val="en-GB" w:eastAsia="en-GB"/>
        </w:rPr>
      </w:pPr>
      <w:hyperlink w:anchor="_Toc233771519" w:history="1">
        <w:r w:rsidRPr="007B557B">
          <w:rPr>
            <w:rStyle w:val="Hyperlink"/>
            <w:noProof/>
          </w:rPr>
          <w:t>v.</w:t>
        </w:r>
        <w:r>
          <w:rPr>
            <w:rFonts w:eastAsiaTheme="minorEastAsia"/>
            <w:noProof/>
            <w:lang w:val="en-GB" w:eastAsia="en-GB"/>
          </w:rPr>
          <w:tab/>
        </w:r>
        <w:r w:rsidRPr="007B557B">
          <w:rPr>
            <w:rStyle w:val="Hyperlink"/>
            <w:noProof/>
          </w:rPr>
          <w:t>Personality: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_Toc233771519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70B1F2B" w14:textId="614E0955" w:rsidR="001325BF" w:rsidRPr="000D7394" w:rsidRDefault="000D7394" w:rsidP="000D7394">
      <w:pPr>
        <w:rPr>
          <w:rFonts w:ascii="Calibri" w:hAnsi="Calibri" w:cs="Calibri"/>
          <w:b/>
          <w:bCs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fldChar w:fldCharType="end"/>
      </w:r>
      <w:r>
        <w:rPr>
          <w:rFonts w:ascii="Calibri" w:hAnsi="Calibri" w:cs="Calibri"/>
          <w:b/>
          <w:bCs/>
          <w:sz w:val="40"/>
          <w:szCs w:val="40"/>
        </w:rPr>
        <w:br w:type="page"/>
      </w:r>
    </w:p>
    <w:p w14:paraId="3FCB9F0A" w14:textId="3FDA23CD" w:rsidR="00C61D30" w:rsidRPr="000D7394" w:rsidRDefault="00C61D30" w:rsidP="000D7394">
      <w:pPr>
        <w:pStyle w:val="Question"/>
        <w:spacing w:after="0" w:line="360" w:lineRule="auto"/>
      </w:pPr>
      <w:bookmarkStart w:id="0" w:name="_Toc233771502"/>
      <w:r w:rsidRPr="000D7394">
        <w:lastRenderedPageBreak/>
        <w:t>How do you define the audience? Show the triangular relation between technical writer, content &amp; audience.</w:t>
      </w:r>
      <w:bookmarkEnd w:id="0"/>
    </w:p>
    <w:p w14:paraId="7DF11679" w14:textId="1097129C" w:rsidR="00C61D30" w:rsidRPr="000D7394" w:rsidRDefault="00C61D30" w:rsidP="00C4608B">
      <w:pPr>
        <w:pStyle w:val="Body"/>
        <w:spacing w:after="0"/>
        <w:ind w:firstLine="720"/>
      </w:pPr>
      <w:r w:rsidRPr="000D7394">
        <w:t xml:space="preserve">Audience is the specific group of people for whom a technical document is prepared. The writer considers their knowledge, needs, background, and purpose to communicate information effectively for them to read, use, or act on. For example, </w:t>
      </w:r>
      <w:r w:rsidR="000D7394" w:rsidRPr="000D7394">
        <w:t>viewers</w:t>
      </w:r>
      <w:r w:rsidRPr="000D7394">
        <w:t xml:space="preserve"> of </w:t>
      </w:r>
      <w:r w:rsidR="000D7394">
        <w:t xml:space="preserve">a </w:t>
      </w:r>
      <w:r w:rsidR="000D7394" w:rsidRPr="000D7394">
        <w:t>performance</w:t>
      </w:r>
      <w:r w:rsidRPr="000D7394">
        <w:t xml:space="preserve">, </w:t>
      </w:r>
      <w:r w:rsidR="008C3221" w:rsidRPr="000D7394">
        <w:t>listeners</w:t>
      </w:r>
      <w:r w:rsidRPr="000D7394">
        <w:t xml:space="preserve"> of a speech, intended readers of a writing, etc.</w:t>
      </w:r>
    </w:p>
    <w:p w14:paraId="62C7F77F" w14:textId="2C6EA0CC" w:rsidR="00C61D30" w:rsidRPr="000D7394" w:rsidRDefault="00C61D30" w:rsidP="000D7394">
      <w:pPr>
        <w:pStyle w:val="Body"/>
        <w:spacing w:after="0"/>
      </w:pPr>
      <w:r w:rsidRPr="000D7394">
        <w:tab/>
      </w:r>
    </w:p>
    <w:p w14:paraId="5B1F7796" w14:textId="11235DB9" w:rsidR="00C61D30" w:rsidRPr="000D7394" w:rsidRDefault="000D7394" w:rsidP="000D7394">
      <w:pPr>
        <w:pStyle w:val="Head1"/>
        <w:numPr>
          <w:ilvl w:val="0"/>
          <w:numId w:val="0"/>
        </w:numPr>
        <w:ind w:left="1440" w:hanging="720"/>
      </w:pPr>
      <w:bookmarkStart w:id="1" w:name="_Toc233771503"/>
      <w:r>
        <w:t>Types of audience:</w:t>
      </w:r>
      <w:bookmarkEnd w:id="1"/>
    </w:p>
    <w:p w14:paraId="1F133876" w14:textId="77777777" w:rsidR="0086160F" w:rsidRDefault="00C61D30" w:rsidP="0086160F">
      <w:pPr>
        <w:pStyle w:val="Head1"/>
        <w:spacing w:after="0"/>
      </w:pPr>
      <w:bookmarkStart w:id="2" w:name="_Toc233771504"/>
      <w:r w:rsidRPr="000D7394">
        <w:t>Lay reader:</w:t>
      </w:r>
      <w:bookmarkEnd w:id="2"/>
    </w:p>
    <w:p w14:paraId="3FA018E8" w14:textId="5937EFF2" w:rsidR="00C61D30" w:rsidRPr="000D7394" w:rsidRDefault="00C61D30" w:rsidP="00AE492A">
      <w:pPr>
        <w:pStyle w:val="Body"/>
        <w:ind w:left="1440" w:firstLine="720"/>
      </w:pPr>
      <w:r w:rsidRPr="000D7394">
        <w:t>They are people with little or no technical knowledge of the subject. They need information in simple, clear, and easy-to-understand language.</w:t>
      </w:r>
      <w:r w:rsidR="0086160F">
        <w:t xml:space="preserve"> </w:t>
      </w:r>
      <w:r w:rsidRPr="000D7394">
        <w:t xml:space="preserve">Technical terms should be explained or </w:t>
      </w:r>
      <w:r w:rsidR="000D7394" w:rsidRPr="000D7394">
        <w:t>avoided. Example</w:t>
      </w:r>
      <w:r w:rsidRPr="000D7394">
        <w:t>: user manual for customers, students, general public.</w:t>
      </w:r>
    </w:p>
    <w:p w14:paraId="43154264" w14:textId="77777777" w:rsidR="008C3221" w:rsidRPr="000D7394" w:rsidRDefault="008C3221" w:rsidP="000D7394">
      <w:pPr>
        <w:pStyle w:val="Body"/>
        <w:spacing w:after="0"/>
      </w:pPr>
    </w:p>
    <w:p w14:paraId="223251B9" w14:textId="3756B587" w:rsidR="00C61D30" w:rsidRPr="000D7394" w:rsidRDefault="00C61D30" w:rsidP="000D7394">
      <w:pPr>
        <w:pStyle w:val="Head1"/>
        <w:spacing w:after="0"/>
      </w:pPr>
      <w:bookmarkStart w:id="3" w:name="_Toc233771505"/>
      <w:r w:rsidRPr="000D7394">
        <w:t>Technician:</w:t>
      </w:r>
      <w:bookmarkEnd w:id="3"/>
    </w:p>
    <w:p w14:paraId="7CA0412A" w14:textId="6F7D28BA" w:rsidR="00C61D30" w:rsidRPr="000D7394" w:rsidRDefault="00C61D30" w:rsidP="0086160F">
      <w:pPr>
        <w:pStyle w:val="Body"/>
        <w:spacing w:after="0"/>
        <w:ind w:left="1440" w:firstLine="720"/>
      </w:pPr>
      <w:r w:rsidRPr="000D7394">
        <w:t>They are people who have practical technical skills and need instructions to perform tasks</w:t>
      </w:r>
      <w:r w:rsidR="008C3221" w:rsidRPr="000D7394">
        <w:t xml:space="preserve"> but may not know the underlying theory.</w:t>
      </w:r>
      <w:r w:rsidR="0086160F">
        <w:t xml:space="preserve"> </w:t>
      </w:r>
      <w:r w:rsidR="008C3221" w:rsidRPr="000D7394">
        <w:t>They need detailed procedures, operating instructions, troubleshooting steps, and diagrams</w:t>
      </w:r>
      <w:r w:rsidRPr="000D7394">
        <w:t xml:space="preserve">. Example: </w:t>
      </w:r>
      <w:r w:rsidR="008C3221" w:rsidRPr="000D7394">
        <w:t xml:space="preserve">maintenance manual for </w:t>
      </w:r>
      <w:r w:rsidRPr="000D7394">
        <w:t>mechanics, lab technicians, electricians.</w:t>
      </w:r>
    </w:p>
    <w:p w14:paraId="337B3AFB" w14:textId="77777777" w:rsidR="008C3221" w:rsidRPr="000D7394" w:rsidRDefault="008C3221" w:rsidP="000D7394">
      <w:pPr>
        <w:pStyle w:val="Body"/>
        <w:spacing w:after="0"/>
      </w:pPr>
    </w:p>
    <w:p w14:paraId="1DE7E649" w14:textId="77777777" w:rsidR="0086160F" w:rsidRDefault="00C61D30" w:rsidP="0086160F">
      <w:pPr>
        <w:pStyle w:val="Head1"/>
        <w:spacing w:after="0"/>
      </w:pPr>
      <w:bookmarkStart w:id="4" w:name="_Toc233771506"/>
      <w:r w:rsidRPr="000D7394">
        <w:t>Expert:</w:t>
      </w:r>
      <w:bookmarkEnd w:id="4"/>
    </w:p>
    <w:p w14:paraId="6E019A53" w14:textId="3A20F871" w:rsidR="00C61D30" w:rsidRPr="000D7394" w:rsidRDefault="00C61D30" w:rsidP="00AE492A">
      <w:pPr>
        <w:pStyle w:val="Body"/>
        <w:ind w:left="1440" w:firstLine="720"/>
      </w:pPr>
      <w:r w:rsidRPr="000D7394">
        <w:t>They are professionals with deep knowledge and expertise in the subjec</w:t>
      </w:r>
      <w:r w:rsidR="008C3221" w:rsidRPr="000D7394">
        <w:t>t</w:t>
      </w:r>
      <w:r w:rsidRPr="000D7394">
        <w:t>.</w:t>
      </w:r>
      <w:r w:rsidR="008C3221" w:rsidRPr="000D7394">
        <w:t xml:space="preserve"> They expect accurate, detailed, and specialized information and are familiar with technical terminology and standards. Example: research </w:t>
      </w:r>
      <w:r w:rsidR="000D7394" w:rsidRPr="000D7394">
        <w:t>papers</w:t>
      </w:r>
      <w:r w:rsidR="008C3221" w:rsidRPr="000D7394">
        <w:t xml:space="preserve"> for engineers, scientists, software architects, doctors.</w:t>
      </w:r>
    </w:p>
    <w:p w14:paraId="6C20DA68" w14:textId="2DC836D3" w:rsidR="008C3221" w:rsidRPr="000D7394" w:rsidRDefault="000D7394" w:rsidP="000D7394">
      <w:pPr>
        <w:rPr>
          <w:rFonts w:ascii="Calibri" w:eastAsiaTheme="majorEastAsia" w:hAnsi="Calibri" w:cstheme="minorHAnsi"/>
          <w:bCs/>
          <w:sz w:val="28"/>
          <w:szCs w:val="28"/>
        </w:rPr>
      </w:pPr>
      <w:r>
        <w:br w:type="page"/>
      </w:r>
    </w:p>
    <w:p w14:paraId="28E4D8AB" w14:textId="3F094AD0" w:rsidR="00C61D30" w:rsidRPr="000D7394" w:rsidRDefault="00C61D30" w:rsidP="000D7394">
      <w:pPr>
        <w:pStyle w:val="Head1"/>
        <w:spacing w:after="0"/>
      </w:pPr>
      <w:bookmarkStart w:id="5" w:name="_Toc233771507"/>
      <w:r w:rsidRPr="000D7394">
        <w:lastRenderedPageBreak/>
        <w:t>Manager:</w:t>
      </w:r>
      <w:bookmarkEnd w:id="5"/>
    </w:p>
    <w:p w14:paraId="39CFD7E3" w14:textId="71E96958" w:rsidR="00C61D30" w:rsidRPr="000D7394" w:rsidRDefault="00C61D30" w:rsidP="0086160F">
      <w:pPr>
        <w:pStyle w:val="Body"/>
        <w:spacing w:after="0"/>
        <w:ind w:left="1440" w:firstLine="720"/>
      </w:pPr>
      <w:r w:rsidRPr="000D7394">
        <w:t xml:space="preserve">They are people </w:t>
      </w:r>
      <w:r w:rsidR="008C3221" w:rsidRPr="000D7394">
        <w:t xml:space="preserve">who focus on planning, budgeting, decision-making, and project outcomes. They are interested in results, costs, timelines, risks, and recommendations, not technical details. </w:t>
      </w:r>
      <w:r w:rsidRPr="000D7394">
        <w:t xml:space="preserve">Example: </w:t>
      </w:r>
      <w:r w:rsidR="008C3221" w:rsidRPr="000D7394">
        <w:t xml:space="preserve">project progress report for </w:t>
      </w:r>
      <w:r w:rsidRPr="000D7394">
        <w:t>project managers, department heads, CEOs.</w:t>
      </w:r>
    </w:p>
    <w:p w14:paraId="7B9DD05D" w14:textId="77777777" w:rsidR="008C3221" w:rsidRPr="000D7394" w:rsidRDefault="008C3221" w:rsidP="000D7394">
      <w:pPr>
        <w:pStyle w:val="Body"/>
        <w:spacing w:after="0"/>
      </w:pPr>
    </w:p>
    <w:p w14:paraId="366C2D62" w14:textId="61452981" w:rsidR="008C3221" w:rsidRPr="000D7394" w:rsidRDefault="008C3221" w:rsidP="000D7394">
      <w:pPr>
        <w:pStyle w:val="Head1"/>
        <w:numPr>
          <w:ilvl w:val="0"/>
          <w:numId w:val="0"/>
        </w:numPr>
        <w:ind w:left="1440" w:hanging="720"/>
      </w:pPr>
      <w:bookmarkStart w:id="6" w:name="_Toc233771508"/>
      <w:r w:rsidRPr="000D7394">
        <w:t>Relationship between Technical Writer, Content and Audience:</w:t>
      </w:r>
      <w:bookmarkEnd w:id="6"/>
    </w:p>
    <w:p w14:paraId="083CCC9D" w14:textId="036362AB" w:rsidR="008C3221" w:rsidRPr="000D7394" w:rsidRDefault="000D7394" w:rsidP="000D7394">
      <w:pPr>
        <w:pStyle w:val="Head1"/>
        <w:numPr>
          <w:ilvl w:val="0"/>
          <w:numId w:val="12"/>
        </w:numPr>
        <w:spacing w:after="0"/>
      </w:pPr>
      <w:bookmarkStart w:id="7" w:name="_Toc233771509"/>
      <w:r w:rsidRPr="000D7394">
        <w:t>Technical</w:t>
      </w:r>
      <w:r w:rsidR="008C3221" w:rsidRPr="000D7394">
        <w:t xml:space="preserve"> Writer:</w:t>
      </w:r>
      <w:bookmarkEnd w:id="7"/>
    </w:p>
    <w:p w14:paraId="5A9FD5A3" w14:textId="08071522" w:rsidR="008C3221" w:rsidRPr="000D7394" w:rsidRDefault="008C3221" w:rsidP="0086160F">
      <w:pPr>
        <w:pStyle w:val="Body"/>
        <w:spacing w:after="0"/>
        <w:ind w:left="1440" w:firstLine="720"/>
      </w:pPr>
      <w:r w:rsidRPr="000D7394">
        <w:t>They collect, organize, and present information. They ensure the document is accurate, clear, and well-structured by</w:t>
      </w:r>
      <w:r w:rsidR="0086160F">
        <w:t xml:space="preserve"> </w:t>
      </w:r>
      <w:r w:rsidRPr="000D7394">
        <w:t>choosing appropriate language, style, and format.</w:t>
      </w:r>
    </w:p>
    <w:p w14:paraId="46051EE3" w14:textId="77777777" w:rsidR="008C3221" w:rsidRPr="000D7394" w:rsidRDefault="008C3221" w:rsidP="000D7394">
      <w:pPr>
        <w:pStyle w:val="Body"/>
        <w:spacing w:after="0"/>
      </w:pPr>
    </w:p>
    <w:p w14:paraId="7781DD97" w14:textId="1B53FB5D" w:rsidR="008C3221" w:rsidRPr="000D7394" w:rsidRDefault="008C3221" w:rsidP="000D7394">
      <w:pPr>
        <w:pStyle w:val="Head1"/>
        <w:spacing w:after="0"/>
      </w:pPr>
      <w:bookmarkStart w:id="8" w:name="_Toc233771510"/>
      <w:r w:rsidRPr="000D7394">
        <w:t>Audience:</w:t>
      </w:r>
      <w:bookmarkEnd w:id="8"/>
    </w:p>
    <w:p w14:paraId="15E1379E" w14:textId="651AB684" w:rsidR="008C3221" w:rsidRPr="000D7394" w:rsidRDefault="008C3221" w:rsidP="0086160F">
      <w:pPr>
        <w:pStyle w:val="Body"/>
        <w:spacing w:after="0"/>
        <w:ind w:left="1440" w:firstLine="720"/>
      </w:pPr>
      <w:r w:rsidRPr="000D7394">
        <w:t>They refer to the intended readers or users of the document.</w:t>
      </w:r>
      <w:r w:rsidR="0086160F">
        <w:t xml:space="preserve"> </w:t>
      </w:r>
      <w:r w:rsidRPr="000D7394">
        <w:t>Their knowledge, needs, background, and expectations determine how the content is presented. Different audiences (lay readers, technicians, experts, managers) require different levels of detail.</w:t>
      </w:r>
    </w:p>
    <w:p w14:paraId="1C850F3C" w14:textId="77777777" w:rsidR="008C3221" w:rsidRPr="000D7394" w:rsidRDefault="008C3221" w:rsidP="000D7394">
      <w:pPr>
        <w:pStyle w:val="Body"/>
        <w:spacing w:after="0"/>
      </w:pPr>
    </w:p>
    <w:p w14:paraId="232C5AE4" w14:textId="43BC6A79" w:rsidR="008C3221" w:rsidRPr="000D7394" w:rsidRDefault="008C3221" w:rsidP="000D7394">
      <w:pPr>
        <w:pStyle w:val="Head1"/>
        <w:spacing w:after="0"/>
      </w:pPr>
      <w:bookmarkStart w:id="9" w:name="_Toc233771511"/>
      <w:r w:rsidRPr="000D7394">
        <w:t>Objective (Purpose):</w:t>
      </w:r>
      <w:bookmarkEnd w:id="9"/>
    </w:p>
    <w:p w14:paraId="7E8D8349" w14:textId="4CD8C4A9" w:rsidR="008C3221" w:rsidRPr="000D7394" w:rsidRDefault="00AE1505" w:rsidP="0086160F">
      <w:pPr>
        <w:pStyle w:val="Body"/>
        <w:spacing w:after="0"/>
        <w:ind w:left="1440" w:firstLine="720"/>
      </w:pPr>
      <w:r w:rsidRPr="000D7394">
        <w:t xml:space="preserve">Purpose is the </w:t>
      </w:r>
      <w:r w:rsidR="000D7394" w:rsidRPr="000D7394">
        <w:t>reason</w:t>
      </w:r>
      <w:r w:rsidRPr="000D7394">
        <w:t xml:space="preserve"> the document is written. It answers the </w:t>
      </w:r>
      <w:r w:rsidR="000D7394" w:rsidRPr="000D7394">
        <w:t>question of</w:t>
      </w:r>
      <w:r w:rsidRPr="000D7394">
        <w:t xml:space="preserve"> why the document is being written. Objective is the specific, </w:t>
      </w:r>
      <w:r w:rsidR="000D7394" w:rsidRPr="000D7394">
        <w:t>measurable</w:t>
      </w:r>
      <w:r w:rsidRPr="000D7394">
        <w:t xml:space="preserve"> outcome the </w:t>
      </w:r>
      <w:r w:rsidR="000D7394" w:rsidRPr="000D7394">
        <w:t>document</w:t>
      </w:r>
      <w:r w:rsidRPr="000D7394">
        <w:t xml:space="preserve"> aims to achieve. It answers the </w:t>
      </w:r>
      <w:r w:rsidR="000D7394" w:rsidRPr="000D7394">
        <w:t>question of</w:t>
      </w:r>
      <w:r w:rsidRPr="000D7394">
        <w:t xml:space="preserve"> what </w:t>
      </w:r>
      <w:r w:rsidR="000D7394" w:rsidRPr="000D7394">
        <w:t>the audience should</w:t>
      </w:r>
      <w:r w:rsidRPr="000D7394">
        <w:t xml:space="preserve"> know, </w:t>
      </w:r>
      <w:r w:rsidR="000D7394" w:rsidRPr="000D7394">
        <w:t>do,</w:t>
      </w:r>
      <w:r w:rsidRPr="000D7394">
        <w:t xml:space="preserve"> or achieve after </w:t>
      </w:r>
      <w:r w:rsidR="000D7394" w:rsidRPr="000D7394">
        <w:t>reading</w:t>
      </w:r>
      <w:r w:rsidRPr="000D7394">
        <w:t xml:space="preserve"> it.</w:t>
      </w:r>
    </w:p>
    <w:p w14:paraId="411610D0" w14:textId="77777777" w:rsidR="00AE1505" w:rsidRPr="000D7394" w:rsidRDefault="00AE1505" w:rsidP="000D7394">
      <w:pPr>
        <w:pStyle w:val="Body"/>
        <w:spacing w:after="0"/>
      </w:pPr>
    </w:p>
    <w:p w14:paraId="6E4D07DD" w14:textId="06BF0C82" w:rsidR="008C3221" w:rsidRPr="000D7394" w:rsidRDefault="008C3221" w:rsidP="000D7394">
      <w:pPr>
        <w:pStyle w:val="Head1"/>
        <w:spacing w:after="0"/>
      </w:pPr>
      <w:bookmarkStart w:id="10" w:name="_Toc233771512"/>
      <w:r w:rsidRPr="000D7394">
        <w:t>Message Content:</w:t>
      </w:r>
      <w:bookmarkEnd w:id="10"/>
    </w:p>
    <w:p w14:paraId="3F8C1DDD" w14:textId="32FD7803" w:rsidR="008C3221" w:rsidRPr="000D7394" w:rsidRDefault="00AE1505" w:rsidP="0086160F">
      <w:pPr>
        <w:pStyle w:val="Body"/>
        <w:spacing w:after="0"/>
        <w:ind w:left="1440" w:firstLine="720"/>
      </w:pPr>
      <w:r w:rsidRPr="000D7394">
        <w:t>Content must be</w:t>
      </w:r>
      <w:r w:rsidR="008C3221" w:rsidRPr="000D7394">
        <w:t xml:space="preserve"> accurate (writer's responsibility), understandable (audience's requirement),</w:t>
      </w:r>
      <w:r w:rsidRPr="000D7394">
        <w:t xml:space="preserve"> and f</w:t>
      </w:r>
      <w:r w:rsidR="008C3221" w:rsidRPr="000D7394">
        <w:t>ulfill the intended purpose (objective).</w:t>
      </w:r>
    </w:p>
    <w:p w14:paraId="577093CA" w14:textId="57049D2D" w:rsidR="000D7394" w:rsidRDefault="000D7394">
      <w:pPr>
        <w:rPr>
          <w:rFonts w:ascii="Calibri" w:eastAsiaTheme="majorEastAsia" w:hAnsi="Calibri" w:cstheme="minorHAnsi"/>
          <w:bCs/>
          <w:sz w:val="28"/>
          <w:szCs w:val="28"/>
        </w:rPr>
      </w:pPr>
      <w:r>
        <w:br w:type="page"/>
      </w:r>
    </w:p>
    <w:p w14:paraId="5343B35C" w14:textId="6F78A2DF" w:rsidR="00AE1505" w:rsidRPr="000D7394" w:rsidRDefault="00AE1505" w:rsidP="000D7394">
      <w:pPr>
        <w:pStyle w:val="Head1"/>
        <w:numPr>
          <w:ilvl w:val="0"/>
          <w:numId w:val="0"/>
        </w:numPr>
        <w:spacing w:after="0"/>
        <w:ind w:firstLine="720"/>
      </w:pPr>
      <w:bookmarkStart w:id="11" w:name="_Toc233771513"/>
      <w:r w:rsidRPr="000D7394">
        <w:lastRenderedPageBreak/>
        <w:t>Example:</w:t>
      </w:r>
      <w:bookmarkEnd w:id="11"/>
    </w:p>
    <w:p w14:paraId="6F774DDB" w14:textId="5362AF1D" w:rsidR="00AE1505" w:rsidRPr="000D7394" w:rsidRDefault="00AE1505" w:rsidP="000D7394">
      <w:pPr>
        <w:pStyle w:val="Body"/>
        <w:spacing w:after="0"/>
      </w:pPr>
      <w:r w:rsidRPr="000D7394">
        <w:t xml:space="preserve">Scenario: The college </w:t>
      </w:r>
      <w:r w:rsidR="000D7394" w:rsidRPr="000D7394">
        <w:t>published</w:t>
      </w:r>
      <w:r w:rsidRPr="000D7394">
        <w:t xml:space="preserve"> a brochure about its recent futsal tournament.</w:t>
      </w:r>
    </w:p>
    <w:p w14:paraId="4EF2AE96" w14:textId="77777777" w:rsidR="00AE1505" w:rsidRPr="000D7394" w:rsidRDefault="00AE1505" w:rsidP="000D7394">
      <w:pPr>
        <w:pStyle w:val="Body"/>
        <w:spacing w:after="0"/>
      </w:pPr>
    </w:p>
    <w:p w14:paraId="4F209D36" w14:textId="77777777" w:rsidR="00AE1505" w:rsidRPr="000D7394" w:rsidRDefault="00AE1505" w:rsidP="000D7394">
      <w:pPr>
        <w:pStyle w:val="Body"/>
        <w:spacing w:after="0"/>
      </w:pPr>
      <w:r w:rsidRPr="000D7394">
        <w:t>Technical Writer: Public Relations Officer (or ECA Coordinator)</w:t>
      </w:r>
    </w:p>
    <w:p w14:paraId="313C0FF6" w14:textId="77777777" w:rsidR="00AE1505" w:rsidRPr="000D7394" w:rsidRDefault="00AE1505" w:rsidP="000D7394">
      <w:pPr>
        <w:pStyle w:val="Body"/>
        <w:spacing w:after="0"/>
      </w:pPr>
      <w:r w:rsidRPr="000D7394">
        <w:t>Primary Audience: Current students</w:t>
      </w:r>
    </w:p>
    <w:p w14:paraId="683D270F" w14:textId="77777777" w:rsidR="00AE1505" w:rsidRPr="000D7394" w:rsidRDefault="00AE1505" w:rsidP="000D7394">
      <w:pPr>
        <w:pStyle w:val="Body"/>
        <w:spacing w:after="0"/>
      </w:pPr>
      <w:r w:rsidRPr="000D7394">
        <w:t>Secondary Audience: Parents, prospective students, alumni, and well-wishers</w:t>
      </w:r>
    </w:p>
    <w:p w14:paraId="0D104A5C" w14:textId="77777777" w:rsidR="00AE1505" w:rsidRPr="000D7394" w:rsidRDefault="00AE1505" w:rsidP="000D7394">
      <w:pPr>
        <w:pStyle w:val="Body"/>
        <w:spacing w:after="0"/>
      </w:pPr>
      <w:r w:rsidRPr="000D7394">
        <w:t>Purpose: To inform readers about the successful futsal tournament and promote the college's extracurricular activities.</w:t>
      </w:r>
    </w:p>
    <w:p w14:paraId="45017214" w14:textId="77777777" w:rsidR="00AE1505" w:rsidRPr="000D7394" w:rsidRDefault="00AE1505" w:rsidP="000D7394">
      <w:pPr>
        <w:pStyle w:val="Body"/>
        <w:spacing w:after="0"/>
      </w:pPr>
      <w:r w:rsidRPr="000D7394">
        <w:t>Objectives:</w:t>
      </w:r>
    </w:p>
    <w:p w14:paraId="63824E1E" w14:textId="77777777" w:rsidR="00AE1505" w:rsidRPr="000D7394" w:rsidRDefault="00AE1505" w:rsidP="00C4608B">
      <w:pPr>
        <w:pStyle w:val="Body"/>
        <w:numPr>
          <w:ilvl w:val="0"/>
          <w:numId w:val="13"/>
        </w:numPr>
        <w:spacing w:after="0"/>
      </w:pPr>
      <w:r w:rsidRPr="000D7394">
        <w:t>Highlight the success of the tournament.</w:t>
      </w:r>
    </w:p>
    <w:p w14:paraId="18FBC179" w14:textId="77777777" w:rsidR="00AE1505" w:rsidRPr="000D7394" w:rsidRDefault="00AE1505" w:rsidP="00C4608B">
      <w:pPr>
        <w:pStyle w:val="Body"/>
        <w:numPr>
          <w:ilvl w:val="0"/>
          <w:numId w:val="13"/>
        </w:numPr>
        <w:spacing w:after="0"/>
      </w:pPr>
      <w:r w:rsidRPr="000D7394">
        <w:t>Showcase the college's active student life.</w:t>
      </w:r>
    </w:p>
    <w:p w14:paraId="0D39FA01" w14:textId="77777777" w:rsidR="00AE1505" w:rsidRPr="000D7394" w:rsidRDefault="00AE1505" w:rsidP="00C4608B">
      <w:pPr>
        <w:pStyle w:val="Body"/>
        <w:numPr>
          <w:ilvl w:val="0"/>
          <w:numId w:val="13"/>
        </w:numPr>
        <w:spacing w:after="0"/>
      </w:pPr>
      <w:r w:rsidRPr="000D7394">
        <w:t>Encourage prospective students to consider admission.</w:t>
      </w:r>
    </w:p>
    <w:p w14:paraId="0438B0F0" w14:textId="77777777" w:rsidR="00AE1505" w:rsidRPr="000D7394" w:rsidRDefault="00AE1505" w:rsidP="00C4608B">
      <w:pPr>
        <w:pStyle w:val="Body"/>
        <w:numPr>
          <w:ilvl w:val="0"/>
          <w:numId w:val="13"/>
        </w:numPr>
        <w:spacing w:after="0"/>
      </w:pPr>
      <w:r w:rsidRPr="000D7394">
        <w:t>Enhance the college's public image.</w:t>
      </w:r>
    </w:p>
    <w:p w14:paraId="4E148F8B" w14:textId="0DE89FFD" w:rsidR="00AE1505" w:rsidRDefault="00AE1505" w:rsidP="000D7394">
      <w:pPr>
        <w:pStyle w:val="Body"/>
        <w:spacing w:after="0"/>
      </w:pPr>
      <w:r w:rsidRPr="000D7394">
        <w:t>Content: Tournament highlights, winning teams, photographs, student participation, achievements, and information about the college's extracurricular programs.</w:t>
      </w:r>
    </w:p>
    <w:p w14:paraId="5D13EF2A" w14:textId="77777777" w:rsidR="00DA4052" w:rsidRDefault="00DA4052" w:rsidP="000D7394">
      <w:pPr>
        <w:pStyle w:val="Body"/>
        <w:spacing w:after="0"/>
      </w:pPr>
    </w:p>
    <w:p w14:paraId="156DD265" w14:textId="1D22BC91" w:rsidR="00DA4052" w:rsidRPr="000D7394" w:rsidRDefault="00DA4052" w:rsidP="00DA4052">
      <w:pPr>
        <w:pStyle w:val="Question"/>
        <w:spacing w:after="0" w:line="360" w:lineRule="auto"/>
      </w:pPr>
      <w:bookmarkStart w:id="12" w:name="_Toc233771514"/>
      <w:r>
        <w:t>Discuss the aspect of meeting the needs of specific target audience in detail.</w:t>
      </w:r>
      <w:bookmarkEnd w:id="12"/>
    </w:p>
    <w:p w14:paraId="0F747E28" w14:textId="7FBD6C1A" w:rsidR="002B59BA" w:rsidRDefault="00452CAD" w:rsidP="00452CAD">
      <w:pPr>
        <w:pStyle w:val="Body"/>
        <w:spacing w:after="0"/>
        <w:ind w:firstLine="720"/>
      </w:pPr>
      <w:r w:rsidRPr="00452CAD">
        <w:t xml:space="preserve">In technical writing, meeting the needs of a specific target audience is the foundational rule that dictates every decision a writer makes. The writer acts as a "behind-the-scenes operator" whose primary obligation is to satisfy the reader's specific need for information to </w:t>
      </w:r>
      <w:r w:rsidR="00740FF3">
        <w:t>influence</w:t>
      </w:r>
      <w:r w:rsidRPr="00452CAD">
        <w:t xml:space="preserve"> an intended action.</w:t>
      </w:r>
      <w:r>
        <w:t xml:space="preserve"> </w:t>
      </w:r>
    </w:p>
    <w:p w14:paraId="5FD452F6" w14:textId="77777777" w:rsidR="002B59BA" w:rsidRDefault="002B59BA" w:rsidP="00452CAD">
      <w:pPr>
        <w:pStyle w:val="Body"/>
        <w:spacing w:after="0"/>
        <w:ind w:firstLine="720"/>
      </w:pPr>
    </w:p>
    <w:p w14:paraId="40B82792" w14:textId="710D748E" w:rsidR="0041232B" w:rsidRDefault="0073409E" w:rsidP="00452CAD">
      <w:pPr>
        <w:pStyle w:val="Body"/>
        <w:spacing w:after="0"/>
        <w:ind w:firstLine="720"/>
      </w:pPr>
      <w:r>
        <w:t>To successfully communicate, writers must identify whether they are addressing a specific audience (a single person or group with the same point of view) or a multiple audience (readers with differing viewpoints)</w:t>
      </w:r>
      <w:r w:rsidR="002B59BA">
        <w:t xml:space="preserve"> as well as d</w:t>
      </w:r>
      <w:r w:rsidR="002B59BA" w:rsidRPr="002B59BA">
        <w:t>emographics</w:t>
      </w:r>
      <w:r w:rsidR="002B59BA">
        <w:t>, which includes b</w:t>
      </w:r>
      <w:r w:rsidR="002B59BA" w:rsidRPr="002B59BA">
        <w:t>asic data such as age, sex, income, and educational level help narrow down the group's profile and determine where and how to reach them.</w:t>
      </w:r>
    </w:p>
    <w:p w14:paraId="2C3D5769" w14:textId="77777777" w:rsidR="0041232B" w:rsidRDefault="0041232B">
      <w:pPr>
        <w:rPr>
          <w:rFonts w:ascii="Calibri" w:eastAsiaTheme="majorEastAsia" w:hAnsi="Calibri" w:cstheme="minorHAnsi"/>
          <w:bCs/>
          <w:sz w:val="28"/>
          <w:szCs w:val="28"/>
        </w:rPr>
      </w:pPr>
      <w:r>
        <w:br w:type="page"/>
      </w:r>
    </w:p>
    <w:p w14:paraId="4BDF855C" w14:textId="73D2E6ED" w:rsidR="0073409E" w:rsidRDefault="0073409E" w:rsidP="0041232B">
      <w:pPr>
        <w:pStyle w:val="Body"/>
        <w:spacing w:after="0"/>
        <w:ind w:firstLine="720"/>
      </w:pPr>
      <w:r>
        <w:lastRenderedPageBreak/>
        <w:t>Analysis involves gathering information on several key factors:</w:t>
      </w:r>
    </w:p>
    <w:p w14:paraId="1D8AAE17" w14:textId="77777777" w:rsidR="0041232B" w:rsidRDefault="0041232B" w:rsidP="0041232B">
      <w:pPr>
        <w:pStyle w:val="Body"/>
        <w:spacing w:after="0"/>
        <w:ind w:firstLine="720"/>
      </w:pPr>
    </w:p>
    <w:p w14:paraId="7E6FD225" w14:textId="77777777" w:rsidR="002B59BA" w:rsidRDefault="0073409E" w:rsidP="005F7F28">
      <w:pPr>
        <w:pStyle w:val="Head1"/>
        <w:numPr>
          <w:ilvl w:val="0"/>
          <w:numId w:val="14"/>
        </w:numPr>
      </w:pPr>
      <w:bookmarkStart w:id="13" w:name="_Toc233771515"/>
      <w:r>
        <w:t>Knowledge Level:</w:t>
      </w:r>
      <w:bookmarkEnd w:id="13"/>
      <w:r>
        <w:t xml:space="preserve"> </w:t>
      </w:r>
    </w:p>
    <w:p w14:paraId="50CA0C1E" w14:textId="2647C3CC" w:rsidR="005F7F28" w:rsidRPr="005F7F28" w:rsidRDefault="002B59BA" w:rsidP="005F7F28">
      <w:pPr>
        <w:pStyle w:val="Body"/>
        <w:spacing w:after="0"/>
        <w:ind w:left="1440" w:firstLine="720"/>
        <w:rPr>
          <w:lang w:val="en-GB"/>
        </w:rPr>
      </w:pPr>
      <w:r>
        <w:t xml:space="preserve">It </w:t>
      </w:r>
      <w:r w:rsidRPr="002B59BA">
        <w:t>refers to the audience's education, experience, and familiarity with the subject matter.</w:t>
      </w:r>
      <w:r>
        <w:t xml:space="preserve"> It can be high, moderate, low or technical, non-technical. </w:t>
      </w:r>
      <w:r w:rsidR="0073409E">
        <w:t>Writers must determine what the audience already knows to avoid wasting time with redundant information</w:t>
      </w:r>
      <w:r>
        <w:t>,</w:t>
      </w:r>
      <w:r w:rsidR="0073409E">
        <w:t xml:space="preserve"> puzzling them with content beyond their reach</w:t>
      </w:r>
      <w:r>
        <w:t>, or omitting something they need to know</w:t>
      </w:r>
      <w:r w:rsidR="0073409E">
        <w:t xml:space="preserve">. This determines </w:t>
      </w:r>
      <w:r w:rsidR="00BC2E8E">
        <w:t xml:space="preserve">when to use </w:t>
      </w:r>
      <w:r w:rsidR="0073409E">
        <w:t>technical language or jargo</w:t>
      </w:r>
      <w:r w:rsidR="00BC2E8E">
        <w:t>n, summarize known knowledge and present complex information visually</w:t>
      </w:r>
      <w:r w:rsidR="0073409E">
        <w:t>.</w:t>
      </w:r>
      <w:r w:rsidR="00267E53">
        <w:t xml:space="preserve"> Example: </w:t>
      </w:r>
      <w:r w:rsidR="005F7F28" w:rsidRPr="005F7F28">
        <w:rPr>
          <w:lang w:val="en-GB"/>
        </w:rPr>
        <w:t>doctor</w:t>
      </w:r>
      <w:r w:rsidR="005F7F28">
        <w:rPr>
          <w:lang w:val="en-GB"/>
        </w:rPr>
        <w:t>’s</w:t>
      </w:r>
      <w:r w:rsidR="005F7F28" w:rsidRPr="005F7F28">
        <w:rPr>
          <w:lang w:val="en-GB"/>
        </w:rPr>
        <w:t xml:space="preserve"> prescription can be understood by pharma</w:t>
      </w:r>
      <w:r w:rsidR="005F7F28">
        <w:rPr>
          <w:lang w:val="en-GB"/>
        </w:rPr>
        <w:t>c</w:t>
      </w:r>
      <w:r w:rsidR="005F7F28" w:rsidRPr="005F7F28">
        <w:rPr>
          <w:lang w:val="en-GB"/>
        </w:rPr>
        <w:t>ist but not patient</w:t>
      </w:r>
      <w:r w:rsidR="005F7F28">
        <w:rPr>
          <w:lang w:val="en-GB"/>
        </w:rPr>
        <w:t>.</w:t>
      </w:r>
    </w:p>
    <w:p w14:paraId="508C46CE" w14:textId="77777777" w:rsidR="002B59BA" w:rsidRDefault="002B59BA" w:rsidP="005F7F28">
      <w:pPr>
        <w:pStyle w:val="Body"/>
        <w:spacing w:after="0"/>
        <w:ind w:left="0"/>
      </w:pPr>
    </w:p>
    <w:p w14:paraId="194EB1A6" w14:textId="11E41A1E" w:rsidR="002B59BA" w:rsidRDefault="0073409E" w:rsidP="005F7F28">
      <w:pPr>
        <w:pStyle w:val="Head1"/>
        <w:numPr>
          <w:ilvl w:val="0"/>
          <w:numId w:val="14"/>
        </w:numPr>
      </w:pPr>
      <w:bookmarkStart w:id="14" w:name="_Toc233771516"/>
      <w:r>
        <w:t>Role:</w:t>
      </w:r>
      <w:bookmarkEnd w:id="14"/>
    </w:p>
    <w:p w14:paraId="16C96733" w14:textId="77777777" w:rsidR="0041232B" w:rsidRDefault="002B59BA" w:rsidP="0041232B">
      <w:pPr>
        <w:pStyle w:val="Body"/>
        <w:spacing w:after="0"/>
        <w:ind w:left="1440" w:firstLine="720"/>
      </w:pPr>
      <w:r>
        <w:t xml:space="preserve">It </w:t>
      </w:r>
      <w:r w:rsidRPr="002B59BA">
        <w:t>refers to the audience's position, responsibilities, and purpose for using the document.</w:t>
      </w:r>
      <w:r>
        <w:t xml:space="preserve"> </w:t>
      </w:r>
      <w:r w:rsidR="0073409E">
        <w:t>A reader's job title significantly affects what information they prioritize</w:t>
      </w:r>
      <w:r w:rsidR="00BC2E8E">
        <w:t>. W</w:t>
      </w:r>
      <w:r w:rsidR="00267E53">
        <w:t xml:space="preserve">riters must accommodate </w:t>
      </w:r>
      <w:r w:rsidR="00BC2E8E">
        <w:t xml:space="preserve">different sections </w:t>
      </w:r>
      <w:r w:rsidR="005F7F28">
        <w:t xml:space="preserve">to satisfy </w:t>
      </w:r>
      <w:r w:rsidR="00BC2E8E">
        <w:t>different roles</w:t>
      </w:r>
      <w:r w:rsidR="0073409E">
        <w:t xml:space="preserve">. </w:t>
      </w:r>
      <w:r w:rsidR="00267E53">
        <w:t xml:space="preserve">Example: </w:t>
      </w:r>
      <w:r w:rsidR="0073409E">
        <w:t>a manager may require an overview of costs, while a technician needs specific operating instructions.</w:t>
      </w:r>
    </w:p>
    <w:p w14:paraId="64847C92" w14:textId="77777777" w:rsidR="0041232B" w:rsidRDefault="0041232B" w:rsidP="0041232B">
      <w:pPr>
        <w:pStyle w:val="Head1"/>
        <w:numPr>
          <w:ilvl w:val="0"/>
          <w:numId w:val="0"/>
        </w:numPr>
        <w:spacing w:after="0"/>
        <w:ind w:left="1440"/>
      </w:pPr>
    </w:p>
    <w:p w14:paraId="1585F141" w14:textId="5A435799" w:rsidR="002B59BA" w:rsidRDefault="0073409E" w:rsidP="0041232B">
      <w:pPr>
        <w:pStyle w:val="Head1"/>
        <w:numPr>
          <w:ilvl w:val="0"/>
          <w:numId w:val="14"/>
        </w:numPr>
        <w:spacing w:after="0"/>
      </w:pPr>
      <w:bookmarkStart w:id="15" w:name="_Toc233771517"/>
      <w:r>
        <w:t>Interest:</w:t>
      </w:r>
      <w:bookmarkEnd w:id="15"/>
      <w:r>
        <w:t xml:space="preserve"> </w:t>
      </w:r>
    </w:p>
    <w:p w14:paraId="43F5F42F" w14:textId="11C91608" w:rsidR="0041232B" w:rsidRDefault="002B59BA" w:rsidP="005F7F28">
      <w:pPr>
        <w:pStyle w:val="Body"/>
        <w:spacing w:after="0"/>
        <w:ind w:left="1440" w:firstLine="720"/>
      </w:pPr>
      <w:r>
        <w:t xml:space="preserve">It </w:t>
      </w:r>
      <w:r w:rsidRPr="002B59BA">
        <w:t>refers to what the audience wants or needs to know and how motivated they are to read the document</w:t>
      </w:r>
      <w:r w:rsidR="0073409E">
        <w:t xml:space="preserve">. </w:t>
      </w:r>
      <w:r w:rsidR="00267E53">
        <w:t xml:space="preserve">It can be affected by age, experience, cultural background and role. </w:t>
      </w:r>
      <w:r w:rsidR="0073409E">
        <w:t>If the audience is not naturally interested, the writer must find ways to identify with them or offer a</w:t>
      </w:r>
      <w:r w:rsidR="00267E53">
        <w:t xml:space="preserve">n objective yet </w:t>
      </w:r>
      <w:r w:rsidR="0073409E">
        <w:t>focused message</w:t>
      </w:r>
      <w:r w:rsidR="00267E53">
        <w:t xml:space="preserve"> to keep readers engaged, increase comprehension and retention</w:t>
      </w:r>
      <w:r w:rsidR="005F7F28">
        <w:t xml:space="preserve"> and sway them to his point of view</w:t>
      </w:r>
      <w:r w:rsidR="0073409E">
        <w:t>.</w:t>
      </w:r>
      <w:r w:rsidR="00267E53">
        <w:t xml:space="preserve"> Example: engineering students are more </w:t>
      </w:r>
      <w:r w:rsidR="00740FF3">
        <w:t>interested in</w:t>
      </w:r>
      <w:r w:rsidR="00267E53">
        <w:t xml:space="preserve"> reading robotics project reports rather than cooking manual.</w:t>
      </w:r>
    </w:p>
    <w:p w14:paraId="398EFD2E" w14:textId="278DD2FF" w:rsidR="002B59BA" w:rsidRPr="0041232B" w:rsidRDefault="0041232B" w:rsidP="0041232B">
      <w:pPr>
        <w:rPr>
          <w:rFonts w:ascii="Calibri" w:eastAsiaTheme="majorEastAsia" w:hAnsi="Calibri" w:cstheme="minorHAnsi"/>
          <w:bCs/>
          <w:sz w:val="28"/>
          <w:szCs w:val="28"/>
        </w:rPr>
      </w:pPr>
      <w:r>
        <w:br w:type="page"/>
      </w:r>
    </w:p>
    <w:p w14:paraId="662222CA" w14:textId="77777777" w:rsidR="002B59BA" w:rsidRDefault="0073409E" w:rsidP="005F7F28">
      <w:pPr>
        <w:pStyle w:val="Head1"/>
        <w:numPr>
          <w:ilvl w:val="0"/>
          <w:numId w:val="14"/>
        </w:numPr>
      </w:pPr>
      <w:bookmarkStart w:id="16" w:name="_Toc233771518"/>
      <w:r>
        <w:lastRenderedPageBreak/>
        <w:t>Cultural Background:</w:t>
      </w:r>
      <w:bookmarkEnd w:id="16"/>
      <w:r>
        <w:t xml:space="preserve"> </w:t>
      </w:r>
    </w:p>
    <w:p w14:paraId="4DA59919" w14:textId="61409374" w:rsidR="0073409E" w:rsidRDefault="002B59BA" w:rsidP="005F7F28">
      <w:pPr>
        <w:pStyle w:val="Body"/>
        <w:spacing w:after="0"/>
        <w:ind w:left="1440" w:firstLine="720"/>
      </w:pPr>
      <w:r>
        <w:t xml:space="preserve">It </w:t>
      </w:r>
      <w:r w:rsidRPr="002B59BA">
        <w:t>includes the audience's language, traditions, customs, beliefs, values, and communication styles.</w:t>
      </w:r>
      <w:r>
        <w:t xml:space="preserve"> </w:t>
      </w:r>
      <w:r w:rsidR="0073409E">
        <w:t>Different cultures have distinct patterns of thought and communication</w:t>
      </w:r>
      <w:r w:rsidR="00267E53">
        <w:t xml:space="preserve"> which affects what an audience considers to be proper </w:t>
      </w:r>
      <w:r w:rsidR="00740FF3">
        <w:t>behavior</w:t>
      </w:r>
      <w:r w:rsidR="0073409E">
        <w:t>. A good writer tries to understand these differences to ensure no audience member is offended and lines of communication remain open</w:t>
      </w:r>
      <w:r w:rsidR="00BC2E8E">
        <w:t xml:space="preserve"> to all readers</w:t>
      </w:r>
      <w:r w:rsidR="0073409E">
        <w:t>.</w:t>
      </w:r>
      <w:r w:rsidR="00BC2E8E">
        <w:t xml:space="preserve"> Example:</w:t>
      </w:r>
      <w:r w:rsidR="005F7F28">
        <w:t xml:space="preserve"> polite writing used in Asian culture may unintentionally come off as </w:t>
      </w:r>
      <w:r w:rsidR="00740FF3">
        <w:t>sarcastically</w:t>
      </w:r>
      <w:r w:rsidR="005F7F28">
        <w:t xml:space="preserve"> rude in American culture.</w:t>
      </w:r>
    </w:p>
    <w:p w14:paraId="3C4ADD8A" w14:textId="77777777" w:rsidR="002B59BA" w:rsidRDefault="002B59BA" w:rsidP="002B59BA">
      <w:pPr>
        <w:pStyle w:val="Body"/>
        <w:spacing w:after="0"/>
        <w:ind w:firstLine="720"/>
      </w:pPr>
    </w:p>
    <w:p w14:paraId="6C94B212" w14:textId="77777777" w:rsidR="002B59BA" w:rsidRDefault="0073409E" w:rsidP="005F7F28">
      <w:pPr>
        <w:pStyle w:val="Head1"/>
        <w:numPr>
          <w:ilvl w:val="0"/>
          <w:numId w:val="14"/>
        </w:numPr>
      </w:pPr>
      <w:bookmarkStart w:id="17" w:name="_Toc233771519"/>
      <w:r>
        <w:t>Personality:</w:t>
      </w:r>
      <w:bookmarkEnd w:id="17"/>
      <w:r>
        <w:t xml:space="preserve"> </w:t>
      </w:r>
    </w:p>
    <w:p w14:paraId="0199A9EF" w14:textId="0B95CB77" w:rsidR="0073409E" w:rsidRPr="000D7394" w:rsidRDefault="002B59BA" w:rsidP="005F7F28">
      <w:pPr>
        <w:pStyle w:val="Body"/>
        <w:spacing w:after="0"/>
        <w:ind w:left="1440" w:firstLine="720"/>
      </w:pPr>
      <w:r>
        <w:t xml:space="preserve">It </w:t>
      </w:r>
      <w:r w:rsidRPr="002B59BA">
        <w:t xml:space="preserve">refers to the audience's attitudes, preferences, and communication style. </w:t>
      </w:r>
      <w:r w:rsidR="00BC2E8E">
        <w:t xml:space="preserve">It can be affected by culture, heredity, age, </w:t>
      </w:r>
      <w:r w:rsidR="00740FF3">
        <w:t>experience</w:t>
      </w:r>
      <w:r w:rsidR="00BC2E8E">
        <w:t xml:space="preserve"> and role. </w:t>
      </w:r>
      <w:r w:rsidRPr="002B59BA">
        <w:t>While technical writing should remain objective, the presentation can be adjusted to suit the audience.</w:t>
      </w:r>
      <w:r>
        <w:t xml:space="preserve"> </w:t>
      </w:r>
      <w:r w:rsidR="005F7F28">
        <w:t>Example: s</w:t>
      </w:r>
      <w:r w:rsidR="0073409E">
        <w:t>ome readers prefer direct facts and data (analytical), while others want the "bottom line" or the "big picture".</w:t>
      </w:r>
    </w:p>
    <w:sectPr w:rsidR="0073409E" w:rsidRPr="000D7394" w:rsidSect="000D7394">
      <w:pgSz w:w="12240" w:h="15840"/>
      <w:pgMar w:top="431" w:right="431" w:bottom="431" w:left="43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34919"/>
    <w:multiLevelType w:val="multilevel"/>
    <w:tmpl w:val="37147510"/>
    <w:lvl w:ilvl="0">
      <w:start w:val="1"/>
      <w:numFmt w:val="lowerRoman"/>
      <w:pStyle w:val="Head1"/>
      <w:lvlText w:val="%1."/>
      <w:lvlJc w:val="righ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720"/>
      </w:pPr>
    </w:lvl>
    <w:lvl w:ilvl="2">
      <w:start w:val="1"/>
      <w:numFmt w:val="decimal"/>
      <w:lvlText w:val="%3."/>
      <w:lvlJc w:val="left"/>
      <w:pPr>
        <w:tabs>
          <w:tab w:val="num" w:pos="2880"/>
        </w:tabs>
        <w:ind w:left="2880" w:hanging="720"/>
      </w:p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720"/>
      </w:pPr>
    </w:lvl>
    <w:lvl w:ilvl="4">
      <w:start w:val="1"/>
      <w:numFmt w:val="decimal"/>
      <w:lvlText w:val="%5."/>
      <w:lvlJc w:val="left"/>
      <w:pPr>
        <w:tabs>
          <w:tab w:val="num" w:pos="4320"/>
        </w:tabs>
        <w:ind w:left="4320" w:hanging="720"/>
      </w:pPr>
    </w:lvl>
    <w:lvl w:ilvl="5">
      <w:start w:val="1"/>
      <w:numFmt w:val="decimal"/>
      <w:lvlText w:val="%6."/>
      <w:lvlJc w:val="left"/>
      <w:pPr>
        <w:tabs>
          <w:tab w:val="num" w:pos="5040"/>
        </w:tabs>
        <w:ind w:left="5040" w:hanging="720"/>
      </w:p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720"/>
      </w:pPr>
    </w:lvl>
    <w:lvl w:ilvl="7">
      <w:start w:val="1"/>
      <w:numFmt w:val="decimal"/>
      <w:lvlText w:val="%8."/>
      <w:lvlJc w:val="left"/>
      <w:pPr>
        <w:tabs>
          <w:tab w:val="num" w:pos="6480"/>
        </w:tabs>
        <w:ind w:left="6480" w:hanging="720"/>
      </w:pPr>
    </w:lvl>
    <w:lvl w:ilvl="8">
      <w:start w:val="1"/>
      <w:numFmt w:val="decimal"/>
      <w:lvlText w:val="%9."/>
      <w:lvlJc w:val="left"/>
      <w:pPr>
        <w:tabs>
          <w:tab w:val="num" w:pos="7200"/>
        </w:tabs>
        <w:ind w:left="7200" w:hanging="720"/>
      </w:pPr>
    </w:lvl>
  </w:abstractNum>
  <w:abstractNum w:abstractNumId="1" w15:restartNumberingAfterBreak="0">
    <w:nsid w:val="0857280A"/>
    <w:multiLevelType w:val="hybridMultilevel"/>
    <w:tmpl w:val="A7C0E406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6A25AC8"/>
    <w:multiLevelType w:val="hybridMultilevel"/>
    <w:tmpl w:val="D284BC1A"/>
    <w:lvl w:ilvl="0" w:tplc="0409001B">
      <w:start w:val="1"/>
      <w:numFmt w:val="low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41356298"/>
    <w:multiLevelType w:val="hybridMultilevel"/>
    <w:tmpl w:val="60C6F4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EB7543"/>
    <w:multiLevelType w:val="hybridMultilevel"/>
    <w:tmpl w:val="02583D34"/>
    <w:lvl w:ilvl="0" w:tplc="7F80D0B0">
      <w:start w:val="1"/>
      <w:numFmt w:val="decimal"/>
      <w:pStyle w:val="Question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B378A5"/>
    <w:multiLevelType w:val="hybridMultilevel"/>
    <w:tmpl w:val="44DC2DE0"/>
    <w:lvl w:ilvl="0" w:tplc="774E88B2">
      <w:start w:val="1"/>
      <w:numFmt w:val="upperRoman"/>
      <w:lvlText w:val="%1."/>
      <w:lvlJc w:val="righ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2F96E48"/>
    <w:multiLevelType w:val="hybridMultilevel"/>
    <w:tmpl w:val="FB882B8C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648E6F71"/>
    <w:multiLevelType w:val="hybridMultilevel"/>
    <w:tmpl w:val="CBEA6F0A"/>
    <w:lvl w:ilvl="0" w:tplc="51743F76">
      <w:start w:val="1"/>
      <w:numFmt w:val="lowerRoman"/>
      <w:lvlText w:val="%1."/>
      <w:lvlJc w:val="righ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08E3492"/>
    <w:multiLevelType w:val="hybridMultilevel"/>
    <w:tmpl w:val="2886DFC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4B10B01"/>
    <w:multiLevelType w:val="multilevel"/>
    <w:tmpl w:val="1A0E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588659680">
    <w:abstractNumId w:val="5"/>
  </w:num>
  <w:num w:numId="2" w16cid:durableId="1110778439">
    <w:abstractNumId w:val="9"/>
  </w:num>
  <w:num w:numId="3" w16cid:durableId="761074198">
    <w:abstractNumId w:val="9"/>
  </w:num>
  <w:num w:numId="4" w16cid:durableId="1147749005">
    <w:abstractNumId w:val="7"/>
  </w:num>
  <w:num w:numId="5" w16cid:durableId="2099205297">
    <w:abstractNumId w:val="0"/>
  </w:num>
  <w:num w:numId="6" w16cid:durableId="199571635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284651212">
    <w:abstractNumId w:val="3"/>
  </w:num>
  <w:num w:numId="8" w16cid:durableId="593247140">
    <w:abstractNumId w:val="1"/>
  </w:num>
  <w:num w:numId="9" w16cid:durableId="1034423501">
    <w:abstractNumId w:val="6"/>
  </w:num>
  <w:num w:numId="10" w16cid:durableId="1083642724">
    <w:abstractNumId w:val="2"/>
  </w:num>
  <w:num w:numId="11" w16cid:durableId="916786101">
    <w:abstractNumId w:val="4"/>
  </w:num>
  <w:num w:numId="12" w16cid:durableId="33620242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090804986">
    <w:abstractNumId w:val="8"/>
  </w:num>
  <w:num w:numId="14" w16cid:durableId="125786376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D30"/>
    <w:rsid w:val="00035B56"/>
    <w:rsid w:val="000D7394"/>
    <w:rsid w:val="001325BF"/>
    <w:rsid w:val="001A31A3"/>
    <w:rsid w:val="00231288"/>
    <w:rsid w:val="00267E53"/>
    <w:rsid w:val="002B59BA"/>
    <w:rsid w:val="002E5BDB"/>
    <w:rsid w:val="0041232B"/>
    <w:rsid w:val="00452CAD"/>
    <w:rsid w:val="00467E75"/>
    <w:rsid w:val="005E1D3E"/>
    <w:rsid w:val="005F7F28"/>
    <w:rsid w:val="0073409E"/>
    <w:rsid w:val="00740FF3"/>
    <w:rsid w:val="007C2408"/>
    <w:rsid w:val="0086160F"/>
    <w:rsid w:val="008C3221"/>
    <w:rsid w:val="00AB1779"/>
    <w:rsid w:val="00AE1505"/>
    <w:rsid w:val="00AE492A"/>
    <w:rsid w:val="00BC2E8E"/>
    <w:rsid w:val="00C4608B"/>
    <w:rsid w:val="00C61D30"/>
    <w:rsid w:val="00D5609E"/>
    <w:rsid w:val="00DA4052"/>
    <w:rsid w:val="00DF48C6"/>
    <w:rsid w:val="00F9253F"/>
    <w:rsid w:val="00F95C3F"/>
    <w:rsid w:val="00FF7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47D40"/>
  <w15:chartTrackingRefBased/>
  <w15:docId w15:val="{369F017A-D98B-4E20-BAC6-12C6493BC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9253F"/>
    <w:pPr>
      <w:keepNext/>
      <w:keepLines/>
      <w:spacing w:before="240" w:after="0" w:line="360" w:lineRule="auto"/>
      <w:jc w:val="center"/>
      <w:outlineLvl w:val="0"/>
    </w:pPr>
    <w:rPr>
      <w:rFonts w:ascii="Times New Roman" w:eastAsiaTheme="majorEastAsia" w:hAnsi="Times New Roman" w:cs="Times New Roman"/>
      <w:b/>
      <w:kern w:val="0"/>
      <w:sz w:val="36"/>
      <w:szCs w:val="29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1D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D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D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D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D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D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D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D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1">
    <w:name w:val="Head1"/>
    <w:basedOn w:val="Body"/>
    <w:link w:val="Head1Char"/>
    <w:qFormat/>
    <w:rsid w:val="00035B56"/>
    <w:pPr>
      <w:numPr>
        <w:numId w:val="5"/>
      </w:numPr>
    </w:pPr>
  </w:style>
  <w:style w:type="character" w:customStyle="1" w:styleId="Head1Char">
    <w:name w:val="Head1 Char"/>
    <w:basedOn w:val="BodyChar"/>
    <w:link w:val="Head1"/>
    <w:rsid w:val="00035B56"/>
    <w:rPr>
      <w:rFonts w:ascii="Calibri" w:eastAsiaTheme="majorEastAsia" w:hAnsi="Calibri" w:cstheme="minorHAnsi"/>
      <w:bCs/>
      <w:sz w:val="28"/>
      <w:szCs w:val="28"/>
    </w:rPr>
  </w:style>
  <w:style w:type="paragraph" w:styleId="ListParagraph">
    <w:name w:val="List Paragraph"/>
    <w:basedOn w:val="Normal"/>
    <w:uiPriority w:val="34"/>
    <w:qFormat/>
    <w:rsid w:val="00F95C3F"/>
    <w:pPr>
      <w:ind w:left="720"/>
      <w:contextualSpacing/>
    </w:pPr>
  </w:style>
  <w:style w:type="paragraph" w:customStyle="1" w:styleId="Question">
    <w:name w:val="Question"/>
    <w:basedOn w:val="Normal"/>
    <w:link w:val="QuestionChar"/>
    <w:autoRedefine/>
    <w:qFormat/>
    <w:rsid w:val="000D7394"/>
    <w:pPr>
      <w:numPr>
        <w:numId w:val="11"/>
      </w:numPr>
      <w:spacing w:line="259" w:lineRule="auto"/>
    </w:pPr>
    <w:rPr>
      <w:rFonts w:ascii="Calibri" w:eastAsiaTheme="majorEastAsia" w:hAnsi="Calibri" w:cs="Calibri"/>
      <w:b/>
      <w:sz w:val="28"/>
      <w:szCs w:val="28"/>
    </w:rPr>
  </w:style>
  <w:style w:type="character" w:customStyle="1" w:styleId="QuestionChar">
    <w:name w:val="Question Char"/>
    <w:basedOn w:val="DefaultParagraphFont"/>
    <w:link w:val="Question"/>
    <w:rsid w:val="000D7394"/>
    <w:rPr>
      <w:rFonts w:ascii="Calibri" w:eastAsiaTheme="majorEastAsia" w:hAnsi="Calibri" w:cs="Calibri"/>
      <w:b/>
      <w:sz w:val="28"/>
      <w:szCs w:val="28"/>
    </w:rPr>
  </w:style>
  <w:style w:type="paragraph" w:styleId="TOC1">
    <w:name w:val="toc 1"/>
    <w:aliases w:val="TOC"/>
    <w:basedOn w:val="Normal"/>
    <w:next w:val="Normal"/>
    <w:uiPriority w:val="39"/>
    <w:unhideWhenUsed/>
    <w:qFormat/>
    <w:rsid w:val="00035B56"/>
    <w:pPr>
      <w:spacing w:after="100" w:line="259" w:lineRule="auto"/>
    </w:pPr>
    <w:rPr>
      <w:rFonts w:ascii="Calibri" w:hAnsi="Calibri"/>
      <w:kern w:val="0"/>
      <w:sz w:val="28"/>
      <w:szCs w:val="22"/>
      <w:lang w:val="en-GB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F9253F"/>
    <w:rPr>
      <w:rFonts w:ascii="Times New Roman" w:eastAsiaTheme="majorEastAsia" w:hAnsi="Times New Roman" w:cs="Times New Roman"/>
      <w:b/>
      <w:kern w:val="0"/>
      <w:sz w:val="36"/>
      <w:szCs w:val="29"/>
      <w14:ligatures w14:val="none"/>
    </w:rPr>
  </w:style>
  <w:style w:type="paragraph" w:customStyle="1" w:styleId="Body">
    <w:name w:val="Body"/>
    <w:link w:val="BodyChar"/>
    <w:qFormat/>
    <w:rsid w:val="00035B56"/>
    <w:pPr>
      <w:spacing w:line="360" w:lineRule="auto"/>
      <w:ind w:left="720"/>
    </w:pPr>
    <w:rPr>
      <w:rFonts w:ascii="Calibri" w:eastAsiaTheme="majorEastAsia" w:hAnsi="Calibri" w:cstheme="minorHAnsi"/>
      <w:bCs/>
      <w:sz w:val="28"/>
      <w:szCs w:val="28"/>
    </w:rPr>
  </w:style>
  <w:style w:type="character" w:customStyle="1" w:styleId="BodyChar">
    <w:name w:val="Body Char"/>
    <w:basedOn w:val="DefaultParagraphFont"/>
    <w:link w:val="Body"/>
    <w:rsid w:val="00035B56"/>
    <w:rPr>
      <w:rFonts w:ascii="Calibri" w:eastAsiaTheme="majorEastAsia" w:hAnsi="Calibri" w:cstheme="minorHAnsi"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1D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1D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D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D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D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D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D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D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D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D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D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1D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1D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1D30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C61D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D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D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D3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61D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61D3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1D30"/>
    <w:rPr>
      <w:color w:val="605E5C"/>
      <w:shd w:val="clear" w:color="auto" w:fill="E1DFDD"/>
    </w:rPr>
  </w:style>
  <w:style w:type="paragraph" w:styleId="TOC2">
    <w:name w:val="toc 2"/>
    <w:basedOn w:val="Normal"/>
    <w:next w:val="Normal"/>
    <w:autoRedefine/>
    <w:uiPriority w:val="39"/>
    <w:unhideWhenUsed/>
    <w:rsid w:val="000D7394"/>
    <w:pPr>
      <w:spacing w:after="100"/>
      <w:ind w:left="240"/>
    </w:pPr>
  </w:style>
  <w:style w:type="paragraph" w:styleId="NormalWeb">
    <w:name w:val="Normal (Web)"/>
    <w:basedOn w:val="Normal"/>
    <w:uiPriority w:val="99"/>
    <w:semiHidden/>
    <w:unhideWhenUsed/>
    <w:rsid w:val="005F7F2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E0FC8C-3B37-42FC-A6A8-57AC970B6D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6</Pages>
  <Words>1232</Words>
  <Characters>7023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Tuladhar</dc:creator>
  <cp:keywords/>
  <dc:description/>
  <cp:lastModifiedBy>Ayush Tuladhar</cp:lastModifiedBy>
  <cp:revision>7</cp:revision>
  <dcterms:created xsi:type="dcterms:W3CDTF">2026-06-29T16:32:00Z</dcterms:created>
  <dcterms:modified xsi:type="dcterms:W3CDTF">2026-06-30T22:28:00Z</dcterms:modified>
</cp:coreProperties>
</file>