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68A2C" w14:textId="60B7913B" w:rsidR="000D7394" w:rsidRDefault="00C61D30" w:rsidP="000D7394">
      <w:pPr>
        <w:spacing w:after="0" w:line="360" w:lineRule="auto"/>
        <w:rPr>
          <w:rFonts w:ascii="Calibri" w:hAnsi="Calibri" w:cs="Calibri"/>
          <w:b/>
          <w:bCs/>
          <w:sz w:val="40"/>
          <w:szCs w:val="40"/>
        </w:rPr>
      </w:pPr>
      <w:r w:rsidRPr="000D7394">
        <w:rPr>
          <w:rFonts w:ascii="Calibri" w:hAnsi="Calibri" w:cs="Calibri"/>
          <w:b/>
          <w:bCs/>
          <w:sz w:val="40"/>
          <w:szCs w:val="40"/>
        </w:rPr>
        <w:t>Assignment 2:</w:t>
      </w:r>
    </w:p>
    <w:p w14:paraId="663CDA32" w14:textId="61458264" w:rsidR="000D7394" w:rsidRDefault="000D7394">
      <w:pPr>
        <w:pStyle w:val="TOC1"/>
        <w:tabs>
          <w:tab w:val="left" w:pos="480"/>
          <w:tab w:val="right" w:leader="dot" w:pos="11368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n-GB"/>
          <w14:ligatures w14:val="standardContextual"/>
        </w:rPr>
      </w:pPr>
      <w:r>
        <w:rPr>
          <w:rFonts w:cs="Calibri"/>
          <w:b/>
          <w:bCs/>
          <w:sz w:val="40"/>
          <w:szCs w:val="40"/>
        </w:rPr>
        <w:fldChar w:fldCharType="begin"/>
      </w:r>
      <w:r>
        <w:rPr>
          <w:rFonts w:cs="Calibri"/>
          <w:b/>
          <w:bCs/>
          <w:sz w:val="40"/>
          <w:szCs w:val="40"/>
        </w:rPr>
        <w:instrText xml:space="preserve"> TOC \h \z \t "Head1,2,Question,1" </w:instrText>
      </w:r>
      <w:r>
        <w:rPr>
          <w:rFonts w:cs="Calibri"/>
          <w:b/>
          <w:bCs/>
          <w:sz w:val="40"/>
          <w:szCs w:val="40"/>
        </w:rPr>
        <w:fldChar w:fldCharType="separate"/>
      </w:r>
      <w:hyperlink w:anchor="_Toc233700276" w:history="1">
        <w:r w:rsidRPr="00DC2FD7">
          <w:rPr>
            <w:rStyle w:val="Hyperlink"/>
            <w:noProof/>
          </w:rPr>
          <w:t>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en-GB"/>
            <w14:ligatures w14:val="standardContextual"/>
          </w:rPr>
          <w:tab/>
        </w:r>
        <w:r w:rsidRPr="00DC2FD7">
          <w:rPr>
            <w:rStyle w:val="Hyperlink"/>
            <w:noProof/>
          </w:rPr>
          <w:t>How do you define the audience? Show the triangular relation between technical writer, content &amp; audience.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78B8B34" w14:textId="44223790" w:rsidR="000D7394" w:rsidRDefault="000D7394">
      <w:pPr>
        <w:pStyle w:val="TOC2"/>
        <w:tabs>
          <w:tab w:val="right" w:leader="dot" w:pos="11368"/>
        </w:tabs>
        <w:rPr>
          <w:rFonts w:eastAsiaTheme="minorEastAsia"/>
          <w:noProof/>
          <w:lang w:val="en-GB" w:eastAsia="en-GB"/>
        </w:rPr>
      </w:pPr>
      <w:hyperlink w:anchor="_Toc233700277" w:history="1">
        <w:r w:rsidRPr="00DC2FD7">
          <w:rPr>
            <w:rStyle w:val="Hyperlink"/>
            <w:noProof/>
          </w:rPr>
          <w:t>Types of audience: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F6817F7" w14:textId="5AB1CDBF" w:rsidR="000D7394" w:rsidRDefault="000D7394">
      <w:pPr>
        <w:pStyle w:val="TOC2"/>
        <w:tabs>
          <w:tab w:val="left" w:pos="720"/>
          <w:tab w:val="right" w:leader="dot" w:pos="11368"/>
        </w:tabs>
        <w:rPr>
          <w:rFonts w:eastAsiaTheme="minorEastAsia"/>
          <w:noProof/>
          <w:lang w:val="en-GB" w:eastAsia="en-GB"/>
        </w:rPr>
      </w:pPr>
      <w:hyperlink w:anchor="_Toc233700278" w:history="1">
        <w:r w:rsidRPr="00DC2FD7">
          <w:rPr>
            <w:rStyle w:val="Hyperlink"/>
            <w:noProof/>
          </w:rPr>
          <w:t>i.</w:t>
        </w:r>
        <w:r>
          <w:rPr>
            <w:rFonts w:eastAsiaTheme="minorEastAsia"/>
            <w:noProof/>
            <w:lang w:val="en-GB" w:eastAsia="en-GB"/>
          </w:rPr>
          <w:tab/>
        </w:r>
        <w:r w:rsidRPr="00DC2FD7">
          <w:rPr>
            <w:rStyle w:val="Hyperlink"/>
            <w:noProof/>
          </w:rPr>
          <w:t>Lay reader: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76C42E8" w14:textId="11E0C0C6" w:rsidR="000D7394" w:rsidRDefault="000D7394">
      <w:pPr>
        <w:pStyle w:val="TOC2"/>
        <w:tabs>
          <w:tab w:val="left" w:pos="720"/>
          <w:tab w:val="right" w:leader="dot" w:pos="11368"/>
        </w:tabs>
        <w:rPr>
          <w:rFonts w:eastAsiaTheme="minorEastAsia"/>
          <w:noProof/>
          <w:lang w:val="en-GB" w:eastAsia="en-GB"/>
        </w:rPr>
      </w:pPr>
      <w:hyperlink w:anchor="_Toc233700279" w:history="1">
        <w:r w:rsidRPr="00DC2FD7">
          <w:rPr>
            <w:rStyle w:val="Hyperlink"/>
            <w:noProof/>
          </w:rPr>
          <w:t>ii.</w:t>
        </w:r>
        <w:r>
          <w:rPr>
            <w:rFonts w:eastAsiaTheme="minorEastAsia"/>
            <w:noProof/>
            <w:lang w:val="en-GB" w:eastAsia="en-GB"/>
          </w:rPr>
          <w:tab/>
        </w:r>
        <w:r w:rsidRPr="00DC2FD7">
          <w:rPr>
            <w:rStyle w:val="Hyperlink"/>
            <w:noProof/>
          </w:rPr>
          <w:t>Technician: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F4FB8DD" w14:textId="7D838B69" w:rsidR="000D7394" w:rsidRDefault="000D7394">
      <w:pPr>
        <w:pStyle w:val="TOC2"/>
        <w:tabs>
          <w:tab w:val="left" w:pos="960"/>
          <w:tab w:val="right" w:leader="dot" w:pos="11368"/>
        </w:tabs>
        <w:rPr>
          <w:rFonts w:eastAsiaTheme="minorEastAsia"/>
          <w:noProof/>
          <w:lang w:val="en-GB" w:eastAsia="en-GB"/>
        </w:rPr>
      </w:pPr>
      <w:hyperlink w:anchor="_Toc233700280" w:history="1">
        <w:r w:rsidRPr="00DC2FD7">
          <w:rPr>
            <w:rStyle w:val="Hyperlink"/>
            <w:noProof/>
          </w:rPr>
          <w:t>iii.</w:t>
        </w:r>
        <w:r>
          <w:rPr>
            <w:rFonts w:eastAsiaTheme="minorEastAsia"/>
            <w:noProof/>
            <w:lang w:val="en-GB" w:eastAsia="en-GB"/>
          </w:rPr>
          <w:tab/>
        </w:r>
        <w:r w:rsidRPr="00DC2FD7">
          <w:rPr>
            <w:rStyle w:val="Hyperlink"/>
            <w:noProof/>
          </w:rPr>
          <w:t>Expert: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73D66A" w14:textId="1890091D" w:rsidR="000D7394" w:rsidRDefault="000D7394">
      <w:pPr>
        <w:pStyle w:val="TOC2"/>
        <w:tabs>
          <w:tab w:val="left" w:pos="720"/>
          <w:tab w:val="right" w:leader="dot" w:pos="11368"/>
        </w:tabs>
        <w:rPr>
          <w:rFonts w:eastAsiaTheme="minorEastAsia"/>
          <w:noProof/>
          <w:lang w:val="en-GB" w:eastAsia="en-GB"/>
        </w:rPr>
      </w:pPr>
      <w:hyperlink w:anchor="_Toc233700281" w:history="1">
        <w:r w:rsidRPr="00DC2FD7">
          <w:rPr>
            <w:rStyle w:val="Hyperlink"/>
            <w:noProof/>
          </w:rPr>
          <w:t>iv.</w:t>
        </w:r>
        <w:r>
          <w:rPr>
            <w:rFonts w:eastAsiaTheme="minorEastAsia"/>
            <w:noProof/>
            <w:lang w:val="en-GB" w:eastAsia="en-GB"/>
          </w:rPr>
          <w:tab/>
        </w:r>
        <w:r w:rsidRPr="00DC2FD7">
          <w:rPr>
            <w:rStyle w:val="Hyperlink"/>
            <w:noProof/>
          </w:rPr>
          <w:t>Manager: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6F5A26F" w14:textId="52072C21" w:rsidR="000D7394" w:rsidRDefault="000D7394">
      <w:pPr>
        <w:pStyle w:val="TOC2"/>
        <w:tabs>
          <w:tab w:val="right" w:leader="dot" w:pos="11368"/>
        </w:tabs>
        <w:rPr>
          <w:rFonts w:eastAsiaTheme="minorEastAsia"/>
          <w:noProof/>
          <w:lang w:val="en-GB" w:eastAsia="en-GB"/>
        </w:rPr>
      </w:pPr>
      <w:hyperlink w:anchor="_Toc233700282" w:history="1">
        <w:r w:rsidRPr="00DC2FD7">
          <w:rPr>
            <w:rStyle w:val="Hyperlink"/>
            <w:noProof/>
          </w:rPr>
          <w:t>Relationship between Technical Writer, Content and Audience: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6554F7" w14:textId="1A5353AB" w:rsidR="000D7394" w:rsidRDefault="000D7394">
      <w:pPr>
        <w:pStyle w:val="TOC2"/>
        <w:tabs>
          <w:tab w:val="left" w:pos="720"/>
          <w:tab w:val="right" w:leader="dot" w:pos="11368"/>
        </w:tabs>
        <w:rPr>
          <w:rFonts w:eastAsiaTheme="minorEastAsia"/>
          <w:noProof/>
          <w:lang w:val="en-GB" w:eastAsia="en-GB"/>
        </w:rPr>
      </w:pPr>
      <w:hyperlink w:anchor="_Toc233700283" w:history="1">
        <w:r w:rsidRPr="00DC2FD7">
          <w:rPr>
            <w:rStyle w:val="Hyperlink"/>
            <w:noProof/>
          </w:rPr>
          <w:t>i.</w:t>
        </w:r>
        <w:r>
          <w:rPr>
            <w:rFonts w:eastAsiaTheme="minorEastAsia"/>
            <w:noProof/>
            <w:lang w:val="en-GB" w:eastAsia="en-GB"/>
          </w:rPr>
          <w:tab/>
        </w:r>
        <w:r w:rsidRPr="00DC2FD7">
          <w:rPr>
            <w:rStyle w:val="Hyperlink"/>
            <w:noProof/>
          </w:rPr>
          <w:t>Technical Writer: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795D00" w14:textId="44A2166D" w:rsidR="000D7394" w:rsidRDefault="000D7394">
      <w:pPr>
        <w:pStyle w:val="TOC2"/>
        <w:tabs>
          <w:tab w:val="left" w:pos="720"/>
          <w:tab w:val="right" w:leader="dot" w:pos="11368"/>
        </w:tabs>
        <w:rPr>
          <w:rFonts w:eastAsiaTheme="minorEastAsia"/>
          <w:noProof/>
          <w:lang w:val="en-GB" w:eastAsia="en-GB"/>
        </w:rPr>
      </w:pPr>
      <w:hyperlink w:anchor="_Toc233700284" w:history="1">
        <w:r w:rsidRPr="00DC2FD7">
          <w:rPr>
            <w:rStyle w:val="Hyperlink"/>
            <w:noProof/>
          </w:rPr>
          <w:t>ii.</w:t>
        </w:r>
        <w:r>
          <w:rPr>
            <w:rFonts w:eastAsiaTheme="minorEastAsia"/>
            <w:noProof/>
            <w:lang w:val="en-GB" w:eastAsia="en-GB"/>
          </w:rPr>
          <w:tab/>
        </w:r>
        <w:r w:rsidRPr="00DC2FD7">
          <w:rPr>
            <w:rStyle w:val="Hyperlink"/>
            <w:noProof/>
          </w:rPr>
          <w:t>Audience: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F1979A" w14:textId="42D6A07A" w:rsidR="000D7394" w:rsidRDefault="000D7394">
      <w:pPr>
        <w:pStyle w:val="TOC2"/>
        <w:tabs>
          <w:tab w:val="left" w:pos="720"/>
          <w:tab w:val="right" w:leader="dot" w:pos="11368"/>
        </w:tabs>
        <w:rPr>
          <w:rFonts w:eastAsiaTheme="minorEastAsia"/>
          <w:noProof/>
          <w:lang w:val="en-GB" w:eastAsia="en-GB"/>
        </w:rPr>
      </w:pPr>
      <w:hyperlink w:anchor="_Toc233700285" w:history="1">
        <w:r w:rsidRPr="00DC2FD7">
          <w:rPr>
            <w:rStyle w:val="Hyperlink"/>
            <w:noProof/>
          </w:rPr>
          <w:t>iii.</w:t>
        </w:r>
        <w:r>
          <w:rPr>
            <w:rFonts w:eastAsiaTheme="minorEastAsia"/>
            <w:noProof/>
            <w:lang w:val="en-GB" w:eastAsia="en-GB"/>
          </w:rPr>
          <w:tab/>
        </w:r>
        <w:r w:rsidRPr="00DC2FD7">
          <w:rPr>
            <w:rStyle w:val="Hyperlink"/>
            <w:noProof/>
          </w:rPr>
          <w:t>Objective (Purpose):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351B72D" w14:textId="64D25C64" w:rsidR="000D7394" w:rsidRDefault="000D7394">
      <w:pPr>
        <w:pStyle w:val="TOC2"/>
        <w:tabs>
          <w:tab w:val="left" w:pos="720"/>
          <w:tab w:val="right" w:leader="dot" w:pos="11368"/>
        </w:tabs>
        <w:rPr>
          <w:rFonts w:eastAsiaTheme="minorEastAsia"/>
          <w:noProof/>
          <w:lang w:val="en-GB" w:eastAsia="en-GB"/>
        </w:rPr>
      </w:pPr>
      <w:hyperlink w:anchor="_Toc233700286" w:history="1">
        <w:r w:rsidRPr="00DC2FD7">
          <w:rPr>
            <w:rStyle w:val="Hyperlink"/>
            <w:noProof/>
          </w:rPr>
          <w:t>iv.</w:t>
        </w:r>
        <w:r>
          <w:rPr>
            <w:rFonts w:eastAsiaTheme="minorEastAsia"/>
            <w:noProof/>
            <w:lang w:val="en-GB" w:eastAsia="en-GB"/>
          </w:rPr>
          <w:tab/>
        </w:r>
        <w:r w:rsidRPr="00DC2FD7">
          <w:rPr>
            <w:rStyle w:val="Hyperlink"/>
            <w:noProof/>
          </w:rPr>
          <w:t>Message Content: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ED1715" w14:textId="325D6E09" w:rsidR="000D7394" w:rsidRDefault="000D7394">
      <w:pPr>
        <w:pStyle w:val="TOC2"/>
        <w:tabs>
          <w:tab w:val="right" w:leader="dot" w:pos="11368"/>
        </w:tabs>
        <w:rPr>
          <w:rFonts w:eastAsiaTheme="minorEastAsia"/>
          <w:noProof/>
          <w:lang w:val="en-GB" w:eastAsia="en-GB"/>
        </w:rPr>
      </w:pPr>
      <w:hyperlink w:anchor="_Toc233700287" w:history="1">
        <w:r w:rsidRPr="00DC2FD7">
          <w:rPr>
            <w:rStyle w:val="Hyperlink"/>
            <w:noProof/>
          </w:rPr>
          <w:t>Example: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_Toc233700287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70B1F2B" w14:textId="793619F2" w:rsidR="001325BF" w:rsidRPr="000D7394" w:rsidRDefault="000D7394" w:rsidP="000D7394">
      <w:pPr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sz w:val="40"/>
          <w:szCs w:val="40"/>
        </w:rPr>
        <w:fldChar w:fldCharType="end"/>
      </w:r>
      <w:r>
        <w:rPr>
          <w:rFonts w:ascii="Calibri" w:hAnsi="Calibri" w:cs="Calibri"/>
          <w:b/>
          <w:bCs/>
          <w:sz w:val="40"/>
          <w:szCs w:val="40"/>
        </w:rPr>
        <w:br w:type="page"/>
      </w:r>
    </w:p>
    <w:p w14:paraId="3FCB9F0A" w14:textId="3FDA23CD" w:rsidR="00C61D30" w:rsidRPr="000D7394" w:rsidRDefault="00C61D30" w:rsidP="000D7394">
      <w:pPr>
        <w:pStyle w:val="Question"/>
        <w:spacing w:after="0" w:line="360" w:lineRule="auto"/>
      </w:pPr>
      <w:bookmarkStart w:id="0" w:name="_Toc233700276"/>
      <w:r w:rsidRPr="000D7394">
        <w:lastRenderedPageBreak/>
        <w:t>How do you define the audience? Show the triangular relation between technical writer, content &amp; audience.</w:t>
      </w:r>
      <w:bookmarkEnd w:id="0"/>
    </w:p>
    <w:p w14:paraId="7DF11679" w14:textId="1097129C" w:rsidR="00C61D30" w:rsidRPr="000D7394" w:rsidRDefault="00C61D30" w:rsidP="00C4608B">
      <w:pPr>
        <w:pStyle w:val="Body"/>
        <w:spacing w:after="0"/>
        <w:ind w:firstLine="720"/>
      </w:pPr>
      <w:r w:rsidRPr="000D7394">
        <w:t xml:space="preserve">Audience is the specific group of people for whom a technical document is prepared. The writer considers their knowledge, needs, background, and purpose to communicate information effectively for them to read, use, or act on. For example, </w:t>
      </w:r>
      <w:r w:rsidR="000D7394" w:rsidRPr="000D7394">
        <w:t>viewers</w:t>
      </w:r>
      <w:r w:rsidRPr="000D7394">
        <w:t xml:space="preserve"> of </w:t>
      </w:r>
      <w:r w:rsidR="000D7394">
        <w:t xml:space="preserve">a </w:t>
      </w:r>
      <w:r w:rsidR="000D7394" w:rsidRPr="000D7394">
        <w:t>performance</w:t>
      </w:r>
      <w:r w:rsidRPr="000D7394">
        <w:t xml:space="preserve">, </w:t>
      </w:r>
      <w:r w:rsidR="008C3221" w:rsidRPr="000D7394">
        <w:t>listeners</w:t>
      </w:r>
      <w:r w:rsidRPr="000D7394">
        <w:t xml:space="preserve"> of a speech, intended readers of a writing, etc.</w:t>
      </w:r>
    </w:p>
    <w:p w14:paraId="62C7F77F" w14:textId="2C6EA0CC" w:rsidR="00C61D30" w:rsidRPr="000D7394" w:rsidRDefault="00C61D30" w:rsidP="000D7394">
      <w:pPr>
        <w:pStyle w:val="Body"/>
        <w:spacing w:after="0"/>
      </w:pPr>
      <w:r w:rsidRPr="000D7394">
        <w:tab/>
      </w:r>
    </w:p>
    <w:p w14:paraId="5B1F7796" w14:textId="11235DB9" w:rsidR="00C61D30" w:rsidRPr="000D7394" w:rsidRDefault="000D7394" w:rsidP="000D7394">
      <w:pPr>
        <w:pStyle w:val="Head1"/>
        <w:numPr>
          <w:ilvl w:val="0"/>
          <w:numId w:val="0"/>
        </w:numPr>
        <w:ind w:left="1440" w:hanging="720"/>
      </w:pPr>
      <w:bookmarkStart w:id="1" w:name="_Toc233700277"/>
      <w:r>
        <w:t>Types of audience:</w:t>
      </w:r>
      <w:bookmarkEnd w:id="1"/>
    </w:p>
    <w:p w14:paraId="1F133876" w14:textId="77777777" w:rsidR="0086160F" w:rsidRDefault="00C61D30" w:rsidP="0086160F">
      <w:pPr>
        <w:pStyle w:val="Head1"/>
        <w:spacing w:after="0"/>
      </w:pPr>
      <w:bookmarkStart w:id="2" w:name="_Toc233700278"/>
      <w:r w:rsidRPr="000D7394">
        <w:t>Lay reader:</w:t>
      </w:r>
      <w:bookmarkEnd w:id="2"/>
    </w:p>
    <w:p w14:paraId="3FA018E8" w14:textId="5937EFF2" w:rsidR="00C61D30" w:rsidRPr="000D7394" w:rsidRDefault="00C61D30" w:rsidP="0086160F">
      <w:pPr>
        <w:pStyle w:val="Head1"/>
        <w:numPr>
          <w:ilvl w:val="0"/>
          <w:numId w:val="0"/>
        </w:numPr>
        <w:spacing w:after="0"/>
        <w:ind w:left="1440" w:firstLine="720"/>
      </w:pPr>
      <w:r w:rsidRPr="000D7394">
        <w:t>They are people with little or no technical knowledge of the subject. They need information in simple, clear, and easy-to-understand language.</w:t>
      </w:r>
      <w:r w:rsidR="0086160F">
        <w:t xml:space="preserve"> </w:t>
      </w:r>
      <w:r w:rsidRPr="000D7394">
        <w:t xml:space="preserve">Technical terms should be explained or </w:t>
      </w:r>
      <w:r w:rsidR="000D7394" w:rsidRPr="000D7394">
        <w:t>avoided. Example</w:t>
      </w:r>
      <w:r w:rsidRPr="000D7394">
        <w:t>: user manual for customers, students, general public.</w:t>
      </w:r>
    </w:p>
    <w:p w14:paraId="43154264" w14:textId="77777777" w:rsidR="008C3221" w:rsidRPr="000D7394" w:rsidRDefault="008C3221" w:rsidP="000D7394">
      <w:pPr>
        <w:pStyle w:val="Body"/>
        <w:spacing w:after="0"/>
      </w:pPr>
    </w:p>
    <w:p w14:paraId="223251B9" w14:textId="3756B587" w:rsidR="00C61D30" w:rsidRPr="000D7394" w:rsidRDefault="00C61D30" w:rsidP="000D7394">
      <w:pPr>
        <w:pStyle w:val="Head1"/>
        <w:spacing w:after="0"/>
      </w:pPr>
      <w:bookmarkStart w:id="3" w:name="_Toc233700279"/>
      <w:r w:rsidRPr="000D7394">
        <w:t>Technician:</w:t>
      </w:r>
      <w:bookmarkEnd w:id="3"/>
    </w:p>
    <w:p w14:paraId="7CA0412A" w14:textId="6F7D28BA" w:rsidR="00C61D30" w:rsidRPr="000D7394" w:rsidRDefault="00C61D30" w:rsidP="0086160F">
      <w:pPr>
        <w:pStyle w:val="Body"/>
        <w:spacing w:after="0"/>
        <w:ind w:left="1440" w:firstLine="720"/>
      </w:pPr>
      <w:r w:rsidRPr="000D7394">
        <w:t>They are people who have practical technical skills and need instructions to perform tasks</w:t>
      </w:r>
      <w:r w:rsidR="008C3221" w:rsidRPr="000D7394">
        <w:t xml:space="preserve"> but may not know the underlying theory.</w:t>
      </w:r>
      <w:r w:rsidR="0086160F">
        <w:t xml:space="preserve"> </w:t>
      </w:r>
      <w:r w:rsidR="008C3221" w:rsidRPr="000D7394">
        <w:t>They need detailed procedures, operating instructions, troubleshooting steps, and diagrams</w:t>
      </w:r>
      <w:r w:rsidRPr="000D7394">
        <w:t xml:space="preserve">. Example: </w:t>
      </w:r>
      <w:r w:rsidR="008C3221" w:rsidRPr="000D7394">
        <w:t xml:space="preserve">maintenance manual for </w:t>
      </w:r>
      <w:r w:rsidRPr="000D7394">
        <w:t>mechanics, lab technicians, electricians.</w:t>
      </w:r>
    </w:p>
    <w:p w14:paraId="337B3AFB" w14:textId="77777777" w:rsidR="008C3221" w:rsidRPr="000D7394" w:rsidRDefault="008C3221" w:rsidP="000D7394">
      <w:pPr>
        <w:pStyle w:val="Body"/>
        <w:spacing w:after="0"/>
      </w:pPr>
    </w:p>
    <w:p w14:paraId="1DE7E649" w14:textId="77777777" w:rsidR="0086160F" w:rsidRDefault="00C61D30" w:rsidP="0086160F">
      <w:pPr>
        <w:pStyle w:val="Head1"/>
        <w:spacing w:after="0"/>
      </w:pPr>
      <w:bookmarkStart w:id="4" w:name="_Toc233700280"/>
      <w:r w:rsidRPr="000D7394">
        <w:t>Expert:</w:t>
      </w:r>
      <w:bookmarkEnd w:id="4"/>
    </w:p>
    <w:p w14:paraId="6E019A53" w14:textId="3A20F871" w:rsidR="00C61D30" w:rsidRPr="000D7394" w:rsidRDefault="00C61D30" w:rsidP="0086160F">
      <w:pPr>
        <w:pStyle w:val="Head1"/>
        <w:numPr>
          <w:ilvl w:val="0"/>
          <w:numId w:val="0"/>
        </w:numPr>
        <w:spacing w:after="0"/>
        <w:ind w:left="1440" w:firstLine="720"/>
      </w:pPr>
      <w:r w:rsidRPr="000D7394">
        <w:t>They are professionals with deep knowledge and expertise in the subjec</w:t>
      </w:r>
      <w:r w:rsidR="008C3221" w:rsidRPr="000D7394">
        <w:t>t</w:t>
      </w:r>
      <w:r w:rsidRPr="000D7394">
        <w:t>.</w:t>
      </w:r>
      <w:r w:rsidR="008C3221" w:rsidRPr="000D7394">
        <w:t xml:space="preserve"> They expect accurate, detailed, and specialized information and are familiar with technical terminology and standards. Example: research </w:t>
      </w:r>
      <w:r w:rsidR="000D7394" w:rsidRPr="000D7394">
        <w:t>papers</w:t>
      </w:r>
      <w:r w:rsidR="008C3221" w:rsidRPr="000D7394">
        <w:t xml:space="preserve"> for engineers, scientists, software architects, doctors.</w:t>
      </w:r>
    </w:p>
    <w:p w14:paraId="6C20DA68" w14:textId="2DC836D3" w:rsidR="008C3221" w:rsidRPr="000D7394" w:rsidRDefault="000D7394" w:rsidP="000D7394">
      <w:pPr>
        <w:rPr>
          <w:rFonts w:ascii="Calibri" w:eastAsiaTheme="majorEastAsia" w:hAnsi="Calibri" w:cstheme="minorHAnsi"/>
          <w:bCs/>
          <w:sz w:val="28"/>
          <w:szCs w:val="28"/>
        </w:rPr>
      </w:pPr>
      <w:r>
        <w:br w:type="page"/>
      </w:r>
    </w:p>
    <w:p w14:paraId="28E4D8AB" w14:textId="3F094AD0" w:rsidR="00C61D30" w:rsidRPr="000D7394" w:rsidRDefault="00C61D30" w:rsidP="000D7394">
      <w:pPr>
        <w:pStyle w:val="Head1"/>
        <w:spacing w:after="0"/>
      </w:pPr>
      <w:bookmarkStart w:id="5" w:name="_Toc233700281"/>
      <w:r w:rsidRPr="000D7394">
        <w:lastRenderedPageBreak/>
        <w:t>Manager:</w:t>
      </w:r>
      <w:bookmarkEnd w:id="5"/>
    </w:p>
    <w:p w14:paraId="39CFD7E3" w14:textId="71E96958" w:rsidR="00C61D30" w:rsidRPr="000D7394" w:rsidRDefault="00C61D30" w:rsidP="0086160F">
      <w:pPr>
        <w:pStyle w:val="Body"/>
        <w:spacing w:after="0"/>
        <w:ind w:left="1440" w:firstLine="720"/>
      </w:pPr>
      <w:r w:rsidRPr="000D7394">
        <w:t xml:space="preserve">They are people </w:t>
      </w:r>
      <w:r w:rsidR="008C3221" w:rsidRPr="000D7394">
        <w:t xml:space="preserve">who focus on planning, budgeting, decision-making, and project outcomes. They are interested in results, costs, timelines, risks, and recommendations, not technical details. </w:t>
      </w:r>
      <w:r w:rsidRPr="000D7394">
        <w:t xml:space="preserve">Example: </w:t>
      </w:r>
      <w:r w:rsidR="008C3221" w:rsidRPr="000D7394">
        <w:t xml:space="preserve">project progress report for </w:t>
      </w:r>
      <w:r w:rsidRPr="000D7394">
        <w:t>project managers, department heads, CEOs.</w:t>
      </w:r>
    </w:p>
    <w:p w14:paraId="7B9DD05D" w14:textId="77777777" w:rsidR="008C3221" w:rsidRPr="000D7394" w:rsidRDefault="008C3221" w:rsidP="000D7394">
      <w:pPr>
        <w:pStyle w:val="Body"/>
        <w:spacing w:after="0"/>
      </w:pPr>
    </w:p>
    <w:p w14:paraId="366C2D62" w14:textId="61452981" w:rsidR="008C3221" w:rsidRPr="000D7394" w:rsidRDefault="008C3221" w:rsidP="000D7394">
      <w:pPr>
        <w:pStyle w:val="Head1"/>
        <w:numPr>
          <w:ilvl w:val="0"/>
          <w:numId w:val="0"/>
        </w:numPr>
        <w:ind w:left="1440" w:hanging="720"/>
      </w:pPr>
      <w:bookmarkStart w:id="6" w:name="_Toc233700282"/>
      <w:r w:rsidRPr="000D7394">
        <w:t>Relationship between Technical Writer, Content and Audience:</w:t>
      </w:r>
      <w:bookmarkEnd w:id="6"/>
    </w:p>
    <w:p w14:paraId="083CCC9D" w14:textId="036362AB" w:rsidR="008C3221" w:rsidRPr="000D7394" w:rsidRDefault="000D7394" w:rsidP="000D7394">
      <w:pPr>
        <w:pStyle w:val="Head1"/>
        <w:numPr>
          <w:ilvl w:val="0"/>
          <w:numId w:val="12"/>
        </w:numPr>
        <w:spacing w:after="0"/>
      </w:pPr>
      <w:bookmarkStart w:id="7" w:name="_Toc233700283"/>
      <w:r w:rsidRPr="000D7394">
        <w:t>Technical</w:t>
      </w:r>
      <w:r w:rsidR="008C3221" w:rsidRPr="000D7394">
        <w:t xml:space="preserve"> Writer:</w:t>
      </w:r>
      <w:bookmarkEnd w:id="7"/>
    </w:p>
    <w:p w14:paraId="5A9FD5A3" w14:textId="08071522" w:rsidR="008C3221" w:rsidRPr="000D7394" w:rsidRDefault="008C3221" w:rsidP="0086160F">
      <w:pPr>
        <w:pStyle w:val="Body"/>
        <w:spacing w:after="0"/>
        <w:ind w:left="1440" w:firstLine="720"/>
      </w:pPr>
      <w:r w:rsidRPr="000D7394">
        <w:t>They collect, organize, and present information. They ensure the document is accurate, clear, and well-structured by</w:t>
      </w:r>
      <w:r w:rsidR="0086160F">
        <w:t xml:space="preserve"> </w:t>
      </w:r>
      <w:r w:rsidRPr="000D7394">
        <w:t>choosing appropriate language, style, and format.</w:t>
      </w:r>
    </w:p>
    <w:p w14:paraId="46051EE3" w14:textId="77777777" w:rsidR="008C3221" w:rsidRPr="000D7394" w:rsidRDefault="008C3221" w:rsidP="000D7394">
      <w:pPr>
        <w:pStyle w:val="Body"/>
        <w:spacing w:after="0"/>
      </w:pPr>
    </w:p>
    <w:p w14:paraId="7781DD97" w14:textId="1B53FB5D" w:rsidR="008C3221" w:rsidRPr="000D7394" w:rsidRDefault="008C3221" w:rsidP="000D7394">
      <w:pPr>
        <w:pStyle w:val="Head1"/>
        <w:spacing w:after="0"/>
      </w:pPr>
      <w:bookmarkStart w:id="8" w:name="_Toc233700284"/>
      <w:r w:rsidRPr="000D7394">
        <w:t>Audience:</w:t>
      </w:r>
      <w:bookmarkEnd w:id="8"/>
    </w:p>
    <w:p w14:paraId="15E1379E" w14:textId="651AB684" w:rsidR="008C3221" w:rsidRPr="000D7394" w:rsidRDefault="008C3221" w:rsidP="0086160F">
      <w:pPr>
        <w:pStyle w:val="Body"/>
        <w:spacing w:after="0"/>
        <w:ind w:left="1440" w:firstLine="720"/>
      </w:pPr>
      <w:r w:rsidRPr="000D7394">
        <w:t>They refer to the intended readers or users of the document.</w:t>
      </w:r>
      <w:r w:rsidR="0086160F">
        <w:t xml:space="preserve"> </w:t>
      </w:r>
      <w:r w:rsidRPr="000D7394">
        <w:t>Their knowledge, needs, background, and expectations determine how the content is presented. Different audiences (lay readers, technicians, experts, managers) require different levels of detail.</w:t>
      </w:r>
    </w:p>
    <w:p w14:paraId="1C850F3C" w14:textId="77777777" w:rsidR="008C3221" w:rsidRPr="000D7394" w:rsidRDefault="008C3221" w:rsidP="000D7394">
      <w:pPr>
        <w:pStyle w:val="Body"/>
        <w:spacing w:after="0"/>
      </w:pPr>
    </w:p>
    <w:p w14:paraId="232C5AE4" w14:textId="43BC6A79" w:rsidR="008C3221" w:rsidRPr="000D7394" w:rsidRDefault="008C3221" w:rsidP="000D7394">
      <w:pPr>
        <w:pStyle w:val="Head1"/>
        <w:spacing w:after="0"/>
      </w:pPr>
      <w:bookmarkStart w:id="9" w:name="_Toc233700285"/>
      <w:r w:rsidRPr="000D7394">
        <w:t>Objective (Purpose):</w:t>
      </w:r>
      <w:bookmarkEnd w:id="9"/>
    </w:p>
    <w:p w14:paraId="7E8D8349" w14:textId="4CD8C4A9" w:rsidR="008C3221" w:rsidRPr="000D7394" w:rsidRDefault="00AE1505" w:rsidP="0086160F">
      <w:pPr>
        <w:pStyle w:val="Body"/>
        <w:spacing w:after="0"/>
        <w:ind w:left="1440" w:firstLine="720"/>
      </w:pPr>
      <w:r w:rsidRPr="000D7394">
        <w:t xml:space="preserve">Purpose is the </w:t>
      </w:r>
      <w:r w:rsidR="000D7394" w:rsidRPr="000D7394">
        <w:t>reason</w:t>
      </w:r>
      <w:r w:rsidRPr="000D7394">
        <w:t xml:space="preserve"> the document is written. It answers the </w:t>
      </w:r>
      <w:r w:rsidR="000D7394" w:rsidRPr="000D7394">
        <w:t>question of</w:t>
      </w:r>
      <w:r w:rsidRPr="000D7394">
        <w:t xml:space="preserve"> why the document is being written. Objective is the specific, </w:t>
      </w:r>
      <w:r w:rsidR="000D7394" w:rsidRPr="000D7394">
        <w:t>measurable</w:t>
      </w:r>
      <w:r w:rsidRPr="000D7394">
        <w:t xml:space="preserve"> outcome the </w:t>
      </w:r>
      <w:r w:rsidR="000D7394" w:rsidRPr="000D7394">
        <w:t>document</w:t>
      </w:r>
      <w:r w:rsidRPr="000D7394">
        <w:t xml:space="preserve"> aims to achieve. It answers the </w:t>
      </w:r>
      <w:r w:rsidR="000D7394" w:rsidRPr="000D7394">
        <w:t>question of</w:t>
      </w:r>
      <w:r w:rsidRPr="000D7394">
        <w:t xml:space="preserve"> what </w:t>
      </w:r>
      <w:r w:rsidR="000D7394" w:rsidRPr="000D7394">
        <w:t>the audience should</w:t>
      </w:r>
      <w:r w:rsidRPr="000D7394">
        <w:t xml:space="preserve"> know, </w:t>
      </w:r>
      <w:r w:rsidR="000D7394" w:rsidRPr="000D7394">
        <w:t>do,</w:t>
      </w:r>
      <w:r w:rsidRPr="000D7394">
        <w:t xml:space="preserve"> or achieve after </w:t>
      </w:r>
      <w:r w:rsidR="000D7394" w:rsidRPr="000D7394">
        <w:t>reading</w:t>
      </w:r>
      <w:r w:rsidRPr="000D7394">
        <w:t xml:space="preserve"> it.</w:t>
      </w:r>
    </w:p>
    <w:p w14:paraId="411610D0" w14:textId="77777777" w:rsidR="00AE1505" w:rsidRPr="000D7394" w:rsidRDefault="00AE1505" w:rsidP="000D7394">
      <w:pPr>
        <w:pStyle w:val="Body"/>
        <w:spacing w:after="0"/>
      </w:pPr>
    </w:p>
    <w:p w14:paraId="6E4D07DD" w14:textId="06BF0C82" w:rsidR="008C3221" w:rsidRPr="000D7394" w:rsidRDefault="008C3221" w:rsidP="000D7394">
      <w:pPr>
        <w:pStyle w:val="Head1"/>
        <w:spacing w:after="0"/>
      </w:pPr>
      <w:bookmarkStart w:id="10" w:name="_Toc233700286"/>
      <w:r w:rsidRPr="000D7394">
        <w:t>Message Content:</w:t>
      </w:r>
      <w:bookmarkEnd w:id="10"/>
    </w:p>
    <w:p w14:paraId="3F8C1DDD" w14:textId="32FD7803" w:rsidR="008C3221" w:rsidRPr="000D7394" w:rsidRDefault="00AE1505" w:rsidP="0086160F">
      <w:pPr>
        <w:pStyle w:val="Body"/>
        <w:spacing w:after="0"/>
        <w:ind w:left="1440" w:firstLine="720"/>
      </w:pPr>
      <w:r w:rsidRPr="000D7394">
        <w:t>Content must be</w:t>
      </w:r>
      <w:r w:rsidR="008C3221" w:rsidRPr="000D7394">
        <w:t xml:space="preserve"> accurate (writer's responsibility), understandable (audience's requirement),</w:t>
      </w:r>
      <w:r w:rsidRPr="000D7394">
        <w:t xml:space="preserve"> and f</w:t>
      </w:r>
      <w:r w:rsidR="008C3221" w:rsidRPr="000D7394">
        <w:t>ulfill the intended purpose (objective).</w:t>
      </w:r>
    </w:p>
    <w:p w14:paraId="577093CA" w14:textId="57049D2D" w:rsidR="000D7394" w:rsidRDefault="000D7394">
      <w:pPr>
        <w:rPr>
          <w:rFonts w:ascii="Calibri" w:eastAsiaTheme="majorEastAsia" w:hAnsi="Calibri" w:cstheme="minorHAnsi"/>
          <w:bCs/>
          <w:sz w:val="28"/>
          <w:szCs w:val="28"/>
        </w:rPr>
      </w:pPr>
      <w:r>
        <w:br w:type="page"/>
      </w:r>
    </w:p>
    <w:p w14:paraId="5343B35C" w14:textId="6F78A2DF" w:rsidR="00AE1505" w:rsidRPr="000D7394" w:rsidRDefault="00AE1505" w:rsidP="000D7394">
      <w:pPr>
        <w:pStyle w:val="Head1"/>
        <w:numPr>
          <w:ilvl w:val="0"/>
          <w:numId w:val="0"/>
        </w:numPr>
        <w:spacing w:after="0"/>
        <w:ind w:firstLine="720"/>
      </w:pPr>
      <w:bookmarkStart w:id="11" w:name="_Toc233700287"/>
      <w:r w:rsidRPr="000D7394">
        <w:lastRenderedPageBreak/>
        <w:t>Example:</w:t>
      </w:r>
      <w:bookmarkEnd w:id="11"/>
    </w:p>
    <w:p w14:paraId="6F774DDB" w14:textId="5362AF1D" w:rsidR="00AE1505" w:rsidRPr="000D7394" w:rsidRDefault="00AE1505" w:rsidP="000D7394">
      <w:pPr>
        <w:pStyle w:val="Body"/>
        <w:spacing w:after="0"/>
      </w:pPr>
      <w:r w:rsidRPr="000D7394">
        <w:t xml:space="preserve">Scenario: The college </w:t>
      </w:r>
      <w:r w:rsidR="000D7394" w:rsidRPr="000D7394">
        <w:t>published</w:t>
      </w:r>
      <w:r w:rsidRPr="000D7394">
        <w:t xml:space="preserve"> a brochure about its recent futsal tournament.</w:t>
      </w:r>
    </w:p>
    <w:p w14:paraId="4EF2AE96" w14:textId="77777777" w:rsidR="00AE1505" w:rsidRPr="000D7394" w:rsidRDefault="00AE1505" w:rsidP="000D7394">
      <w:pPr>
        <w:pStyle w:val="Body"/>
        <w:spacing w:after="0"/>
      </w:pPr>
    </w:p>
    <w:p w14:paraId="4F209D36" w14:textId="77777777" w:rsidR="00AE1505" w:rsidRPr="000D7394" w:rsidRDefault="00AE1505" w:rsidP="000D7394">
      <w:pPr>
        <w:pStyle w:val="Body"/>
        <w:spacing w:after="0"/>
      </w:pPr>
      <w:r w:rsidRPr="000D7394">
        <w:t>Technical Writer: Public Relations Officer (or ECA Coordinator)</w:t>
      </w:r>
    </w:p>
    <w:p w14:paraId="313C0FF6" w14:textId="77777777" w:rsidR="00AE1505" w:rsidRPr="000D7394" w:rsidRDefault="00AE1505" w:rsidP="000D7394">
      <w:pPr>
        <w:pStyle w:val="Body"/>
        <w:spacing w:after="0"/>
      </w:pPr>
      <w:r w:rsidRPr="000D7394">
        <w:t>Primary Audience: Current students</w:t>
      </w:r>
    </w:p>
    <w:p w14:paraId="683D270F" w14:textId="77777777" w:rsidR="00AE1505" w:rsidRPr="000D7394" w:rsidRDefault="00AE1505" w:rsidP="000D7394">
      <w:pPr>
        <w:pStyle w:val="Body"/>
        <w:spacing w:after="0"/>
      </w:pPr>
      <w:r w:rsidRPr="000D7394">
        <w:t>Secondary Audience: Parents, prospective students, alumni, and well-wishers</w:t>
      </w:r>
    </w:p>
    <w:p w14:paraId="0D104A5C" w14:textId="77777777" w:rsidR="00AE1505" w:rsidRPr="000D7394" w:rsidRDefault="00AE1505" w:rsidP="000D7394">
      <w:pPr>
        <w:pStyle w:val="Body"/>
        <w:spacing w:after="0"/>
      </w:pPr>
      <w:r w:rsidRPr="000D7394">
        <w:t>Purpose: To inform readers about the successful futsal tournament and promote the college's extracurricular activities.</w:t>
      </w:r>
    </w:p>
    <w:p w14:paraId="45017214" w14:textId="77777777" w:rsidR="00AE1505" w:rsidRPr="000D7394" w:rsidRDefault="00AE1505" w:rsidP="000D7394">
      <w:pPr>
        <w:pStyle w:val="Body"/>
        <w:spacing w:after="0"/>
      </w:pPr>
      <w:r w:rsidRPr="000D7394">
        <w:t>Objectives:</w:t>
      </w:r>
    </w:p>
    <w:p w14:paraId="63824E1E" w14:textId="77777777" w:rsidR="00AE1505" w:rsidRPr="000D7394" w:rsidRDefault="00AE1505" w:rsidP="00C4608B">
      <w:pPr>
        <w:pStyle w:val="Body"/>
        <w:numPr>
          <w:ilvl w:val="0"/>
          <w:numId w:val="13"/>
        </w:numPr>
        <w:spacing w:after="0"/>
      </w:pPr>
      <w:r w:rsidRPr="000D7394">
        <w:t>Highlight the success of the tournament.</w:t>
      </w:r>
    </w:p>
    <w:p w14:paraId="18FBC179" w14:textId="77777777" w:rsidR="00AE1505" w:rsidRPr="000D7394" w:rsidRDefault="00AE1505" w:rsidP="00C4608B">
      <w:pPr>
        <w:pStyle w:val="Body"/>
        <w:numPr>
          <w:ilvl w:val="0"/>
          <w:numId w:val="13"/>
        </w:numPr>
        <w:spacing w:after="0"/>
      </w:pPr>
      <w:r w:rsidRPr="000D7394">
        <w:t>Showcase the college's active student life.</w:t>
      </w:r>
    </w:p>
    <w:p w14:paraId="0D39FA01" w14:textId="77777777" w:rsidR="00AE1505" w:rsidRPr="000D7394" w:rsidRDefault="00AE1505" w:rsidP="00C4608B">
      <w:pPr>
        <w:pStyle w:val="Body"/>
        <w:numPr>
          <w:ilvl w:val="0"/>
          <w:numId w:val="13"/>
        </w:numPr>
        <w:spacing w:after="0"/>
      </w:pPr>
      <w:r w:rsidRPr="000D7394">
        <w:t>Encourage prospective students to consider admission.</w:t>
      </w:r>
    </w:p>
    <w:p w14:paraId="0438B0F0" w14:textId="77777777" w:rsidR="00AE1505" w:rsidRPr="000D7394" w:rsidRDefault="00AE1505" w:rsidP="00C4608B">
      <w:pPr>
        <w:pStyle w:val="Body"/>
        <w:numPr>
          <w:ilvl w:val="0"/>
          <w:numId w:val="13"/>
        </w:numPr>
        <w:spacing w:after="0"/>
      </w:pPr>
      <w:r w:rsidRPr="000D7394">
        <w:t>Enhance the college's public image.</w:t>
      </w:r>
    </w:p>
    <w:p w14:paraId="4E148F8B" w14:textId="0DE89FFD" w:rsidR="00AE1505" w:rsidRPr="000D7394" w:rsidRDefault="00AE1505" w:rsidP="000D7394">
      <w:pPr>
        <w:pStyle w:val="Body"/>
        <w:spacing w:after="0"/>
      </w:pPr>
      <w:r w:rsidRPr="000D7394">
        <w:t>Content: Tournament highlights, winning teams, photographs, student participation, achievements, and information about the college's extracurricular programs.</w:t>
      </w:r>
    </w:p>
    <w:sectPr w:rsidR="00AE1505" w:rsidRPr="000D7394" w:rsidSect="000D7394">
      <w:pgSz w:w="12240" w:h="15840"/>
      <w:pgMar w:top="431" w:right="431" w:bottom="431" w:left="4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919"/>
    <w:multiLevelType w:val="multilevel"/>
    <w:tmpl w:val="37147510"/>
    <w:lvl w:ilvl="0">
      <w:start w:val="1"/>
      <w:numFmt w:val="lowerRoman"/>
      <w:pStyle w:val="Head1"/>
      <w:lvlText w:val="%1."/>
      <w:lvlJc w:val="right"/>
      <w:pPr>
        <w:tabs>
          <w:tab w:val="num" w:pos="1440"/>
        </w:tabs>
        <w:ind w:left="1440" w:hanging="72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720"/>
      </w:p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72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720"/>
      </w:p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720"/>
      </w:p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72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720"/>
      </w:p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720"/>
      </w:p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720"/>
      </w:pPr>
    </w:lvl>
  </w:abstractNum>
  <w:abstractNum w:abstractNumId="1" w15:restartNumberingAfterBreak="0">
    <w:nsid w:val="0857280A"/>
    <w:multiLevelType w:val="hybridMultilevel"/>
    <w:tmpl w:val="A7C0E406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6A25AC8"/>
    <w:multiLevelType w:val="hybridMultilevel"/>
    <w:tmpl w:val="D284BC1A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41356298"/>
    <w:multiLevelType w:val="hybridMultilevel"/>
    <w:tmpl w:val="60C6F4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EB7543"/>
    <w:multiLevelType w:val="hybridMultilevel"/>
    <w:tmpl w:val="02583D34"/>
    <w:lvl w:ilvl="0" w:tplc="7F80D0B0">
      <w:start w:val="1"/>
      <w:numFmt w:val="decimal"/>
      <w:pStyle w:val="Question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B378A5"/>
    <w:multiLevelType w:val="hybridMultilevel"/>
    <w:tmpl w:val="44DC2DE0"/>
    <w:lvl w:ilvl="0" w:tplc="774E88B2">
      <w:start w:val="1"/>
      <w:numFmt w:val="upp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2F96E48"/>
    <w:multiLevelType w:val="hybridMultilevel"/>
    <w:tmpl w:val="FB882B8C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48E6F71"/>
    <w:multiLevelType w:val="hybridMultilevel"/>
    <w:tmpl w:val="CBEA6F0A"/>
    <w:lvl w:ilvl="0" w:tplc="51743F76">
      <w:start w:val="1"/>
      <w:numFmt w:val="lowerRoman"/>
      <w:lvlText w:val="%1."/>
      <w:lvlJc w:val="righ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08E3492"/>
    <w:multiLevelType w:val="hybridMultilevel"/>
    <w:tmpl w:val="2886DFC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4B10B01"/>
    <w:multiLevelType w:val="multilevel"/>
    <w:tmpl w:val="1A0E0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588659680">
    <w:abstractNumId w:val="5"/>
  </w:num>
  <w:num w:numId="2" w16cid:durableId="1110778439">
    <w:abstractNumId w:val="9"/>
  </w:num>
  <w:num w:numId="3" w16cid:durableId="761074198">
    <w:abstractNumId w:val="9"/>
  </w:num>
  <w:num w:numId="4" w16cid:durableId="1147749005">
    <w:abstractNumId w:val="7"/>
  </w:num>
  <w:num w:numId="5" w16cid:durableId="2099205297">
    <w:abstractNumId w:val="0"/>
  </w:num>
  <w:num w:numId="6" w16cid:durableId="19957163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84651212">
    <w:abstractNumId w:val="3"/>
  </w:num>
  <w:num w:numId="8" w16cid:durableId="593247140">
    <w:abstractNumId w:val="1"/>
  </w:num>
  <w:num w:numId="9" w16cid:durableId="1034423501">
    <w:abstractNumId w:val="6"/>
  </w:num>
  <w:num w:numId="10" w16cid:durableId="1083642724">
    <w:abstractNumId w:val="2"/>
  </w:num>
  <w:num w:numId="11" w16cid:durableId="916786101">
    <w:abstractNumId w:val="4"/>
  </w:num>
  <w:num w:numId="12" w16cid:durableId="3362024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908049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D30"/>
    <w:rsid w:val="00035B56"/>
    <w:rsid w:val="000D7394"/>
    <w:rsid w:val="001325BF"/>
    <w:rsid w:val="001A31A3"/>
    <w:rsid w:val="00231288"/>
    <w:rsid w:val="002E5BDB"/>
    <w:rsid w:val="00467E75"/>
    <w:rsid w:val="005E1D3E"/>
    <w:rsid w:val="007C2408"/>
    <w:rsid w:val="0086160F"/>
    <w:rsid w:val="008C3221"/>
    <w:rsid w:val="00AB1779"/>
    <w:rsid w:val="00AE1505"/>
    <w:rsid w:val="00C4608B"/>
    <w:rsid w:val="00C61D30"/>
    <w:rsid w:val="00D5609E"/>
    <w:rsid w:val="00DF48C6"/>
    <w:rsid w:val="00F9253F"/>
    <w:rsid w:val="00F9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47D40"/>
  <w15:chartTrackingRefBased/>
  <w15:docId w15:val="{369F017A-D98B-4E20-BAC6-12C6493B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9253F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="Times New Roman"/>
      <w:b/>
      <w:kern w:val="0"/>
      <w:sz w:val="36"/>
      <w:szCs w:val="29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1D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1D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1D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1D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1D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1D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1D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1D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1">
    <w:name w:val="Head1"/>
    <w:basedOn w:val="Body"/>
    <w:link w:val="Head1Char"/>
    <w:qFormat/>
    <w:rsid w:val="00035B56"/>
    <w:pPr>
      <w:numPr>
        <w:numId w:val="5"/>
      </w:numPr>
    </w:pPr>
  </w:style>
  <w:style w:type="character" w:customStyle="1" w:styleId="Head1Char">
    <w:name w:val="Head1 Char"/>
    <w:basedOn w:val="BodyChar"/>
    <w:link w:val="Head1"/>
    <w:rsid w:val="00035B56"/>
    <w:rPr>
      <w:rFonts w:ascii="Calibri" w:eastAsiaTheme="majorEastAsia" w:hAnsi="Calibri" w:cstheme="minorHAnsi"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F95C3F"/>
    <w:pPr>
      <w:ind w:left="720"/>
      <w:contextualSpacing/>
    </w:pPr>
  </w:style>
  <w:style w:type="paragraph" w:customStyle="1" w:styleId="Question">
    <w:name w:val="Question"/>
    <w:basedOn w:val="Normal"/>
    <w:link w:val="QuestionChar"/>
    <w:autoRedefine/>
    <w:qFormat/>
    <w:rsid w:val="000D7394"/>
    <w:pPr>
      <w:numPr>
        <w:numId w:val="11"/>
      </w:numPr>
      <w:spacing w:line="259" w:lineRule="auto"/>
    </w:pPr>
    <w:rPr>
      <w:rFonts w:ascii="Calibri" w:eastAsiaTheme="majorEastAsia" w:hAnsi="Calibri" w:cs="Calibr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0D7394"/>
    <w:rPr>
      <w:rFonts w:ascii="Calibri" w:eastAsiaTheme="majorEastAsia" w:hAnsi="Calibri" w:cs="Calibri"/>
      <w:b/>
      <w:sz w:val="28"/>
      <w:szCs w:val="28"/>
    </w:rPr>
  </w:style>
  <w:style w:type="paragraph" w:styleId="TOC1">
    <w:name w:val="toc 1"/>
    <w:aliases w:val="TOC"/>
    <w:basedOn w:val="Normal"/>
    <w:next w:val="Normal"/>
    <w:uiPriority w:val="39"/>
    <w:unhideWhenUsed/>
    <w:qFormat/>
    <w:rsid w:val="00035B56"/>
    <w:pPr>
      <w:spacing w:after="100" w:line="259" w:lineRule="auto"/>
    </w:pPr>
    <w:rPr>
      <w:rFonts w:ascii="Calibri" w:hAnsi="Calibri"/>
      <w:kern w:val="0"/>
      <w:sz w:val="28"/>
      <w:szCs w:val="22"/>
      <w:lang w:val="en-GB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9253F"/>
    <w:rPr>
      <w:rFonts w:ascii="Times New Roman" w:eastAsiaTheme="majorEastAsia" w:hAnsi="Times New Roman" w:cs="Times New Roman"/>
      <w:b/>
      <w:kern w:val="0"/>
      <w:sz w:val="36"/>
      <w:szCs w:val="29"/>
      <w14:ligatures w14:val="none"/>
    </w:rPr>
  </w:style>
  <w:style w:type="paragraph" w:customStyle="1" w:styleId="Body">
    <w:name w:val="Body"/>
    <w:link w:val="BodyChar"/>
    <w:qFormat/>
    <w:rsid w:val="00035B56"/>
    <w:pPr>
      <w:spacing w:line="360" w:lineRule="auto"/>
      <w:ind w:left="720"/>
    </w:pPr>
    <w:rPr>
      <w:rFonts w:ascii="Calibri" w:eastAsiaTheme="majorEastAsia" w:hAnsi="Calibri" w:cstheme="minorHAnsi"/>
      <w:bCs/>
      <w:sz w:val="28"/>
      <w:szCs w:val="28"/>
    </w:rPr>
  </w:style>
  <w:style w:type="character" w:customStyle="1" w:styleId="BodyChar">
    <w:name w:val="Body Char"/>
    <w:basedOn w:val="DefaultParagraphFont"/>
    <w:link w:val="Body"/>
    <w:rsid w:val="00035B56"/>
    <w:rPr>
      <w:rFonts w:ascii="Calibri" w:eastAsiaTheme="majorEastAsia" w:hAnsi="Calibri" w:cstheme="minorHAnsi"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1D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1D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1D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1D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1D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1D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1D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1D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1D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1D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1D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1D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1D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1D3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61D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1D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1D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1D3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61D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61D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1D30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0D739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E0FC8C-3B37-42FC-A6A8-57AC970B6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4</Pages>
  <Words>664</Words>
  <Characters>3787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Tuladhar</dc:creator>
  <cp:keywords/>
  <dc:description/>
  <cp:lastModifiedBy>Ayush Tuladhar</cp:lastModifiedBy>
  <cp:revision>3</cp:revision>
  <dcterms:created xsi:type="dcterms:W3CDTF">2026-06-29T16:32:00Z</dcterms:created>
  <dcterms:modified xsi:type="dcterms:W3CDTF">2026-06-30T02:45:00Z</dcterms:modified>
</cp:coreProperties>
</file>