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b/>
        </w:rPr>
        <w:t>A</w:t>
      </w:r>
      <w:r>
        <w:rPr>
          <w:rFonts w:hint="default"/>
          <w:b/>
          <w:lang w:val="pt-PT"/>
        </w:rPr>
        <w:t>yumi Gabrielle Tsutiya Agner</w:t>
      </w:r>
    </w:p>
    <w:p>
      <w:pPr>
        <w:jc w:val="center"/>
        <w:rPr>
          <w:rFonts w:hint="default"/>
          <w:b/>
          <w:lang w:val="pt-PT"/>
        </w:rPr>
      </w:pPr>
      <w:r>
        <w:rPr>
          <w:rFonts w:hint="default"/>
          <w:b/>
          <w:lang w:val="pt-PT"/>
        </w:rPr>
        <w:t>Rayssa dos Reis Pereira</w:t>
      </w:r>
    </w:p>
    <w:p>
      <w:pPr>
        <w:rPr>
          <w:b/>
        </w:rPr>
      </w:pPr>
    </w:p>
    <w:p>
      <w:pPr>
        <w:rPr>
          <w:b/>
        </w:rPr>
      </w:pPr>
    </w:p>
    <w:p>
      <w:pPr>
        <w:rPr>
          <w:b/>
        </w:rPr>
      </w:pPr>
    </w:p>
    <w:p>
      <w:pPr>
        <w:rPr>
          <w:b/>
        </w:rPr>
      </w:pPr>
    </w:p>
    <w:p>
      <w:pPr>
        <w:jc w:val="center"/>
        <w:rPr>
          <w:rFonts w:hint="default"/>
          <w:b/>
          <w:lang w:val="pt-PT"/>
        </w:rPr>
      </w:pPr>
      <w:r>
        <w:rPr>
          <w:rFonts w:hint="default"/>
          <w:b/>
          <w:lang w:val="pt-PT"/>
        </w:rPr>
        <w:t>Batchan Sushi: E-commerce de comida japonesa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pStyle w:val="18"/>
            <w:tabs>
              <w:tab w:val="right" w:leader="dot" w:pos="9071"/>
              <w:tab w:val="clear" w:pos="1100"/>
              <w:tab w:val="clear" w:pos="9061"/>
            </w:tabs>
          </w:pPr>
          <w:r>
            <w:fldChar w:fldCharType="begin"/>
          </w:r>
          <w:r>
            <w:instrText xml:space="preserve">TOC \o "1-3" \h \u </w:instrText>
          </w:r>
          <w:r>
            <w:fldChar w:fldCharType="separate"/>
          </w:r>
          <w:r>
            <w:fldChar w:fldCharType="begin"/>
          </w:r>
          <w:r>
            <w:instrText xml:space="preserve"> HYPERLINK \l _Toc1208265578 </w:instrText>
          </w:r>
          <w:r>
            <w:fldChar w:fldCharType="separate"/>
          </w:r>
          <w:r>
            <w:t>1 INTRODUÇÃO</w:t>
          </w:r>
          <w:r>
            <w:tab/>
          </w:r>
          <w:r>
            <w:fldChar w:fldCharType="begin"/>
          </w:r>
          <w:r>
            <w:instrText xml:space="preserve"> PAGEREF _Toc1208265578 \h </w:instrText>
          </w:r>
          <w:r>
            <w:fldChar w:fldCharType="separate"/>
          </w:r>
          <w:r>
            <w:t>6</w:t>
          </w:r>
          <w:r>
            <w:fldChar w:fldCharType="end"/>
          </w:r>
          <w:r>
            <w:fldChar w:fldCharType="end"/>
          </w:r>
        </w:p>
        <w:p>
          <w:pPr>
            <w:pStyle w:val="19"/>
            <w:tabs>
              <w:tab w:val="right" w:leader="dot" w:pos="9071"/>
            </w:tabs>
          </w:pPr>
          <w:r>
            <w:fldChar w:fldCharType="begin"/>
          </w:r>
          <w:r>
            <w:instrText xml:space="preserve"> HYPERLINK \l _Toc1509564501 </w:instrText>
          </w:r>
          <w:r>
            <w:fldChar w:fldCharType="separate"/>
          </w:r>
          <w:r>
            <w:t>1.1 Apresentação do Problema</w:t>
          </w:r>
          <w:r>
            <w:tab/>
          </w:r>
          <w:r>
            <w:fldChar w:fldCharType="begin"/>
          </w:r>
          <w:r>
            <w:instrText xml:space="preserve"> PAGEREF _Toc1509564501 \h </w:instrText>
          </w:r>
          <w:r>
            <w:fldChar w:fldCharType="separate"/>
          </w:r>
          <w:r>
            <w:t>8</w:t>
          </w:r>
          <w:r>
            <w:fldChar w:fldCharType="end"/>
          </w:r>
          <w:r>
            <w:fldChar w:fldCharType="end"/>
          </w:r>
        </w:p>
        <w:p>
          <w:pPr>
            <w:pStyle w:val="18"/>
            <w:tabs>
              <w:tab w:val="right" w:pos="3200"/>
              <w:tab w:val="right" w:leader="dot" w:pos="9071"/>
              <w:tab w:val="clear" w:pos="1100"/>
              <w:tab w:val="clear" w:pos="9061"/>
            </w:tabs>
          </w:pPr>
          <w:r>
            <w:fldChar w:fldCharType="begin"/>
          </w:r>
          <w:r>
            <w:instrText xml:space="preserve"> HYPERLINK \l _Toc736750374 </w:instrText>
          </w:r>
          <w:r>
            <w:fldChar w:fldCharType="separate"/>
          </w:r>
          <w:r>
            <w:t>2</w:t>
          </w:r>
          <w:r>
            <w:tab/>
          </w:r>
          <w:r>
            <w:t>OBJETIVOS</w:t>
          </w:r>
          <w:r>
            <w:tab/>
          </w:r>
          <w:r>
            <w:fldChar w:fldCharType="begin"/>
          </w:r>
          <w:r>
            <w:instrText xml:space="preserve"> PAGEREF _Toc736750374 \h </w:instrText>
          </w:r>
          <w:r>
            <w:fldChar w:fldCharType="separate"/>
          </w:r>
          <w:r>
            <w:t>9</w:t>
          </w:r>
          <w:r>
            <w:fldChar w:fldCharType="end"/>
          </w:r>
          <w:r>
            <w:fldChar w:fldCharType="end"/>
          </w:r>
        </w:p>
        <w:p>
          <w:pPr>
            <w:pStyle w:val="18"/>
            <w:tabs>
              <w:tab w:val="right" w:pos="3200"/>
              <w:tab w:val="right" w:leader="dot" w:pos="9071"/>
              <w:tab w:val="clear" w:pos="1100"/>
              <w:tab w:val="clear" w:pos="9061"/>
            </w:tabs>
          </w:pPr>
          <w:r>
            <w:fldChar w:fldCharType="begin"/>
          </w:r>
          <w:r>
            <w:instrText xml:space="preserve"> HYPERLINK \l _Toc216912202 </w:instrText>
          </w:r>
          <w:r>
            <w:fldChar w:fldCharType="separate"/>
          </w:r>
          <w:r>
            <w:t>3</w:t>
          </w:r>
          <w:r>
            <w:tab/>
          </w:r>
          <w:r>
            <w:t>METODOLOGIA</w:t>
          </w:r>
          <w:r>
            <w:tab/>
          </w:r>
          <w:r>
            <w:fldChar w:fldCharType="begin"/>
          </w:r>
          <w:r>
            <w:instrText xml:space="preserve"> PAGEREF _Toc216912202 \h </w:instrText>
          </w:r>
          <w:r>
            <w:fldChar w:fldCharType="separate"/>
          </w:r>
          <w:r>
            <w:t>10</w:t>
          </w:r>
          <w:r>
            <w:fldChar w:fldCharType="end"/>
          </w:r>
          <w:r>
            <w:fldChar w:fldCharType="end"/>
          </w:r>
        </w:p>
        <w:p>
          <w:pPr>
            <w:pStyle w:val="18"/>
            <w:tabs>
              <w:tab w:val="right" w:pos="3200"/>
              <w:tab w:val="right" w:leader="dot" w:pos="9071"/>
              <w:tab w:val="clear" w:pos="1100"/>
              <w:tab w:val="clear" w:pos="9061"/>
            </w:tabs>
          </w:pPr>
          <w:r>
            <w:fldChar w:fldCharType="begin"/>
          </w:r>
          <w:r>
            <w:instrText xml:space="preserve"> HYPERLINK \l _Toc799534426 </w:instrText>
          </w:r>
          <w:r>
            <w:fldChar w:fldCharType="separate"/>
          </w:r>
          <w:r>
            <w:t xml:space="preserve">4 </w:t>
          </w:r>
          <w:r>
            <w:tab/>
          </w:r>
          <w:r>
            <w:t>REFERENCIAL TEÓRICO</w:t>
          </w:r>
          <w:r>
            <w:tab/>
          </w:r>
          <w:r>
            <w:fldChar w:fldCharType="begin"/>
          </w:r>
          <w:r>
            <w:instrText xml:space="preserve"> PAGEREF _Toc799534426 \h </w:instrText>
          </w:r>
          <w:r>
            <w:fldChar w:fldCharType="separate"/>
          </w:r>
          <w:r>
            <w:t>12</w:t>
          </w:r>
          <w:r>
            <w:fldChar w:fldCharType="end"/>
          </w:r>
          <w:r>
            <w:fldChar w:fldCharType="end"/>
          </w:r>
        </w:p>
        <w:p>
          <w:pPr>
            <w:pStyle w:val="18"/>
            <w:tabs>
              <w:tab w:val="right" w:leader="dot" w:pos="9071"/>
              <w:tab w:val="clear" w:pos="1100"/>
              <w:tab w:val="clear" w:pos="9061"/>
            </w:tabs>
          </w:pPr>
          <w:r>
            <w:fldChar w:fldCharType="begin"/>
          </w:r>
          <w:r>
            <w:instrText xml:space="preserve"> HYPERLINK \l _Toc402114673 </w:instrText>
          </w:r>
          <w:r>
            <w:fldChar w:fldCharType="separate"/>
          </w:r>
          <w:r>
            <w:t xml:space="preserve">5 DOCUMENTAÇÃO </w:t>
          </w:r>
          <w:r>
            <w:rPr>
              <w:szCs w:val="38"/>
            </w:rPr>
            <w:t>do projeto</w:t>
          </w:r>
          <w:r>
            <w:tab/>
          </w:r>
          <w:r>
            <w:fldChar w:fldCharType="begin"/>
          </w:r>
          <w:r>
            <w:instrText xml:space="preserve"> PAGEREF _Toc402114673 \h </w:instrText>
          </w:r>
          <w:r>
            <w:fldChar w:fldCharType="separate"/>
          </w:r>
          <w:r>
            <w:t>14</w:t>
          </w:r>
          <w:r>
            <w:fldChar w:fldCharType="end"/>
          </w:r>
          <w:r>
            <w:fldChar w:fldCharType="end"/>
          </w:r>
        </w:p>
        <w:p>
          <w:pPr>
            <w:pStyle w:val="19"/>
            <w:tabs>
              <w:tab w:val="right" w:leader="dot" w:pos="9071"/>
            </w:tabs>
          </w:pPr>
          <w:r>
            <w:fldChar w:fldCharType="begin"/>
          </w:r>
          <w:r>
            <w:instrText xml:space="preserve"> HYPERLINK \l _Toc393651527 </w:instrText>
          </w:r>
          <w:r>
            <w:fldChar w:fldCharType="separate"/>
          </w:r>
          <w:r>
            <w:t>5.1 Requisitos</w:t>
          </w:r>
          <w:r>
            <w:tab/>
          </w:r>
          <w:r>
            <w:fldChar w:fldCharType="begin"/>
          </w:r>
          <w:r>
            <w:instrText xml:space="preserve"> PAGEREF _Toc393651527 \h </w:instrText>
          </w:r>
          <w:r>
            <w:fldChar w:fldCharType="separate"/>
          </w:r>
          <w:r>
            <w:t>14</w:t>
          </w:r>
          <w:r>
            <w:fldChar w:fldCharType="end"/>
          </w:r>
          <w:r>
            <w:fldChar w:fldCharType="end"/>
          </w:r>
        </w:p>
        <w:p>
          <w:pPr>
            <w:pStyle w:val="19"/>
            <w:tabs>
              <w:tab w:val="right" w:leader="dot" w:pos="9071"/>
            </w:tabs>
          </w:pPr>
          <w:r>
            <w:fldChar w:fldCharType="begin"/>
          </w:r>
          <w:r>
            <w:instrText xml:space="preserve"> HYPERLINK \l _Toc1273901407 </w:instrText>
          </w:r>
          <w:r>
            <w:fldChar w:fldCharType="separate"/>
          </w:r>
          <w:r>
            <w:t>5.1.1 Requisitos funcionais</w:t>
          </w:r>
          <w:r>
            <w:tab/>
          </w:r>
          <w:r>
            <w:fldChar w:fldCharType="begin"/>
          </w:r>
          <w:r>
            <w:instrText xml:space="preserve"> PAGEREF _Toc1273901407 \h </w:instrText>
          </w:r>
          <w:r>
            <w:fldChar w:fldCharType="separate"/>
          </w:r>
          <w:r>
            <w:t>14</w:t>
          </w:r>
          <w:r>
            <w:fldChar w:fldCharType="end"/>
          </w:r>
          <w:r>
            <w:fldChar w:fldCharType="end"/>
          </w:r>
        </w:p>
        <w:p>
          <w:pPr>
            <w:pStyle w:val="20"/>
            <w:tabs>
              <w:tab w:val="right" w:leader="dot" w:pos="9071"/>
            </w:tabs>
          </w:pPr>
          <w:r>
            <w:fldChar w:fldCharType="begin"/>
          </w:r>
          <w:r>
            <w:instrText xml:space="preserve"> HYPERLINK \l _Toc1891459374 </w:instrText>
          </w:r>
          <w:r>
            <w:fldChar w:fldCharType="separate"/>
          </w:r>
          <w:r>
            <w:t>5.1.2 Requisitos não funcionais</w:t>
          </w:r>
          <w:r>
            <w:tab/>
          </w:r>
          <w:r>
            <w:fldChar w:fldCharType="begin"/>
          </w:r>
          <w:r>
            <w:instrText xml:space="preserve"> PAGEREF _Toc1891459374 \h </w:instrText>
          </w:r>
          <w:r>
            <w:fldChar w:fldCharType="separate"/>
          </w:r>
          <w:r>
            <w:t>14</w:t>
          </w:r>
          <w:r>
            <w:fldChar w:fldCharType="end"/>
          </w:r>
          <w:r>
            <w:fldChar w:fldCharType="end"/>
          </w:r>
        </w:p>
        <w:p>
          <w:pPr>
            <w:pStyle w:val="19"/>
            <w:tabs>
              <w:tab w:val="right" w:leader="dot" w:pos="9071"/>
            </w:tabs>
          </w:pPr>
          <w:r>
            <w:fldChar w:fldCharType="begin"/>
          </w:r>
          <w:r>
            <w:instrText xml:space="preserve"> HYPERLINK \l _Toc747959321 </w:instrText>
          </w:r>
          <w:r>
            <w:fldChar w:fldCharType="separate"/>
          </w:r>
          <w:r>
            <w:t>5.2 Diagrama de Contexto</w:t>
          </w:r>
          <w:r>
            <w:tab/>
          </w:r>
          <w:r>
            <w:fldChar w:fldCharType="begin"/>
          </w:r>
          <w:r>
            <w:instrText xml:space="preserve"> PAGEREF _Toc747959321 \h </w:instrText>
          </w:r>
          <w:r>
            <w:fldChar w:fldCharType="separate"/>
          </w:r>
          <w:r>
            <w:t>14</w:t>
          </w:r>
          <w:r>
            <w:fldChar w:fldCharType="end"/>
          </w:r>
          <w:r>
            <w:fldChar w:fldCharType="end"/>
          </w:r>
        </w:p>
        <w:p>
          <w:pPr>
            <w:pStyle w:val="19"/>
            <w:tabs>
              <w:tab w:val="right" w:leader="dot" w:pos="9071"/>
            </w:tabs>
          </w:pPr>
          <w:r>
            <w:fldChar w:fldCharType="begin"/>
          </w:r>
          <w:r>
            <w:instrText xml:space="preserve"> HYPERLINK \l _Toc597718714 </w:instrText>
          </w:r>
          <w:r>
            <w:fldChar w:fldCharType="separate"/>
          </w:r>
          <w:r>
            <w:t>5.3 Diagrama de Fluxo de dados</w:t>
          </w:r>
          <w:r>
            <w:tab/>
          </w:r>
          <w:r>
            <w:fldChar w:fldCharType="begin"/>
          </w:r>
          <w:r>
            <w:instrText xml:space="preserve"> PAGEREF _Toc597718714 \h </w:instrText>
          </w:r>
          <w:r>
            <w:fldChar w:fldCharType="separate"/>
          </w:r>
          <w:r>
            <w:t>14</w:t>
          </w:r>
          <w:r>
            <w:fldChar w:fldCharType="end"/>
          </w:r>
          <w:r>
            <w:fldChar w:fldCharType="end"/>
          </w:r>
        </w:p>
        <w:p>
          <w:pPr>
            <w:pStyle w:val="19"/>
            <w:tabs>
              <w:tab w:val="right" w:leader="dot" w:pos="9071"/>
            </w:tabs>
          </w:pPr>
          <w:r>
            <w:fldChar w:fldCharType="begin"/>
          </w:r>
          <w:r>
            <w:instrText xml:space="preserve"> HYPERLINK \l _Toc353922653 </w:instrText>
          </w:r>
          <w:r>
            <w:fldChar w:fldCharType="separate"/>
          </w:r>
          <w:r>
            <w:t>5.4 Diagrama de Entidade e relacionamento</w:t>
          </w:r>
          <w:r>
            <w:tab/>
          </w:r>
          <w:r>
            <w:fldChar w:fldCharType="begin"/>
          </w:r>
          <w:r>
            <w:instrText xml:space="preserve"> PAGEREF _Toc353922653 \h </w:instrText>
          </w:r>
          <w:r>
            <w:fldChar w:fldCharType="separate"/>
          </w:r>
          <w:r>
            <w:t>15</w:t>
          </w:r>
          <w:r>
            <w:fldChar w:fldCharType="end"/>
          </w:r>
          <w:r>
            <w:fldChar w:fldCharType="end"/>
          </w:r>
        </w:p>
        <w:p>
          <w:pPr>
            <w:pStyle w:val="19"/>
            <w:tabs>
              <w:tab w:val="right" w:leader="dot" w:pos="9071"/>
            </w:tabs>
          </w:pPr>
          <w:r>
            <w:fldChar w:fldCharType="begin"/>
          </w:r>
          <w:r>
            <w:instrText xml:space="preserve"> HYPERLINK \l _Toc3543546 </w:instrText>
          </w:r>
          <w:r>
            <w:fldChar w:fldCharType="separate"/>
          </w:r>
          <w:r>
            <w:t>5.5 Dicionário de Dados</w:t>
          </w:r>
          <w:r>
            <w:tab/>
          </w:r>
          <w:r>
            <w:fldChar w:fldCharType="begin"/>
          </w:r>
          <w:r>
            <w:instrText xml:space="preserve"> PAGEREF _Toc3543546 \h </w:instrText>
          </w:r>
          <w:r>
            <w:fldChar w:fldCharType="separate"/>
          </w:r>
          <w:r>
            <w:t>15</w:t>
          </w:r>
          <w:r>
            <w:fldChar w:fldCharType="end"/>
          </w:r>
          <w:r>
            <w:fldChar w:fldCharType="end"/>
          </w:r>
        </w:p>
        <w:p>
          <w:pPr>
            <w:pStyle w:val="19"/>
            <w:tabs>
              <w:tab w:val="right" w:leader="dot" w:pos="9071"/>
            </w:tabs>
          </w:pPr>
          <w:r>
            <w:fldChar w:fldCharType="begin"/>
          </w:r>
          <w:r>
            <w:instrText xml:space="preserve"> HYPERLINK \l _Toc123563663 </w:instrText>
          </w:r>
          <w:r>
            <w:fldChar w:fldCharType="separate"/>
          </w:r>
          <w:r>
            <w:t>5.6 Diagrama de Caso de Uso</w:t>
          </w:r>
          <w:r>
            <w:tab/>
          </w:r>
          <w:r>
            <w:fldChar w:fldCharType="begin"/>
          </w:r>
          <w:r>
            <w:instrText xml:space="preserve"> PAGEREF _Toc123563663 \h </w:instrText>
          </w:r>
          <w:r>
            <w:fldChar w:fldCharType="separate"/>
          </w:r>
          <w:r>
            <w:t>16</w:t>
          </w:r>
          <w:r>
            <w:fldChar w:fldCharType="end"/>
          </w:r>
          <w:r>
            <w:fldChar w:fldCharType="end"/>
          </w:r>
        </w:p>
        <w:p>
          <w:pPr>
            <w:pStyle w:val="20"/>
            <w:tabs>
              <w:tab w:val="right" w:leader="dot" w:pos="9071"/>
            </w:tabs>
          </w:pPr>
          <w:r>
            <w:fldChar w:fldCharType="begin"/>
          </w:r>
          <w:r>
            <w:instrText xml:space="preserve"> HYPERLINK \l _Toc878911840 </w:instrText>
          </w:r>
          <w:r>
            <w:fldChar w:fldCharType="separate"/>
          </w:r>
          <w:r>
            <w:t>5.6.1 Cadastrar</w:t>
          </w:r>
          <w:r>
            <w:tab/>
          </w:r>
          <w:r>
            <w:fldChar w:fldCharType="begin"/>
          </w:r>
          <w:r>
            <w:instrText xml:space="preserve"> PAGEREF _Toc878911840 \h </w:instrText>
          </w:r>
          <w:r>
            <w:fldChar w:fldCharType="separate"/>
          </w:r>
          <w:r>
            <w:t>16</w:t>
          </w:r>
          <w:r>
            <w:fldChar w:fldCharType="end"/>
          </w:r>
          <w:r>
            <w:fldChar w:fldCharType="end"/>
          </w:r>
        </w:p>
        <w:p>
          <w:pPr>
            <w:pStyle w:val="20"/>
            <w:tabs>
              <w:tab w:val="right" w:leader="dot" w:pos="9071"/>
            </w:tabs>
          </w:pPr>
          <w:r>
            <w:fldChar w:fldCharType="begin"/>
          </w:r>
          <w:r>
            <w:instrText xml:space="preserve"> HYPERLINK \l _Toc650366780 </w:instrText>
          </w:r>
          <w:r>
            <w:fldChar w:fldCharType="separate"/>
          </w:r>
          <w:r>
            <w:t>5.6.2 Logar</w:t>
          </w:r>
          <w:r>
            <w:tab/>
          </w:r>
          <w:r>
            <w:fldChar w:fldCharType="begin"/>
          </w:r>
          <w:r>
            <w:instrText xml:space="preserve"> PAGEREF _Toc650366780 \h </w:instrText>
          </w:r>
          <w:r>
            <w:fldChar w:fldCharType="separate"/>
          </w:r>
          <w:r>
            <w:t>16</w:t>
          </w:r>
          <w:r>
            <w:fldChar w:fldCharType="end"/>
          </w:r>
          <w:r>
            <w:fldChar w:fldCharType="end"/>
          </w:r>
        </w:p>
        <w:p>
          <w:pPr>
            <w:pStyle w:val="20"/>
            <w:tabs>
              <w:tab w:val="right" w:leader="dot" w:pos="9071"/>
            </w:tabs>
          </w:pPr>
          <w:r>
            <w:fldChar w:fldCharType="begin"/>
          </w:r>
          <w:r>
            <w:instrText xml:space="preserve"> HYPERLINK \l _Toc1115282870 </w:instrText>
          </w:r>
          <w:r>
            <w:fldChar w:fldCharType="separate"/>
          </w:r>
          <w:r>
            <w:t>5.6.3 Cadastro de funcionário/profissional</w:t>
          </w:r>
          <w:r>
            <w:tab/>
          </w:r>
          <w:r>
            <w:fldChar w:fldCharType="begin"/>
          </w:r>
          <w:r>
            <w:instrText xml:space="preserve"> PAGEREF _Toc1115282870 \h </w:instrText>
          </w:r>
          <w:r>
            <w:fldChar w:fldCharType="separate"/>
          </w:r>
          <w:r>
            <w:t>16</w:t>
          </w:r>
          <w:r>
            <w:fldChar w:fldCharType="end"/>
          </w:r>
          <w:r>
            <w:fldChar w:fldCharType="end"/>
          </w:r>
        </w:p>
        <w:p>
          <w:pPr>
            <w:pStyle w:val="20"/>
            <w:tabs>
              <w:tab w:val="right" w:leader="dot" w:pos="9071"/>
            </w:tabs>
          </w:pPr>
          <w:r>
            <w:fldChar w:fldCharType="begin"/>
          </w:r>
          <w:r>
            <w:instrText xml:space="preserve"> HYPERLINK \l _Toc1946873073 </w:instrText>
          </w:r>
          <w:r>
            <w:fldChar w:fldCharType="separate"/>
          </w:r>
          <w:r>
            <w:t>5.6.4 Consultar profissionais</w:t>
          </w:r>
          <w:r>
            <w:tab/>
          </w:r>
          <w:r>
            <w:fldChar w:fldCharType="begin"/>
          </w:r>
          <w:r>
            <w:instrText xml:space="preserve"> PAGEREF _Toc1946873073 \h </w:instrText>
          </w:r>
          <w:r>
            <w:fldChar w:fldCharType="separate"/>
          </w:r>
          <w:r>
            <w:t>16</w:t>
          </w:r>
          <w:r>
            <w:fldChar w:fldCharType="end"/>
          </w:r>
          <w:r>
            <w:fldChar w:fldCharType="end"/>
          </w:r>
        </w:p>
        <w:p>
          <w:pPr>
            <w:pStyle w:val="20"/>
            <w:tabs>
              <w:tab w:val="right" w:leader="dot" w:pos="9071"/>
            </w:tabs>
          </w:pPr>
          <w:r>
            <w:fldChar w:fldCharType="begin"/>
          </w:r>
          <w:r>
            <w:instrText xml:space="preserve"> HYPERLINK \l _Toc700969017 </w:instrText>
          </w:r>
          <w:r>
            <w:fldChar w:fldCharType="separate"/>
          </w:r>
          <w:r>
            <w:t>5.6.5 Agendamento</w:t>
          </w:r>
          <w:r>
            <w:tab/>
          </w:r>
          <w:r>
            <w:fldChar w:fldCharType="begin"/>
          </w:r>
          <w:r>
            <w:instrText xml:space="preserve"> PAGEREF _Toc700969017 \h </w:instrText>
          </w:r>
          <w:r>
            <w:fldChar w:fldCharType="separate"/>
          </w:r>
          <w:r>
            <w:t>16</w:t>
          </w:r>
          <w:r>
            <w:fldChar w:fldCharType="end"/>
          </w:r>
          <w:r>
            <w:fldChar w:fldCharType="end"/>
          </w:r>
        </w:p>
        <w:p>
          <w:pPr>
            <w:pStyle w:val="19"/>
            <w:tabs>
              <w:tab w:val="right" w:leader="dot" w:pos="9071"/>
            </w:tabs>
          </w:pPr>
          <w:r>
            <w:fldChar w:fldCharType="begin"/>
          </w:r>
          <w:r>
            <w:instrText xml:space="preserve"> HYPERLINK \l _Toc59416073 </w:instrText>
          </w:r>
          <w:r>
            <w:fldChar w:fldCharType="separate"/>
          </w:r>
          <w:r>
            <w:t>5.7 Diagrama de Classe</w:t>
          </w:r>
          <w:r>
            <w:tab/>
          </w:r>
          <w:r>
            <w:fldChar w:fldCharType="begin"/>
          </w:r>
          <w:r>
            <w:instrText xml:space="preserve"> PAGEREF _Toc59416073 \h </w:instrText>
          </w:r>
          <w:r>
            <w:fldChar w:fldCharType="separate"/>
          </w:r>
          <w:r>
            <w:t>17</w:t>
          </w:r>
          <w:r>
            <w:fldChar w:fldCharType="end"/>
          </w:r>
          <w:r>
            <w:fldChar w:fldCharType="end"/>
          </w:r>
        </w:p>
        <w:p>
          <w:pPr>
            <w:pStyle w:val="19"/>
            <w:tabs>
              <w:tab w:val="right" w:leader="dot" w:pos="9071"/>
            </w:tabs>
          </w:pPr>
          <w:r>
            <w:fldChar w:fldCharType="begin"/>
          </w:r>
          <w:r>
            <w:instrText xml:space="preserve"> HYPERLINK \l _Toc187690686 </w:instrText>
          </w:r>
          <w:r>
            <w:fldChar w:fldCharType="separate"/>
          </w:r>
          <w:r>
            <w:t>5.8 Diagrama de Sequência</w:t>
          </w:r>
          <w:r>
            <w:tab/>
          </w:r>
          <w:r>
            <w:fldChar w:fldCharType="begin"/>
          </w:r>
          <w:r>
            <w:instrText xml:space="preserve"> PAGEREF _Toc187690686 \h </w:instrText>
          </w:r>
          <w:r>
            <w:fldChar w:fldCharType="separate"/>
          </w:r>
          <w:r>
            <w:t>17</w:t>
          </w:r>
          <w:r>
            <w:fldChar w:fldCharType="end"/>
          </w:r>
          <w:r>
            <w:fldChar w:fldCharType="end"/>
          </w:r>
        </w:p>
        <w:p>
          <w:pPr>
            <w:pStyle w:val="19"/>
            <w:tabs>
              <w:tab w:val="right" w:leader="dot" w:pos="9071"/>
            </w:tabs>
          </w:pPr>
          <w:r>
            <w:fldChar w:fldCharType="begin"/>
          </w:r>
          <w:r>
            <w:instrText xml:space="preserve"> HYPERLINK \l _Toc1619927645 </w:instrText>
          </w:r>
          <w:r>
            <w:fldChar w:fldCharType="separate"/>
          </w:r>
          <w:r>
            <w:t>5.9 Diagrama de Atividade</w:t>
          </w:r>
          <w:r>
            <w:tab/>
          </w:r>
          <w:r>
            <w:fldChar w:fldCharType="begin"/>
          </w:r>
          <w:r>
            <w:instrText xml:space="preserve"> PAGEREF _Toc1619927645 \h </w:instrText>
          </w:r>
          <w:r>
            <w:fldChar w:fldCharType="separate"/>
          </w:r>
          <w:r>
            <w:t>17</w:t>
          </w:r>
          <w:r>
            <w:fldChar w:fldCharType="end"/>
          </w:r>
          <w:r>
            <w:fldChar w:fldCharType="end"/>
          </w:r>
        </w:p>
        <w:p>
          <w:pPr>
            <w:pStyle w:val="18"/>
            <w:tabs>
              <w:tab w:val="right" w:leader="dot" w:pos="9071"/>
              <w:tab w:val="clear" w:pos="1100"/>
              <w:tab w:val="clear" w:pos="9061"/>
            </w:tabs>
          </w:pPr>
          <w:r>
            <w:fldChar w:fldCharType="begin"/>
          </w:r>
          <w:r>
            <w:instrText xml:space="preserve"> HYPERLINK \l _Toc382162835 </w:instrText>
          </w:r>
          <w:r>
            <w:fldChar w:fldCharType="separate"/>
          </w:r>
          <w:r>
            <w:t>6 Telas</w:t>
          </w:r>
          <w:r>
            <w:tab/>
          </w:r>
          <w:r>
            <w:fldChar w:fldCharType="begin"/>
          </w:r>
          <w:r>
            <w:instrText xml:space="preserve"> PAGEREF _Toc382162835 \h </w:instrText>
          </w:r>
          <w:r>
            <w:fldChar w:fldCharType="separate"/>
          </w:r>
          <w:r>
            <w:t>18</w:t>
          </w:r>
          <w:r>
            <w:fldChar w:fldCharType="end"/>
          </w:r>
          <w:r>
            <w:fldChar w:fldCharType="end"/>
          </w:r>
        </w:p>
        <w:p>
          <w:pPr>
            <w:pStyle w:val="18"/>
            <w:tabs>
              <w:tab w:val="right" w:leader="dot" w:pos="9071"/>
              <w:tab w:val="clear" w:pos="1100"/>
              <w:tab w:val="clear" w:pos="9061"/>
            </w:tabs>
          </w:pPr>
          <w:r>
            <w:fldChar w:fldCharType="begin"/>
          </w:r>
          <w:r>
            <w:instrText xml:space="preserve"> HYPERLINK \l _Toc224650161 </w:instrText>
          </w:r>
          <w:r>
            <w:fldChar w:fldCharType="separate"/>
          </w:r>
          <w:r>
            <w:t>7 Conclusão</w:t>
          </w:r>
          <w:r>
            <w:tab/>
          </w:r>
          <w:r>
            <w:fldChar w:fldCharType="begin"/>
          </w:r>
          <w:r>
            <w:instrText xml:space="preserve"> PAGEREF _Toc224650161 \h </w:instrText>
          </w:r>
          <w:r>
            <w:fldChar w:fldCharType="separate"/>
          </w:r>
          <w:r>
            <w:t>21</w:t>
          </w:r>
          <w:r>
            <w:fldChar w:fldCharType="end"/>
          </w:r>
          <w:r>
            <w:fldChar w:fldCharType="end"/>
          </w:r>
        </w:p>
        <w:p>
          <w:pPr>
            <w:pStyle w:val="18"/>
            <w:tabs>
              <w:tab w:val="right" w:leader="dot" w:pos="9071"/>
              <w:tab w:val="clear" w:pos="1100"/>
              <w:tab w:val="clear" w:pos="9061"/>
            </w:tabs>
          </w:pPr>
          <w:r>
            <w:fldChar w:fldCharType="begin"/>
          </w:r>
          <w:r>
            <w:instrText xml:space="preserve"> HYPERLINK \l _Toc2136265666 </w:instrText>
          </w:r>
          <w:r>
            <w:fldChar w:fldCharType="separate"/>
          </w:r>
          <w:r>
            <w:t>8 REFERÊNCIAS</w:t>
          </w:r>
          <w:r>
            <w:tab/>
          </w:r>
          <w:r>
            <w:fldChar w:fldCharType="begin"/>
          </w:r>
          <w:r>
            <w:instrText xml:space="preserve"> PAGEREF _Toc2136265666 \h </w:instrText>
          </w:r>
          <w:r>
            <w:fldChar w:fldCharType="separate"/>
          </w:r>
          <w:r>
            <w:t>22</w:t>
          </w:r>
          <w:r>
            <w:fldChar w:fldCharType="end"/>
          </w:r>
          <w:r>
            <w:fldChar w:fldCharType="end"/>
          </w:r>
        </w:p>
        <w:p>
          <w:r>
            <w:fldChar w:fldCharType="end"/>
          </w: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bookmarkStart w:id="2" w:name="_Toc1208265578"/>
      <w:r>
        <w:t>INTRODUÇÃO</w:t>
      </w:r>
      <w:bookmarkEnd w:id="1"/>
      <w:bookmarkEnd w:id="2"/>
    </w:p>
    <w:p>
      <w:pPr>
        <w:widowControl w:val="0"/>
        <w:snapToGrid w:val="0"/>
        <w:spacing w:line="360" w:lineRule="auto"/>
        <w:rPr>
          <w:rFonts w:ascii="Arial" w:hAnsi="Arial" w:cs="Arial"/>
          <w:sz w:val="24"/>
          <w:szCs w:val="24"/>
        </w:rPr>
      </w:pPr>
      <w:r>
        <w:rPr>
          <w:rFonts w:hint="default" w:ascii="Arial" w:hAnsi="Arial" w:cs="Arial"/>
          <w:sz w:val="24"/>
          <w:szCs w:val="24"/>
          <w:lang w:val="pt-PT"/>
        </w:rPr>
        <w:t>E</w:t>
      </w:r>
      <w:r>
        <w:rPr>
          <w:rFonts w:ascii="Arial" w:hAnsi="Arial" w:cs="Arial"/>
          <w:sz w:val="24"/>
          <w:szCs w:val="24"/>
        </w:rPr>
        <w:t>-commerce é uma abreviação em inglês para comércio eletrônico, ou seja, toda transação comercial (compra e venda ) feita através da internet com o auxílio de um equipamento eletrônico. Uma loja virtual, loja online, comércio eletrônico ou e-commerce nada mais é que um site onde permite vender pela internet produtos ou serviços. Para ter sucesso, uma loja virtual precisa oferecer aos seus clientes as principais funcionalidade que garantam uma navegabilidade agradável, uma compra 100% segura e a garantia de que ele retorne à loja mais vezes.</w:t>
      </w:r>
    </w:p>
    <w:p>
      <w:pPr>
        <w:widowControl w:val="0"/>
        <w:snapToGrid w:val="0"/>
        <w:spacing w:line="360" w:lineRule="auto"/>
        <w:rPr>
          <w:rFonts w:ascii="Arial" w:hAnsi="Arial" w:cs="Arial"/>
          <w:sz w:val="24"/>
          <w:szCs w:val="24"/>
        </w:rPr>
      </w:pPr>
      <w:r>
        <w:rPr>
          <w:rFonts w:ascii="Arial" w:hAnsi="Arial" w:cs="Arial"/>
          <w:sz w:val="24"/>
          <w:szCs w:val="24"/>
        </w:rPr>
        <w:t>O e-commerce brasileiro cresceu cerca de 47% nos primeiros seis meses do ano – totalizando um lucro de R$ 38,8 bilhões de reais. O mesmo levantamento trouxe outro número impressionante: entre janeiro e junho de 2020, os brasileiros realizaram 90,8 milhões de pedidos pela internet.</w:t>
      </w:r>
    </w:p>
    <w:p>
      <w:pPr>
        <w:widowControl w:val="0"/>
        <w:snapToGrid w:val="0"/>
        <w:spacing w:line="360" w:lineRule="auto"/>
        <w:rPr>
          <w:rFonts w:ascii="Arial" w:hAnsi="Arial" w:cs="Arial"/>
          <w:sz w:val="24"/>
          <w:szCs w:val="24"/>
        </w:rPr>
      </w:pPr>
      <w:r>
        <w:rPr>
          <w:rFonts w:ascii="Arial" w:hAnsi="Arial" w:cs="Arial"/>
          <w:sz w:val="24"/>
          <w:szCs w:val="24"/>
        </w:rPr>
        <w:t>Outro dado bem interessante sobre o crescimento do e-commerce é um levantado pela Statisa sobre o e-commerce global, que traça o crescimento do setor desde 2014 até 2021: em 2014, o total de faturamento foi de US$ 1,3 trilhões; em 2021, esse número deve atingir o patamar de US$ 4,5 trilhões.</w:t>
      </w:r>
    </w:p>
    <w:p>
      <w:pPr>
        <w:widowControl w:val="0"/>
        <w:snapToGrid w:val="0"/>
        <w:spacing w:line="360" w:lineRule="auto"/>
        <w:rPr>
          <w:rFonts w:ascii="Arial" w:hAnsi="Arial" w:cs="Arial"/>
          <w:sz w:val="24"/>
          <w:szCs w:val="24"/>
        </w:rPr>
      </w:pPr>
      <w:r>
        <w:rPr>
          <w:rFonts w:ascii="Arial" w:hAnsi="Arial" w:cs="Arial"/>
          <w:sz w:val="24"/>
          <w:szCs w:val="24"/>
        </w:rPr>
        <w:t>Essa mesma pesquisa mostra que o ritmo médio de crescimento do e-commerce brasileiro deve se manter em torno de 17% ao ano até 2024 – e que, ao longo desse período de quatro anos, as lojas virtuais brasileiras devem faturar cerca de R$ 69 bilhões a mais do que era esperado no cenário anterior a pandemia.</w:t>
      </w:r>
    </w:p>
    <w:p>
      <w:pPr>
        <w:widowControl w:val="0"/>
        <w:snapToGrid w:val="0"/>
        <w:spacing w:line="360" w:lineRule="auto"/>
        <w:rPr>
          <w:rFonts w:ascii="Arial" w:hAnsi="Arial" w:cs="Arial"/>
          <w:sz w:val="24"/>
          <w:szCs w:val="24"/>
        </w:rPr>
      </w:pPr>
      <w:r>
        <w:rPr>
          <w:rFonts w:ascii="Arial" w:hAnsi="Arial" w:cs="Arial"/>
          <w:sz w:val="24"/>
          <w:szCs w:val="24"/>
        </w:rPr>
        <w:t>Considerando os dados fornecidos anteriormente, optamos por realizar um e-commerce, pois há muita demanda e inovação, buscando satisfazer as necessidades da população principalmente no setor alimentício.</w:t>
      </w:r>
    </w:p>
    <w:p>
      <w:pPr>
        <w:widowControl w:val="0"/>
        <w:spacing w:line="360" w:lineRule="auto"/>
        <w:rPr>
          <w:rFonts w:ascii="Arial" w:hAnsi="Arial" w:cs="Arial"/>
          <w:sz w:val="24"/>
          <w:szCs w:val="24"/>
        </w:rPr>
      </w:pPr>
      <w:r>
        <w:rPr>
          <w:rFonts w:ascii="Arial" w:hAnsi="Arial" w:cs="Arial"/>
          <w:sz w:val="24"/>
          <w:szCs w:val="24"/>
        </w:rPr>
        <w:t>Nosso projeto consiste na elaboração de um site para um restaurante de comida japonesa. Nele realizaremos a venda de produtos alimentícios. Pesquisas indicam que houve um crescimento de 155% de novos usuários via delivery desde o período de pandemia. Além disso, na onda da popularidade e do uso cada vez mais intenso dos smartphones e apps, os aplicativos de comida se tornaram uma vitrine essencial para quem deseja vender seus produtos por delivery. Levando tais informações em consideração, decidimos realizar um site que aproximasse o cliente do nosso estabelecimento.</w:t>
      </w:r>
    </w:p>
    <w:p>
      <w:pPr>
        <w:widowControl w:val="0"/>
        <w:snapToGrid w:val="0"/>
        <w:spacing w:line="360" w:lineRule="auto"/>
        <w:rPr>
          <w:rFonts w:ascii="Arial" w:hAnsi="Arial" w:cs="Arial"/>
          <w:sz w:val="24"/>
          <w:szCs w:val="24"/>
        </w:rPr>
      </w:pPr>
      <w:r>
        <w:rPr>
          <w:rFonts w:ascii="Arial" w:hAnsi="Arial" w:cs="Arial"/>
          <w:sz w:val="24"/>
          <w:szCs w:val="24"/>
        </w:rPr>
        <w:t xml:space="preserve"> O nome de nosso site é inspirado na cultura oriental japonesa tradicional feitos pela avó. No site será permitido realizar compras e pagamentos pelo cliente.</w:t>
      </w:r>
    </w:p>
    <w:p>
      <w:pPr>
        <w:widowControl w:val="0"/>
        <w:snapToGrid w:val="0"/>
        <w:spacing w:line="360" w:lineRule="auto"/>
        <w:rPr>
          <w:rFonts w:ascii="Arial" w:hAnsi="Arial" w:cs="Arial"/>
          <w:sz w:val="24"/>
          <w:szCs w:val="24"/>
        </w:rPr>
      </w:pPr>
      <w:r>
        <w:rPr>
          <w:rFonts w:ascii="Arial" w:hAnsi="Arial" w:cs="Arial"/>
          <w:sz w:val="24"/>
          <w:szCs w:val="24"/>
        </w:rPr>
        <w:t>Para entender melhor a gastronomia japonesa é importante conhecer a história que deu origem à culinária do país asiático. Como o Japão é formado por ilhas, uma das principais fontes de abastecimento das cozinhas japonesas é o mar.</w:t>
      </w:r>
    </w:p>
    <w:p>
      <w:pPr>
        <w:widowControl w:val="0"/>
        <w:snapToGrid w:val="0"/>
        <w:spacing w:line="360" w:lineRule="auto"/>
        <w:rPr>
          <w:rFonts w:ascii="Arial" w:hAnsi="Arial" w:cs="Arial"/>
          <w:sz w:val="24"/>
          <w:szCs w:val="24"/>
        </w:rPr>
      </w:pPr>
      <w:r>
        <w:rPr>
          <w:rFonts w:ascii="Arial" w:hAnsi="Arial" w:cs="Arial"/>
          <w:sz w:val="24"/>
          <w:szCs w:val="24"/>
        </w:rPr>
        <w:t>Entre peixes, moluscos e algas marinhas, muitos pratos são preparados com o acompanhamento de arroz, tsukemono (picles), legumes, verduras, e temperados com condimentos de sabor acentuado, com cores, texturas e sabores, os pratos japoneses são nutritivos e preservam a preferência pelo peixe como carne principal. Apesar da introdução da carne vermelha no século XIX, os frutos-do-mar são, ainda, preferência no Japão.</w:t>
      </w:r>
    </w:p>
    <w:p>
      <w:pPr>
        <w:widowControl w:val="0"/>
        <w:snapToGrid w:val="0"/>
        <w:spacing w:line="360" w:lineRule="auto"/>
        <w:rPr>
          <w:rFonts w:ascii="Arial" w:hAnsi="Arial" w:cs="Arial"/>
          <w:sz w:val="24"/>
          <w:szCs w:val="24"/>
        </w:rPr>
      </w:pPr>
      <w:r>
        <w:rPr>
          <w:rFonts w:ascii="Arial" w:hAnsi="Arial" w:cs="Arial"/>
          <w:sz w:val="24"/>
          <w:szCs w:val="24"/>
        </w:rPr>
        <w:t>O povo japonês dá grande importância à qualidade dos ingredientes, assim como à apresentação dos pratos servidos em casa ou em restaurantes. A tradição preserva o gosto por técnicas milenares de preparação, o que resulta em refeições exóticas e saborosas.</w:t>
      </w:r>
    </w:p>
    <w:p>
      <w:pPr>
        <w:widowControl w:val="0"/>
        <w:snapToGrid w:val="0"/>
        <w:spacing w:line="360" w:lineRule="auto"/>
        <w:rPr>
          <w:rFonts w:ascii="Arial" w:hAnsi="Arial" w:cs="Arial"/>
          <w:sz w:val="24"/>
          <w:szCs w:val="24"/>
        </w:rPr>
      </w:pPr>
      <w:r>
        <w:rPr>
          <w:rFonts w:ascii="Arial" w:hAnsi="Arial" w:cs="Arial"/>
          <w:sz w:val="24"/>
          <w:szCs w:val="24"/>
        </w:rPr>
        <w:t>Devido aos princípios do budismo, surgido no ano 300, durante muito tempo a ingestão de carne (com exceção do peixe) foi proibida; até o século IX, os japoneses se alimentavam com as mãos e foi nesse período que o hashi, os famosos pauzinhos de madeira, passaram a ser utilizados pela nobreza; o uso de óleos e gorduras foi e ainda é evitado na culinária japonesa, priorizando um estilo saudável de alimentação; os pescados e vegetais devem estar frescos e adequados à sazonalidade; embora o salmão seja a carne mais utilizada em restaurantes de outros países para representar a culinária japonesa, no país asiático, o toro, corte da região da barriga do atum azul, é considerado a carne mais nobre.</w:t>
      </w:r>
    </w:p>
    <w:p>
      <w:pPr>
        <w:spacing w:line="360" w:lineRule="auto"/>
        <w:jc w:val="both"/>
        <w:rPr>
          <w:rFonts w:ascii="Arial" w:hAnsi="Arial" w:cs="Arial"/>
          <w:sz w:val="24"/>
          <w:szCs w:val="24"/>
        </w:rPr>
      </w:pPr>
      <w:r>
        <w:rPr>
          <w:rFonts w:ascii="Arial" w:hAnsi="Arial" w:cs="Arial"/>
          <w:sz w:val="24"/>
          <w:szCs w:val="24"/>
        </w:rPr>
        <w:t>A construção de um site para um delivery de comida japonesa. A proposta é identificar todas as questões relacionadas a viabilidade, planejamento e estratégias e fazer com que esses fatores levem a organização, ter o nome reconhecido no mercado, ser procurado pelos clientes por proporcionar inovação nos produtos oferecidos e tudo que torne necessário para que a empresa se fixe no ramo alimentício.</w:t>
      </w:r>
    </w:p>
    <w:p/>
    <w:p/>
    <w:p>
      <w:pPr>
        <w:pStyle w:val="3"/>
        <w:numPr>
          <w:ilvl w:val="1"/>
          <w:numId w:val="1"/>
        </w:numPr>
        <w:ind w:left="578" w:hanging="578"/>
      </w:pPr>
      <w:bookmarkStart w:id="3" w:name="_Toc119164363"/>
      <w:bookmarkStart w:id="4" w:name="_Toc1509564501"/>
      <w:r>
        <w:t>Apresentação do Problema</w:t>
      </w:r>
      <w:bookmarkEnd w:id="3"/>
      <w:bookmarkEnd w:id="4"/>
    </w:p>
    <w:p>
      <w:pPr>
        <w:widowControl w:val="0"/>
        <w:spacing w:line="360" w:lineRule="auto"/>
        <w:jc w:val="both"/>
        <w:rPr>
          <w:rFonts w:ascii="Arial" w:hAnsi="Arial" w:cs="Arial"/>
          <w:sz w:val="24"/>
          <w:szCs w:val="24"/>
        </w:rPr>
      </w:pPr>
      <w:r>
        <w:rPr>
          <w:rFonts w:ascii="Arial" w:hAnsi="Arial" w:cs="Arial"/>
          <w:sz w:val="24"/>
          <w:szCs w:val="24"/>
        </w:rPr>
        <w:t xml:space="preserve">A finalidade do artigo é para demonstrar a viabilidade de abertura de uma empresa delivery para os sócios e apurar quais caminhos a organização deve seguir. Um problema muito comum dos usuários ao realizar compras em restaurantes japoneses é a falta de conhecimento sobre o produto e os altos preços. Assim como a dificuldade do profissional de precificar o seu produto. Nosso site terá produtos de qualidade e com menores preços ao ter sushis tradicionais com produtos mais simples para atrair novos clientes que não conhecem o produto. </w:t>
      </w:r>
    </w:p>
    <w:p>
      <w:pPr>
        <w:keepNext w:val="0"/>
        <w:keepLines w:val="0"/>
        <w:pageBreakBefore w:val="0"/>
        <w:widowControl w:val="0"/>
        <w:kinsoku/>
        <w:wordWrap/>
        <w:overflowPunct/>
        <w:topLinePunct w:val="0"/>
        <w:autoSpaceDE/>
        <w:autoSpaceDN/>
        <w:bidi w:val="0"/>
        <w:adjustRightInd/>
        <w:snapToGrid/>
        <w:spacing w:line="360" w:lineRule="auto"/>
        <w:ind w:left="2131" w:right="0" w:firstLine="706"/>
        <w:jc w:val="both"/>
        <w:textAlignment w:val="auto"/>
        <w:rPr>
          <w:rFonts w:ascii="Arial" w:hAnsi="Arial" w:cs="Arial"/>
          <w:sz w:val="24"/>
          <w:szCs w:val="24"/>
        </w:rPr>
      </w:pPr>
      <w:r>
        <w:rPr>
          <w:rFonts w:ascii="Arial" w:hAnsi="Arial" w:cs="Arial"/>
          <w:sz w:val="24"/>
          <w:szCs w:val="24"/>
        </w:rPr>
        <w:t>O empreendedorismo significa fazer algo novo, diferente, mudando a atual situação buscando novas oportunidades de negócio e prezando acima de tudo pela inovação, criação de valor, assumir riscos e empregar os recursos de maneira criativa. Dornelas (2008, p.35).</w:t>
      </w:r>
    </w:p>
    <w:p>
      <w:r>
        <w:rPr>
          <w:rFonts w:ascii="Arial" w:hAnsi="Arial" w:cs="Arial"/>
          <w:sz w:val="24"/>
          <w:szCs w:val="24"/>
        </w:rPr>
        <w:t>Empreendedorismo é a criação de valor por pessoas e organizações trabalhando juntas para implementar uma ideia por meio de aplicação de criatividade, capacidade de transformação e o desejo de tomar aquilo que comumente se chamaria de riscos. Ângelo (2003, p.25).</w:t>
      </w:r>
    </w:p>
    <w:p>
      <w:pPr>
        <w:pStyle w:val="2"/>
        <w:spacing w:line="360" w:lineRule="auto"/>
      </w:pPr>
      <w:bookmarkStart w:id="5" w:name="_Toc119164364"/>
      <w:bookmarkStart w:id="6" w:name="_Toc736750374"/>
      <w:r>
        <w:t>2</w:t>
      </w:r>
      <w:r>
        <w:tab/>
      </w:r>
      <w:r>
        <w:t>OBJETIVOS</w:t>
      </w:r>
      <w:bookmarkEnd w:id="5"/>
      <w:bookmarkEnd w:id="6"/>
    </w:p>
    <w:p>
      <w:pPr>
        <w:spacing w:line="360" w:lineRule="auto"/>
        <w:rPr>
          <w:rFonts w:hint="default" w:ascii="Arial" w:hAnsi="Arial" w:eastAsia="Calibri" w:cs="Arial"/>
          <w:sz w:val="24"/>
          <w:szCs w:val="24"/>
          <w:lang w:val="pt-PT" w:eastAsia="pt-BR"/>
        </w:rPr>
      </w:pPr>
      <w:r>
        <w:rPr>
          <w:rFonts w:ascii="Arial" w:hAnsi="Arial" w:cs="Arial"/>
          <w:sz w:val="24"/>
          <w:szCs w:val="24"/>
        </w:rPr>
        <w:t>Criação de um E-commerce de restaurante de comida japonesa</w:t>
      </w:r>
      <w:r>
        <w:rPr>
          <w:rFonts w:ascii="Arial" w:hAnsi="Arial" w:eastAsia="Calibri" w:cs="Arial"/>
          <w:sz w:val="24"/>
          <w:szCs w:val="24"/>
          <w:lang w:eastAsia="pt-BR"/>
        </w:rPr>
        <w:t xml:space="preserve"> com objetivo de alcançar clientes em larga escala para vender produtos de comida japonesa de maneira eficaz por delivery</w:t>
      </w:r>
      <w:r>
        <w:rPr>
          <w:rFonts w:hint="default" w:ascii="Arial" w:hAnsi="Arial" w:eastAsia="Calibri" w:cs="Arial"/>
          <w:sz w:val="24"/>
          <w:szCs w:val="24"/>
          <w:lang w:val="pt-PT" w:eastAsia="pt-BR"/>
        </w:rPr>
        <w:t>.</w:t>
      </w:r>
    </w:p>
    <w:p>
      <w:pPr>
        <w:widowControl w:val="0"/>
        <w:spacing w:line="360" w:lineRule="auto"/>
        <w:rPr>
          <w:rFonts w:ascii="Arial" w:hAnsi="Arial" w:eastAsia="Calibri" w:cs="Arial"/>
          <w:sz w:val="24"/>
          <w:szCs w:val="24"/>
          <w:lang w:eastAsia="pt-BR"/>
        </w:rPr>
      </w:pPr>
      <w:r>
        <w:rPr>
          <w:rFonts w:ascii="Arial" w:hAnsi="Arial" w:eastAsia="Calibri" w:cs="Arial"/>
          <w:sz w:val="24"/>
          <w:szCs w:val="24"/>
          <w:lang w:eastAsia="pt-BR"/>
        </w:rPr>
        <w:t>O usuário poderá acessar o nosso site e realizar compras com facilidade.</w:t>
      </w:r>
    </w:p>
    <w:p>
      <w:pPr>
        <w:widowControl w:val="0"/>
        <w:spacing w:line="360" w:lineRule="auto"/>
        <w:rPr>
          <w:rFonts w:ascii="Arial" w:hAnsi="Arial" w:cs="Arial"/>
          <w:sz w:val="24"/>
          <w:szCs w:val="24"/>
        </w:rPr>
      </w:pPr>
      <w:r>
        <w:rPr>
          <w:rFonts w:ascii="Arial" w:hAnsi="Arial" w:cs="Arial"/>
          <w:sz w:val="24"/>
          <w:szCs w:val="24"/>
        </w:rPr>
        <w:t>Segundo Nielsen e Molich (1990) a carga cognitiva do usuário deve ser minimizada, ou seja, deve-se facilitar ao máximo o nível do raciocínio necessário para interpretação de uma interface. De acordo com Nielsen e Molich (1990) uma interface deve “falar a linguagem do usuário”.</w:t>
      </w:r>
    </w:p>
    <w:p>
      <w:pPr>
        <w:spacing w:line="360" w:lineRule="auto"/>
        <w:rPr>
          <w:rFonts w:ascii="Arial" w:hAnsi="Arial" w:cs="Arial"/>
          <w:sz w:val="24"/>
          <w:szCs w:val="24"/>
        </w:rPr>
      </w:pPr>
      <w:r>
        <w:rPr>
          <w:rFonts w:ascii="Arial" w:hAnsi="Arial" w:cs="Arial"/>
          <w:sz w:val="24"/>
          <w:szCs w:val="24"/>
        </w:rPr>
        <w:t>Portanto nosso site tem o intuito de fornece uma plataforma fácil de se utilizar.</w:t>
      </w:r>
    </w:p>
    <w:p>
      <w:pPr>
        <w:spacing w:line="360" w:lineRule="auto"/>
        <w:rPr>
          <w:rFonts w:hint="default" w:ascii="Arial" w:hAnsi="Arial" w:cs="Arial"/>
          <w:sz w:val="24"/>
          <w:szCs w:val="24"/>
          <w:lang w:val="pt-PT" w:eastAsia="pt-BR"/>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7" w:name="_Toc119164365"/>
      <w:bookmarkStart w:id="8" w:name="_Toc216912202"/>
      <w:r>
        <w:t>3</w:t>
      </w:r>
      <w:r>
        <w:tab/>
      </w:r>
      <w:r>
        <w:t>METODOLOGIA</w:t>
      </w:r>
      <w:bookmarkEnd w:id="7"/>
      <w:bookmarkEnd w:id="8"/>
    </w:p>
    <w:p>
      <w:pPr>
        <w:pStyle w:val="14"/>
        <w:shd w:val="clear" w:color="auto" w:fill="F5F5F5"/>
        <w:spacing w:before="0" w:beforeAutospacing="0" w:after="0" w:afterAutospacing="0" w:line="360" w:lineRule="auto"/>
        <w:rPr>
          <w:rFonts w:ascii="Arial" w:hAnsi="Arial" w:cs="Arial"/>
        </w:rPr>
      </w:pPr>
      <w:r>
        <w:rPr>
          <w:b/>
          <w:color w:val="000000"/>
          <w:sz w:val="28"/>
          <w:szCs w:val="28"/>
        </w:rPr>
        <w:tab/>
      </w:r>
      <w:r>
        <w:rPr>
          <w:rFonts w:ascii="Arial" w:hAnsi="Arial" w:cs="Arial"/>
        </w:rPr>
        <w:t>A metodologia de pesquisa nada mais é do que a descrição do processo de pesquisa do trabalho. Isto é, a definição de quais serão os procedimentos para a </w:t>
      </w:r>
      <w:r>
        <w:fldChar w:fldCharType="begin"/>
      </w:r>
      <w:r>
        <w:instrText xml:space="preserve"> HYPERLINK "https://blog.mettzer.com/coleta-de-dados/" </w:instrText>
      </w:r>
      <w:r>
        <w:fldChar w:fldCharType="separate"/>
      </w:r>
      <w:r>
        <w:rPr>
          <w:rStyle w:val="13"/>
          <w:rFonts w:ascii="Arial" w:hAnsi="Arial" w:cs="Arial"/>
          <w:color w:val="auto"/>
          <w:u w:val="none"/>
        </w:rPr>
        <w:t>coleta </w:t>
      </w:r>
      <w:r>
        <w:rPr>
          <w:rStyle w:val="13"/>
          <w:rFonts w:ascii="Arial" w:hAnsi="Arial" w:cs="Arial"/>
          <w:color w:val="auto"/>
          <w:u w:val="none"/>
        </w:rPr>
        <w:fldChar w:fldCharType="end"/>
      </w:r>
      <w:r>
        <w:rPr>
          <w:rFonts w:ascii="Arial" w:hAnsi="Arial" w:cs="Arial"/>
        </w:rPr>
        <w:t>e para a </w:t>
      </w:r>
      <w:r>
        <w:fldChar w:fldCharType="begin"/>
      </w:r>
      <w:r>
        <w:instrText xml:space="preserve"> HYPERLINK "https://blog.mettzer.com/analise-de-dados/" </w:instrText>
      </w:r>
      <w:r>
        <w:fldChar w:fldCharType="separate"/>
      </w:r>
      <w:r>
        <w:rPr>
          <w:rStyle w:val="13"/>
          <w:rFonts w:ascii="Arial" w:hAnsi="Arial" w:cs="Arial"/>
          <w:color w:val="auto"/>
          <w:u w:val="none"/>
        </w:rPr>
        <w:t>análise da dados.</w:t>
      </w:r>
      <w:r>
        <w:rPr>
          <w:rStyle w:val="13"/>
          <w:rFonts w:ascii="Arial" w:hAnsi="Arial" w:cs="Arial"/>
          <w:color w:val="auto"/>
          <w:u w:val="none"/>
        </w:rPr>
        <w:fldChar w:fldCharType="end"/>
      </w:r>
    </w:p>
    <w:p>
      <w:pPr>
        <w:pStyle w:val="14"/>
        <w:shd w:val="clear" w:color="auto" w:fill="F5F5F5"/>
        <w:spacing w:before="0" w:beforeAutospacing="0" w:after="0" w:afterAutospacing="0" w:line="360" w:lineRule="auto"/>
        <w:rPr>
          <w:rFonts w:ascii="Arial" w:hAnsi="Arial" w:cs="Arial"/>
        </w:rPr>
      </w:pPr>
      <w:r>
        <w:rPr>
          <w:rFonts w:ascii="Arial" w:hAnsi="Arial" w:cs="Arial"/>
        </w:rPr>
        <w:t>Isso significa que delimitar uma metodologia não é adotar um conjunto de diretrizes fixas que se deve seguir à risca. Mas construir um procedimento de </w:t>
      </w:r>
      <w:r>
        <w:fldChar w:fldCharType="begin"/>
      </w:r>
      <w:r>
        <w:instrText xml:space="preserve"> HYPERLINK "https://blog.mettzer.com/pesquisa-cientifica" </w:instrText>
      </w:r>
      <w:r>
        <w:fldChar w:fldCharType="separate"/>
      </w:r>
      <w:r>
        <w:rPr>
          <w:rStyle w:val="13"/>
          <w:rFonts w:ascii="Arial" w:hAnsi="Arial" w:cs="Arial"/>
          <w:color w:val="auto"/>
          <w:u w:val="none"/>
        </w:rPr>
        <w:t>pesquisa </w:t>
      </w:r>
      <w:r>
        <w:rPr>
          <w:rStyle w:val="13"/>
          <w:rFonts w:ascii="Arial" w:hAnsi="Arial" w:cs="Arial"/>
          <w:color w:val="auto"/>
          <w:u w:val="none"/>
        </w:rPr>
        <w:fldChar w:fldCharType="end"/>
      </w:r>
      <w:r>
        <w:rPr>
          <w:rFonts w:ascii="Arial" w:hAnsi="Arial" w:cs="Arial"/>
        </w:rPr>
        <w:t xml:space="preserve">que se </w:t>
      </w:r>
      <w:r>
        <w:rPr>
          <w:rFonts w:ascii="Arial" w:hAnsi="Arial" w:cs="Arial"/>
        </w:rPr>
        <w:t xml:space="preserve">adapte </w:t>
      </w:r>
      <w:r>
        <w:rPr>
          <w:rFonts w:ascii="Arial" w:hAnsi="Arial" w:cs="Arial"/>
        </w:rPr>
        <w:t>aos objetivos do trabalho</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 xml:space="preserve">Um exemplo é a pesquisa operacional. A partir de suas técnicas quantitativas, a PO começou a servir de ajuda no processo de tomada de decisão com o intuito de otimizar uma gama diversificada de problemas, como de previsão, comparação de valores e de eficiência associados à coordenação de operações ou atividades dentro de uma organização (MARINS, 2011). Atualmente, a PO é utilizada de diversas maneiras, para a otimização de processos, minimizando custos ou maximizando lucros. </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Segundo Arenales et al. (2015), a PO é a aplicação de métodos científicos a problemas complexos para auxiliar no processo de tomada de decisões, tais como projetar, planejar e operar sistemas em situações que requerem alocações de recursos escassos</w:t>
      </w:r>
    </w:p>
    <w:p>
      <w:pPr>
        <w:shd w:val="clear" w:color="auto" w:fill="FFFFFF"/>
        <w:suppressAutoHyphens w:val="0"/>
        <w:spacing w:after="0" w:line="360" w:lineRule="auto"/>
        <w:rPr>
          <w:rFonts w:ascii="Arial" w:hAnsi="Arial" w:cs="Arial"/>
          <w:sz w:val="24"/>
          <w:szCs w:val="24"/>
          <w:lang w:eastAsia="pt-BR"/>
        </w:rPr>
      </w:pPr>
    </w:p>
    <w:p>
      <w:pPr>
        <w:shd w:val="clear" w:color="auto" w:fill="FFFFFF"/>
        <w:suppressAutoHyphens w:val="0"/>
        <w:spacing w:after="0" w:line="360" w:lineRule="auto"/>
        <w:rPr>
          <w:rFonts w:ascii="Arial" w:hAnsi="Arial" w:cs="Arial"/>
          <w:sz w:val="24"/>
          <w:szCs w:val="24"/>
          <w:shd w:val="clear" w:color="auto" w:fill="FFFFFF"/>
        </w:rPr>
      </w:pPr>
      <w:r>
        <w:rPr>
          <w:rFonts w:ascii="Arial" w:hAnsi="Arial" w:cs="Arial"/>
          <w:sz w:val="24"/>
          <w:szCs w:val="24"/>
          <w:shd w:val="clear" w:color="auto" w:fill="FFFFFF"/>
        </w:rPr>
        <w:t>De acordo com Lourenço (2009), a modelagem é uma representação simplificada dos problemas reais com os componentes funcionais e hierárquicos relevantes ao negócio. É a busca de um modelo que reflete a realidade física ou mental e é expresso através de uma linguagem de modelação (meio através do qual um modelo é expresso).Para Goldbarg (2000), a criação de um modelo é o meio mais viável para se obter uma visão  bem  estruturada  da  realidade,  uma  representação  substitutiva  da  realidade.  Assim,  ele deve  ser  suficientemente  detalhado  para  englobar  os  elementos  essenciais  do  problema,  mas suficientemente simples para que possa ser resolvido por métodos de resolução disponíveis. Em suma,  o  modelo  não  é  igual  à  realidade,  mas  suficientemente  similar  para  que  os  gerentes consigam  obter  conclusões  através  da  sua  análise  e/ou  operação  para  serem  estendidas  à realidade.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sz w:val="24"/>
          <w:szCs w:val="24"/>
          <w:shd w:val="clear" w:color="auto" w:fill="FFFFFF"/>
        </w:rPr>
        <w:t>Para elaborar o processo de modelagem, Loesch e Hein (2011) afirmam que devem ser estabelecidas:−As  variáveis  do  problema:  são  os  fatores  controláveis  e  quantificáveis  que  se deseja saber quanto vale. −A função objetivo: É uma função que objetiva maximizar (lucro) ou minimizar (custo), dependendo do objetivo do problema. Ela é essencial na definição da qualidade da solução em função das incógnitas encontradas. −As restrições: são aspectos que limitam a combinação de valores e variáveis de soluções possíveis.A  capacidade  do  modelo  de  gerar  lucro  ou  reduzir  custos  é  determinada  pela  função objetivo. Já as restrições garantem que a solução esteja de acordo com as limitações técnicas ligadas ao sistema de produção estudado (SOUZA JUNIOR et al., 2016).</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9" w:name="_Toc119164366"/>
      <w:bookmarkStart w:id="10" w:name="_Toc799534426"/>
      <w:r>
        <w:t xml:space="preserve">4 </w:t>
      </w:r>
      <w:r>
        <w:tab/>
      </w:r>
      <w:r>
        <w:t>REFERENCIAL TEÓRICO</w:t>
      </w:r>
      <w:bookmarkEnd w:id="9"/>
      <w:bookmarkEnd w:id="10"/>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color w:val="000000"/>
          <w:sz w:val="22"/>
          <w:szCs w:val="22"/>
          <w:lang w:val="pt-PT"/>
        </w:rPr>
      </w:pPr>
      <w:r>
        <w:rPr>
          <w:color w:val="000000"/>
          <w:sz w:val="22"/>
          <w:szCs w:val="22"/>
        </w:rPr>
        <w:tab/>
      </w:r>
      <w:r>
        <w:rPr>
          <w:rFonts w:hint="default"/>
          <w:b/>
          <w:bCs/>
          <w:color w:val="000000"/>
          <w:sz w:val="24"/>
          <w:szCs w:val="24"/>
          <w:lang w:val="pt-PT"/>
        </w:rPr>
        <w:t>HTML</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utilizada para desenvolvimento de sites. Esta linguagem surgiu junto com o HTTP, ambos possibilitaram a internet ser popularizada.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Estas linguagens são constituídas de códigos que delimitam conteúdos específicos, segundo uma sintaxe própria. O HTML tem códigos para criar páginas na web. Estes códigos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pPr>
        <w:spacing w:after="240" w:line="240" w:lineRule="auto"/>
        <w:jc w:val="both"/>
        <w:rPr>
          <w:rFonts w:ascii="Arial" w:hAnsi="Arial" w:eastAsia="Times New Roman" w:cs="Arial"/>
          <w:b/>
          <w:bCs/>
          <w:sz w:val="24"/>
          <w:szCs w:val="24"/>
          <w:lang w:val="en-US" w:eastAsia="pt-BR"/>
        </w:rPr>
      </w:pPr>
      <w:r>
        <w:rPr>
          <w:rFonts w:ascii="Arial" w:hAnsi="Arial" w:eastAsia="Times New Roman" w:cs="Arial"/>
          <w:b/>
          <w:bCs/>
          <w:sz w:val="24"/>
          <w:szCs w:val="24"/>
          <w:lang w:val="en-US" w:eastAsia="pt-BR"/>
        </w:rPr>
        <w:t>CSS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O </w:t>
      </w:r>
      <w:r>
        <w:rPr>
          <w:rFonts w:ascii="Arial" w:hAnsi="Arial" w:eastAsia="Times New Roman" w:cs="Arial"/>
          <w:b/>
          <w:bCs/>
          <w:i/>
          <w:iCs/>
          <w:sz w:val="24"/>
          <w:szCs w:val="24"/>
          <w:lang w:eastAsia="pt-BR"/>
        </w:rPr>
        <w:t>Cascading Style Sheets</w:t>
      </w:r>
      <w:r>
        <w:rPr>
          <w:rFonts w:ascii="Arial" w:hAnsi="Arial" w:eastAsia="Times New Roman" w:cs="Arial"/>
          <w:sz w:val="24"/>
          <w:szCs w:val="24"/>
          <w:lang w:eastAsia="pt-BR"/>
        </w:rPr>
        <w:t xml:space="preserve"> (CSS) foi proposto pela primeira vez em Outubro de 1994, por Hakon Lie, que queria facilitar a programação de sites, que na época era muito mais complexa. As pessoas tinham que utilizar mais códigos para chegar a um resultado simples, como criar uma tabela.</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Em 1995 o CSS1 foi desenvolvido pela W3C, um grupo de empresas do ramo da informática. A linguagem de estilos ganhou muito destaque entre 1997 e 1999, neste período ficou conhecido por grande parte dos programadores.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No inicio,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CSS é uma linguagem que determina a aparência (layout) de paginas para a Web. Este programa permite ao usuário criar paginas da Web com códigos mais fáceis de elaborar que os códigos HTML. Estes códigos permitem fazer as aplicações com facilidade.</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pPr>
        <w:spacing w:after="24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JavaScript</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A linguagem JavaScript foi criada em 1995 por Brendan Eich para o navegador Netscape Navigator 2. Na época do seu surgimento, coisas simples como validar um campo em um formulário tinham de ser feitas pelo servidor. Imagine a situação: você preenche um formulário, clica em enviar e aguarda uns 30 segundos (as conexões de internet da época eram muito lentas). Mas após esse tempo recebe uma mensagem de retorno dizendo que você não preencheu um dos campos obrigatórios. As validações de formulários foram uma das principais razões da criação do JavaScript, agora era possível fazer elas no próprio cliente.</w:t>
      </w:r>
    </w:p>
    <w:p>
      <w:pPr>
        <w:spacing w:after="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PHP</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usarem da forma como desejassem. Isso permitiu - e encorajou - usuários a fornecerem correções para bugs no código, e em geral, aperfeiçoá-lo.</w:t>
      </w:r>
    </w:p>
    <w:p>
      <w:pPr>
        <w:shd w:val="clear" w:color="auto" w:fill="FFFFFF"/>
        <w:spacing w:after="0" w:line="240" w:lineRule="auto"/>
        <w:ind w:firstLine="708"/>
        <w:jc w:val="both"/>
        <w:rPr>
          <w:rFonts w:hint="default" w:eastAsia="Times New Roman" w:cs="Arial"/>
          <w:b/>
          <w:bCs/>
          <w:sz w:val="24"/>
          <w:szCs w:val="24"/>
          <w:lang w:val="pt-PT" w:eastAsia="pt-BR"/>
        </w:rPr>
      </w:pPr>
      <w:r>
        <w:rPr>
          <w:rFonts w:hint="default" w:eastAsia="Times New Roman" w:cs="Arial"/>
          <w:b/>
          <w:bCs/>
          <w:sz w:val="24"/>
          <w:szCs w:val="24"/>
          <w:lang w:val="pt-PT" w:eastAsia="pt-BR"/>
        </w:rPr>
        <w:t>Visual Studio Code</w:t>
      </w:r>
    </w:p>
    <w:p>
      <w:pPr>
        <w:shd w:val="clear" w:color="auto" w:fill="FFFFFF"/>
        <w:spacing w:after="0" w:line="240" w:lineRule="auto"/>
        <w:ind w:firstLine="708"/>
        <w:jc w:val="both"/>
        <w:rPr>
          <w:rFonts w:hint="default" w:eastAsia="Times New Roman" w:cs="Arial"/>
          <w:b w:val="0"/>
          <w:bCs w:val="0"/>
          <w:sz w:val="24"/>
          <w:szCs w:val="24"/>
          <w:lang w:val="pt-PT" w:eastAsia="pt-BR"/>
        </w:rPr>
      </w:pPr>
      <w:r>
        <w:rPr>
          <w:rFonts w:hint="default" w:eastAsia="Times New Roman" w:cs="Arial"/>
          <w:b w:val="0"/>
          <w:bCs w:val="0"/>
          <w:sz w:val="24"/>
          <w:szCs w:val="24"/>
          <w:lang w:val="pt-PT" w:eastAsia="pt-BR"/>
        </w:rPr>
        <w:t>É um editor de códigos destinado ao desenvolvimento de aplicações WEB lançado pela Microsoft.</w:t>
      </w:r>
    </w:p>
    <w:p>
      <w:pPr>
        <w:shd w:val="clear" w:color="auto" w:fill="FFFFFF"/>
        <w:spacing w:after="0" w:line="240" w:lineRule="auto"/>
        <w:ind w:firstLine="708"/>
        <w:jc w:val="both"/>
        <w:rPr>
          <w:rFonts w:hint="default" w:eastAsia="Times New Roman" w:cs="Arial"/>
          <w:b/>
          <w:bCs/>
          <w:sz w:val="24"/>
          <w:szCs w:val="24"/>
          <w:lang w:val="pt-PT" w:eastAsia="pt-BR"/>
        </w:rPr>
      </w:pPr>
      <w:r>
        <w:rPr>
          <w:rFonts w:hint="default" w:eastAsia="Times New Roman" w:cs="Arial"/>
          <w:b/>
          <w:bCs/>
          <w:sz w:val="24"/>
          <w:szCs w:val="24"/>
          <w:lang w:val="pt-PT" w:eastAsia="pt-BR"/>
        </w:rPr>
        <w:t>MySQL</w:t>
      </w:r>
    </w:p>
    <w:p>
      <w:pPr>
        <w:pStyle w:val="14"/>
        <w:keepNext w:val="0"/>
        <w:keepLines w:val="0"/>
        <w:widowControl/>
        <w:suppressLineNumbers w:val="0"/>
        <w:ind w:firstLine="720" w:firstLineChars="0"/>
        <w:rPr>
          <w:rFonts w:hint="default" w:asciiTheme="majorAscii" w:hAnsiTheme="majorAscii"/>
        </w:rPr>
      </w:pPr>
      <w:r>
        <w:rPr>
          <w:rFonts w:hint="default" w:asciiTheme="majorAscii" w:hAnsiTheme="majorAscii"/>
        </w:rPr>
        <w:t xml:space="preserve">O </w:t>
      </w:r>
      <w:r>
        <w:rPr>
          <w:rStyle w:val="15"/>
          <w:rFonts w:hint="default" w:asciiTheme="majorAscii" w:hAnsiTheme="majorAscii"/>
          <w:b w:val="0"/>
          <w:bCs w:val="0"/>
        </w:rPr>
        <w:t>MySQL</w:t>
      </w:r>
      <w:r>
        <w:rPr>
          <w:rFonts w:hint="default" w:asciiTheme="majorAscii" w:hAnsiTheme="majorAscii"/>
          <w:b w:val="0"/>
          <w:bCs w:val="0"/>
        </w:rPr>
        <w:t xml:space="preserve"> </w:t>
      </w:r>
      <w:r>
        <w:rPr>
          <w:rFonts w:hint="default" w:asciiTheme="majorAscii" w:hAnsiTheme="majorAscii"/>
        </w:rPr>
        <w:t xml:space="preserve">foi criado na Suécia, por David Axmark, Allan Larsson e o finlandês Michael Widenius. Eles começaram o projeto em 1980. O MySQL é um SGBD, um Sistema de gerenciamento de </w:t>
      </w:r>
      <w:r>
        <w:rPr>
          <w:rFonts w:hint="default" w:asciiTheme="majorAscii" w:hAnsiTheme="majorAscii"/>
          <w:color w:val="auto"/>
          <w:u w:val="none"/>
        </w:rPr>
        <w:fldChar w:fldCharType="begin"/>
      </w:r>
      <w:r>
        <w:rPr>
          <w:rFonts w:hint="default" w:asciiTheme="majorAscii" w:hAnsiTheme="majorAscii"/>
          <w:color w:val="auto"/>
          <w:u w:val="none"/>
        </w:rPr>
        <w:instrText xml:space="preserve"> HYPERLINK "https://www.infoescola.com/informatica/banco-de-dados/" </w:instrText>
      </w:r>
      <w:r>
        <w:rPr>
          <w:rFonts w:hint="default" w:asciiTheme="majorAscii" w:hAnsiTheme="majorAscii"/>
          <w:color w:val="auto"/>
          <w:u w:val="none"/>
        </w:rPr>
        <w:fldChar w:fldCharType="separate"/>
      </w:r>
      <w:r>
        <w:rPr>
          <w:rStyle w:val="13"/>
          <w:rFonts w:hint="default" w:asciiTheme="majorAscii" w:hAnsiTheme="majorAscii"/>
          <w:color w:val="auto"/>
          <w:u w:val="none"/>
        </w:rPr>
        <w:t>banco de dados</w:t>
      </w:r>
      <w:r>
        <w:rPr>
          <w:rFonts w:hint="default" w:asciiTheme="majorAscii" w:hAnsiTheme="majorAscii"/>
          <w:color w:val="auto"/>
          <w:u w:val="none"/>
        </w:rPr>
        <w:fldChar w:fldCharType="end"/>
      </w:r>
      <w:r>
        <w:rPr>
          <w:rFonts w:hint="default" w:asciiTheme="majorAscii" w:hAnsiTheme="majorAscii"/>
          <w:color w:val="auto"/>
          <w:u w:val="none"/>
        </w:rPr>
        <w:t xml:space="preserve">, </w:t>
      </w:r>
      <w:r>
        <w:rPr>
          <w:rFonts w:hint="default" w:asciiTheme="majorAscii" w:hAnsiTheme="majorAscii"/>
        </w:rPr>
        <w:t>que usa a linguagem SQL como interface.</w:t>
      </w:r>
    </w:p>
    <w:p>
      <w:pPr>
        <w:pStyle w:val="14"/>
        <w:keepNext w:val="0"/>
        <w:keepLines w:val="0"/>
        <w:widowControl/>
        <w:suppressLineNumbers w:val="0"/>
        <w:ind w:firstLine="720" w:firstLineChars="0"/>
        <w:rPr>
          <w:rFonts w:hint="default" w:asciiTheme="majorAscii" w:hAnsiTheme="majorAscii"/>
        </w:rPr>
      </w:pPr>
      <w:r>
        <w:rPr>
          <w:rFonts w:hint="default" w:asciiTheme="majorAscii" w:hAnsiTheme="majorAscii"/>
        </w:rPr>
        <w:t>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p>
    <w:p>
      <w:pPr>
        <w:pStyle w:val="14"/>
        <w:keepNext w:val="0"/>
        <w:keepLines w:val="0"/>
        <w:widowControl/>
        <w:suppressLineNumbers w:val="0"/>
        <w:ind w:firstLine="720" w:firstLineChars="0"/>
        <w:rPr>
          <w:rFonts w:hint="default" w:asciiTheme="majorAscii" w:hAnsiTheme="majorAscii"/>
          <w:b/>
          <w:bCs/>
          <w:lang w:val="pt-PT"/>
        </w:rPr>
      </w:pPr>
      <w:r>
        <w:rPr>
          <w:rFonts w:hint="default" w:asciiTheme="majorAscii" w:hAnsiTheme="majorAscii"/>
          <w:b/>
          <w:bCs/>
          <w:lang w:val="pt-PT"/>
        </w:rPr>
        <w:t>XAMPP</w:t>
      </w:r>
    </w:p>
    <w:p>
      <w:pPr>
        <w:keepNext w:val="0"/>
        <w:keepLines w:val="0"/>
        <w:widowControl/>
        <w:suppressLineNumbers w:val="0"/>
        <w:jc w:val="left"/>
      </w:pPr>
      <w:r>
        <w:rPr>
          <w:rFonts w:ascii="SimSun" w:hAnsi="SimSun" w:eastAsia="SimSun" w:cs="SimSun"/>
          <w:kern w:val="0"/>
          <w:sz w:val="24"/>
          <w:szCs w:val="24"/>
          <w:lang w:val="en-US" w:eastAsia="zh-CN" w:bidi="ar"/>
        </w:rPr>
        <w:t>O XAMPP é um pacote com os principais servidores de código aberto do mercado, incluindo FTP, banco de dados MySQL e Apache com suporte as linguagens PHP e Perl.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Com ele, é possível rodar sistemas como WordPress e Drupal localmente, o que facilita e agiliza o desenvolvimento. Como o conteúdo estará armazenado numa rede local, o acesso aos arquivos é realizado instantaneamente. </w:t>
      </w:r>
    </w:p>
    <w:p>
      <w:pPr>
        <w:pStyle w:val="14"/>
        <w:keepNext w:val="0"/>
        <w:keepLines w:val="0"/>
        <w:widowControl/>
        <w:suppressLineNumbers w:val="0"/>
        <w:ind w:firstLine="720" w:firstLineChars="0"/>
        <w:rPr>
          <w:rFonts w:hint="default" w:asciiTheme="majorAscii" w:hAnsiTheme="majorAscii"/>
          <w:b w:val="0"/>
          <w:bCs w:val="0"/>
          <w:lang w:val="pt-PT"/>
        </w:rPr>
      </w:pPr>
    </w:p>
    <w:p>
      <w:pPr>
        <w:shd w:val="clear" w:color="auto" w:fill="FFFFFF"/>
        <w:spacing w:after="0" w:line="240" w:lineRule="auto"/>
        <w:ind w:firstLine="708"/>
        <w:jc w:val="both"/>
        <w:rPr>
          <w:rFonts w:hint="default" w:eastAsia="Times New Roman" w:cs="Arial"/>
          <w:b w:val="0"/>
          <w:bCs w:val="0"/>
          <w:sz w:val="24"/>
          <w:szCs w:val="24"/>
          <w:lang w:val="pt-PT" w:eastAsia="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11" w:name="_Toc119164367"/>
      <w:bookmarkStart w:id="12" w:name="_Toc402114673"/>
      <w:r>
        <w:t xml:space="preserve">5 DOCUMENTAÇÃO </w:t>
      </w:r>
      <w:r>
        <w:rPr>
          <w:sz w:val="38"/>
          <w:szCs w:val="38"/>
        </w:rPr>
        <w:t>do projeto</w:t>
      </w:r>
      <w:bookmarkEnd w:id="11"/>
      <w:bookmarkEnd w:id="12"/>
    </w:p>
    <w:p>
      <w:pPr>
        <w:ind w:firstLine="0"/>
        <w:rPr>
          <w:b/>
          <w:color w:val="FF0000"/>
        </w:rPr>
      </w:pPr>
    </w:p>
    <w:p>
      <w:pPr>
        <w:ind w:firstLine="0"/>
        <w:rPr>
          <w:b/>
          <w:color w:val="FF0000"/>
        </w:rPr>
      </w:pPr>
    </w:p>
    <w:p>
      <w:pPr>
        <w:pStyle w:val="3"/>
        <w:spacing w:before="0" w:after="0"/>
      </w:pPr>
      <w:bookmarkStart w:id="13" w:name="_Toc119164368"/>
      <w:bookmarkStart w:id="14" w:name="_Toc393651527"/>
      <w:r>
        <w:t>5.1 Requisitos</w:t>
      </w:r>
      <w:bookmarkEnd w:id="13"/>
      <w:bookmarkEnd w:id="14"/>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15" w:name="_Toc119164369"/>
      <w:bookmarkStart w:id="16" w:name="_Toc1273901407"/>
      <w:r>
        <w:t>5.1.1 Requisitos funcionais</w:t>
      </w:r>
      <w:bookmarkEnd w:id="15"/>
      <w:bookmarkEnd w:id="16"/>
    </w:p>
    <w:p>
      <w:pPr>
        <w:tabs>
          <w:tab w:val="left" w:pos="0"/>
        </w:tabs>
        <w:spacing w:line="360" w:lineRule="auto"/>
        <w:ind w:firstLine="0"/>
        <w:rPr>
          <w:color w:val="000000"/>
          <w:sz w:val="22"/>
          <w:szCs w:val="22"/>
        </w:rPr>
      </w:pPr>
      <w:r>
        <w:tab/>
      </w:r>
    </w:p>
    <w:p>
      <w:pPr>
        <w:pStyle w:val="4"/>
        <w:spacing w:before="0" w:after="0" w:line="360" w:lineRule="auto"/>
        <w:rPr>
          <w:b/>
        </w:rPr>
      </w:pPr>
      <w:bookmarkStart w:id="17" w:name="_Toc119164370"/>
      <w:bookmarkStart w:id="18" w:name="_Toc1891459374"/>
      <w:r>
        <w:rPr>
          <w:b/>
        </w:rPr>
        <w:t>5.1.2 Requisitos não funcionais</w:t>
      </w:r>
      <w:bookmarkEnd w:id="17"/>
      <w:bookmarkEnd w:id="18"/>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9" w:name="_Toc119164371"/>
      <w:bookmarkStart w:id="20" w:name="_Toc747959321"/>
      <w:r>
        <w:t>Diagrama de Contexto</w:t>
      </w:r>
      <w:bookmarkEnd w:id="19"/>
      <w:bookmarkEnd w:id="2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21" w:name="_Toc119164372"/>
      <w:bookmarkStart w:id="22" w:name="_Toc597718714"/>
      <w:r>
        <w:t>Diagrama de Fluxo de dados</w:t>
      </w:r>
      <w:bookmarkEnd w:id="21"/>
      <w:bookmarkEnd w:id="22"/>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23" w:name="_Toc119164373"/>
      <w:bookmarkStart w:id="24" w:name="_Toc353922653"/>
      <w:r>
        <w:t>Diagrama de Entidade e relacionamento</w:t>
      </w:r>
      <w:bookmarkEnd w:id="23"/>
      <w:bookmarkEnd w:id="24"/>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25" w:name="_Toc119164374"/>
      <w:bookmarkStart w:id="26" w:name="_Toc3543546"/>
      <w:r>
        <w:t>Dicionário de Dados</w:t>
      </w:r>
      <w:bookmarkEnd w:id="25"/>
      <w:bookmarkEnd w:id="26"/>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27" w:name="_Toc119164375"/>
      <w:bookmarkStart w:id="28" w:name="_Toc123563663"/>
      <w:r>
        <w:t>Diagrama de Caso de Uso</w:t>
      </w:r>
      <w:bookmarkEnd w:id="27"/>
      <w:bookmarkEnd w:id="28"/>
    </w:p>
    <w:p>
      <w:pPr>
        <w:tabs>
          <w:tab w:val="left" w:pos="-5"/>
        </w:tabs>
        <w:ind w:left="720" w:hanging="861"/>
        <w:rPr>
          <w:b/>
          <w:sz w:val="20"/>
          <w:szCs w:val="20"/>
        </w:rPr>
      </w:pPr>
      <w:bookmarkStart w:id="29" w:name="_heading=h.44sinio" w:colFirst="0" w:colLast="0"/>
      <w:bookmarkEnd w:id="29"/>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30" w:name="_Toc119164376"/>
      <w:bookmarkStart w:id="31" w:name="_Toc878911840"/>
      <w:r>
        <w:t>Cadastrar</w:t>
      </w:r>
      <w:bookmarkEnd w:id="30"/>
      <w:bookmarkEnd w:id="31"/>
    </w:p>
    <w:p>
      <w:pPr>
        <w:ind w:firstLine="0"/>
        <w:rPr>
          <w:b/>
        </w:rPr>
      </w:pPr>
    </w:p>
    <w:p>
      <w:pPr>
        <w:pStyle w:val="4"/>
        <w:numPr>
          <w:ilvl w:val="2"/>
          <w:numId w:val="3"/>
        </w:numPr>
      </w:pPr>
      <w:bookmarkStart w:id="32" w:name="_heading=h.vsohz8hitavy" w:colFirst="0" w:colLast="0"/>
      <w:bookmarkEnd w:id="32"/>
      <w:bookmarkStart w:id="33" w:name="_Toc119164377"/>
      <w:bookmarkStart w:id="34" w:name="_Toc650366780"/>
      <w:r>
        <w:t>Logar</w:t>
      </w:r>
      <w:bookmarkEnd w:id="33"/>
      <w:bookmarkEnd w:id="34"/>
    </w:p>
    <w:p>
      <w:pPr>
        <w:tabs>
          <w:tab w:val="left" w:pos="709"/>
        </w:tabs>
        <w:ind w:firstLine="0"/>
        <w:rPr>
          <w:b/>
        </w:rPr>
      </w:pPr>
    </w:p>
    <w:p>
      <w:pPr>
        <w:pStyle w:val="4"/>
        <w:numPr>
          <w:ilvl w:val="2"/>
          <w:numId w:val="3"/>
        </w:numPr>
      </w:pPr>
      <w:bookmarkStart w:id="35" w:name="_heading=h.w4pjqu5od5l" w:colFirst="0" w:colLast="0"/>
      <w:bookmarkEnd w:id="35"/>
      <w:bookmarkStart w:id="36" w:name="_Toc119164378"/>
      <w:bookmarkStart w:id="37" w:name="_Toc1115282870"/>
      <w:r>
        <w:t>Cadastro de funcionário/profissional</w:t>
      </w:r>
      <w:bookmarkEnd w:id="36"/>
      <w:bookmarkEnd w:id="37"/>
    </w:p>
    <w:p>
      <w:pPr>
        <w:tabs>
          <w:tab w:val="left" w:pos="709"/>
        </w:tabs>
        <w:ind w:firstLine="0"/>
      </w:pPr>
    </w:p>
    <w:p>
      <w:pPr>
        <w:tabs>
          <w:tab w:val="left" w:pos="709"/>
        </w:tabs>
        <w:ind w:firstLine="0"/>
      </w:pPr>
    </w:p>
    <w:p>
      <w:pPr>
        <w:pStyle w:val="4"/>
        <w:numPr>
          <w:ilvl w:val="2"/>
          <w:numId w:val="3"/>
        </w:numPr>
        <w:spacing w:after="0" w:line="240" w:lineRule="auto"/>
      </w:pPr>
      <w:bookmarkStart w:id="38" w:name="_heading=h.iimt9dgudcin" w:colFirst="0" w:colLast="0"/>
      <w:bookmarkEnd w:id="38"/>
      <w:bookmarkStart w:id="39" w:name="_Toc119164379"/>
      <w:bookmarkStart w:id="40" w:name="_Toc1946873073"/>
      <w:r>
        <w:t>Consultar profissionais</w:t>
      </w:r>
      <w:bookmarkEnd w:id="39"/>
      <w:bookmarkEnd w:id="40"/>
      <w:r>
        <w:t xml:space="preserve"> </w:t>
      </w:r>
    </w:p>
    <w:p>
      <w:pPr>
        <w:tabs>
          <w:tab w:val="left" w:pos="709"/>
        </w:tabs>
        <w:ind w:left="720" w:firstLine="0"/>
      </w:pPr>
    </w:p>
    <w:p>
      <w:pPr>
        <w:ind w:firstLine="0"/>
      </w:pPr>
    </w:p>
    <w:p>
      <w:pPr>
        <w:pStyle w:val="4"/>
        <w:numPr>
          <w:ilvl w:val="2"/>
          <w:numId w:val="3"/>
        </w:numPr>
      </w:pPr>
      <w:bookmarkStart w:id="41" w:name="_heading=h.hyvwenoixavx" w:colFirst="0" w:colLast="0"/>
      <w:bookmarkEnd w:id="41"/>
      <w:bookmarkStart w:id="42" w:name="_Toc119164380"/>
      <w:bookmarkStart w:id="43" w:name="_Toc700969017"/>
      <w:r>
        <w:t>Agendamento</w:t>
      </w:r>
      <w:bookmarkEnd w:id="42"/>
      <w:bookmarkEnd w:id="43"/>
    </w:p>
    <w:p>
      <w:pPr>
        <w:tabs>
          <w:tab w:val="left" w:pos="709"/>
        </w:tabs>
        <w:ind w:firstLine="0"/>
      </w:pPr>
    </w:p>
    <w:p>
      <w:pPr>
        <w:ind w:firstLine="0"/>
      </w:pPr>
    </w:p>
    <w:p>
      <w:pPr>
        <w:ind w:firstLine="0"/>
      </w:pPr>
    </w:p>
    <w:p>
      <w:pPr>
        <w:pStyle w:val="3"/>
        <w:numPr>
          <w:ilvl w:val="1"/>
          <w:numId w:val="3"/>
        </w:numPr>
        <w:ind w:left="578" w:hanging="578"/>
      </w:pPr>
      <w:bookmarkStart w:id="44" w:name="_Toc119164381"/>
      <w:bookmarkStart w:id="45" w:name="_Toc59416073"/>
      <w:r>
        <w:t>Diagrama de Classe</w:t>
      </w:r>
      <w:bookmarkEnd w:id="44"/>
      <w:bookmarkEnd w:id="45"/>
    </w:p>
    <w:p>
      <w:pPr>
        <w:ind w:firstLine="0"/>
      </w:pPr>
      <w:r>
        <w:rPr>
          <w:b/>
          <w:sz w:val="20"/>
          <w:szCs w:val="20"/>
        </w:rPr>
        <w:t>Fonte: O autor, 2022</w:t>
      </w:r>
    </w:p>
    <w:p>
      <w:pPr>
        <w:pStyle w:val="3"/>
        <w:numPr>
          <w:ilvl w:val="1"/>
          <w:numId w:val="3"/>
        </w:numPr>
        <w:ind w:left="578" w:hanging="578"/>
      </w:pPr>
      <w:bookmarkStart w:id="46" w:name="_Toc119164382"/>
      <w:bookmarkStart w:id="47" w:name="_Toc187690686"/>
      <w:r>
        <w:t>Diagrama de Sequência</w:t>
      </w:r>
      <w:bookmarkEnd w:id="46"/>
      <w:bookmarkEnd w:id="47"/>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48" w:name="_Toc119164383"/>
      <w:bookmarkStart w:id="49" w:name="_Toc1619927645"/>
      <w:r>
        <w:t>Diagrama de Atividade</w:t>
      </w:r>
      <w:bookmarkEnd w:id="48"/>
      <w:bookmarkEnd w:id="49"/>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50" w:name="_Toc119164384"/>
      <w:bookmarkStart w:id="51" w:name="_Toc382162835"/>
      <w:r>
        <w:t>Telas</w:t>
      </w:r>
      <w:bookmarkEnd w:id="50"/>
      <w:bookmarkEnd w:id="51"/>
      <w:r>
        <w:t xml:space="preserve"> </w:t>
      </w:r>
    </w:p>
    <w:p>
      <w:pPr>
        <w:tabs>
          <w:tab w:val="left" w:pos="709"/>
        </w:tabs>
        <w:ind w:firstLine="0"/>
      </w:pPr>
    </w:p>
    <w:p>
      <w:pPr>
        <w:tabs>
          <w:tab w:val="left" w:pos="709"/>
        </w:tabs>
        <w:ind w:firstLine="0"/>
      </w:pPr>
      <w:r>
        <w:rPr>
          <w:rFonts w:ascii="Arial" w:hAnsi="Arial" w:cs="Arial"/>
          <w:sz w:val="24"/>
          <w:szCs w:val="24"/>
        </w:rPr>
        <w:drawing>
          <wp:inline distT="0" distB="0" distL="0" distR="0">
            <wp:extent cx="5760085" cy="3238500"/>
            <wp:effectExtent l="0" t="0" r="12065" b="0"/>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a:picLocks noChangeAspect="1"/>
                    </pic:cNvPicPr>
                  </pic:nvPicPr>
                  <pic:blipFill>
                    <a:blip r:embed="rId8"/>
                    <a:stretch>
                      <a:fillRect/>
                    </a:stretch>
                  </pic:blipFill>
                  <pic:spPr>
                    <a:xfrm>
                      <a:off x="0" y="0"/>
                      <a:ext cx="5760085" cy="3238500"/>
                    </a:xfrm>
                    <a:prstGeom prst="rect">
                      <a:avLst/>
                    </a:prstGeom>
                  </pic:spPr>
                </pic:pic>
              </a:graphicData>
            </a:graphic>
          </wp:inline>
        </w:drawing>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52" w:name="_Toc119164385"/>
      <w:bookmarkStart w:id="53" w:name="_Toc224650161"/>
      <w:r>
        <w:t>Conclusão</w:t>
      </w:r>
      <w:bookmarkEnd w:id="52"/>
      <w:bookmarkEnd w:id="53"/>
    </w:p>
    <w:p>
      <w:pPr>
        <w:spacing w:line="360" w:lineRule="auto"/>
        <w:ind w:left="709" w:firstLine="0"/>
      </w:pPr>
      <w:bookmarkStart w:id="54" w:name="_heading=h.qsh70q" w:colFirst="0" w:colLast="0"/>
      <w:bookmarkEnd w:id="54"/>
    </w:p>
    <w:p>
      <w:pPr>
        <w:ind w:left="709" w:firstLine="0"/>
      </w:pPr>
    </w:p>
    <w:p>
      <w:pPr>
        <w:pStyle w:val="2"/>
        <w:numPr>
          <w:ilvl w:val="0"/>
          <w:numId w:val="3"/>
        </w:numPr>
        <w:ind w:left="0" w:firstLine="0"/>
      </w:pPr>
      <w:bookmarkStart w:id="55" w:name="_Toc119164386"/>
      <w:bookmarkStart w:id="56" w:name="_Toc2136265666"/>
      <w:r>
        <w:t>REFERÊNCIAS</w:t>
      </w:r>
      <w:bookmarkEnd w:id="55"/>
      <w:bookmarkEnd w:id="56"/>
    </w:p>
    <w:p>
      <w:pPr>
        <w:widowControl w:val="0"/>
        <w:spacing w:line="360" w:lineRule="auto"/>
        <w:rPr>
          <w:rFonts w:ascii="Arial" w:hAnsi="Arial" w:cs="Arial"/>
          <w:w w:val="100"/>
          <w:sz w:val="24"/>
          <w:szCs w:val="24"/>
          <w:shd w:val="clear" w:color="auto" w:fill="FFFFFF"/>
        </w:rPr>
      </w:pPr>
      <w:r>
        <w:rPr>
          <w:rFonts w:hint="default" w:ascii="Arial" w:hAnsi="Arial" w:cs="Arial"/>
          <w:w w:val="100"/>
          <w:sz w:val="24"/>
          <w:szCs w:val="24"/>
          <w:shd w:val="clear" w:color="auto" w:fill="FFFFFF"/>
          <w:lang w:val="pt-PT"/>
        </w:rPr>
        <w:t xml:space="preserve">CLIMBA. </w:t>
      </w:r>
      <w:r>
        <w:rPr>
          <w:rFonts w:ascii="Arial" w:hAnsi="Arial" w:cs="Arial"/>
          <w:w w:val="100"/>
          <w:sz w:val="24"/>
          <w:szCs w:val="24"/>
          <w:shd w:val="clear" w:color="auto" w:fill="FFFFFF"/>
        </w:rPr>
        <w:t xml:space="preserve">O que é e-commerce. </w:t>
      </w:r>
      <w:r>
        <w:rPr>
          <w:rFonts w:ascii="Arial" w:hAnsi="Arial" w:cs="Arial"/>
          <w:b/>
          <w:bCs/>
          <w:w w:val="100"/>
          <w:sz w:val="24"/>
          <w:szCs w:val="24"/>
          <w:shd w:val="clear" w:color="auto" w:fill="FFFFFF"/>
        </w:rPr>
        <w:t xml:space="preserve">Climba. </w:t>
      </w:r>
      <w:r>
        <w:rPr>
          <w:rFonts w:ascii="Arial" w:hAnsi="Arial" w:cs="Arial"/>
          <w:w w:val="100"/>
          <w:sz w:val="24"/>
          <w:szCs w:val="24"/>
          <w:shd w:val="clear" w:color="auto" w:fill="FFFFFF"/>
        </w:rPr>
        <w:t>Disponível em: &lt;</w:t>
      </w:r>
      <w:r>
        <w:rPr>
          <w:w w:val="100"/>
        </w:rPr>
        <w:fldChar w:fldCharType="begin"/>
      </w:r>
      <w:r>
        <w:rPr>
          <w:w w:val="100"/>
        </w:rPr>
        <w:instrText xml:space="preserve"> HYPERLINK "https://climba.com.br/blog/o-que-e-e-commerce-loja-virtual/" </w:instrText>
      </w:r>
      <w:r>
        <w:rPr>
          <w:w w:val="100"/>
        </w:rPr>
        <w:fldChar w:fldCharType="separate"/>
      </w:r>
      <w:r>
        <w:rPr>
          <w:rStyle w:val="10"/>
          <w:rFonts w:ascii="Arial" w:hAnsi="Arial" w:cs="Arial"/>
          <w:w w:val="100"/>
          <w:sz w:val="24"/>
          <w:szCs w:val="24"/>
          <w:shd w:val="clear" w:color="auto" w:fill="FFFFFF"/>
        </w:rPr>
        <w:t>https://climba.com.br/blog/o-que-e-e-commerce-loja-virtual/</w:t>
      </w:r>
      <w:r>
        <w:rPr>
          <w:rStyle w:val="13"/>
          <w:rFonts w:ascii="Arial" w:hAnsi="Arial" w:cs="Arial"/>
          <w:w w:val="100"/>
          <w:sz w:val="24"/>
          <w:szCs w:val="24"/>
          <w:shd w:val="clear" w:color="auto" w:fill="FFFFFF"/>
        </w:rPr>
        <w:fldChar w:fldCharType="end"/>
      </w:r>
      <w:r>
        <w:rPr>
          <w:rFonts w:ascii="Arial" w:hAnsi="Arial" w:cs="Arial"/>
          <w:w w:val="100"/>
          <w:sz w:val="24"/>
          <w:szCs w:val="24"/>
          <w:shd w:val="clear" w:color="auto" w:fill="FFFFFF"/>
        </w:rPr>
        <w:t>&gt;. Acesso em: 23 de mar. de 2023.</w:t>
      </w:r>
    </w:p>
    <w:p>
      <w:pPr>
        <w:spacing w:after="240" w:line="240" w:lineRule="auto"/>
        <w:rPr>
          <w:rFonts w:ascii="Arial" w:hAnsi="Arial" w:eastAsia="Times New Roman" w:cs="Arial"/>
          <w:w w:val="100"/>
          <w:sz w:val="24"/>
          <w:szCs w:val="24"/>
          <w:lang w:eastAsia="pt-BR"/>
        </w:rPr>
      </w:pPr>
      <w:bookmarkStart w:id="57" w:name="_heading=h.1pxezwc" w:colFirst="0" w:colLast="0"/>
      <w:bookmarkEnd w:id="57"/>
      <w:r>
        <w:rPr>
          <w:rFonts w:ascii="Arial" w:hAnsi="Arial" w:eastAsia="Times New Roman" w:cs="Arial"/>
          <w:w w:val="100"/>
          <w:sz w:val="24"/>
          <w:szCs w:val="24"/>
          <w:lang w:eastAsia="pt-BR"/>
        </w:rPr>
        <w:t xml:space="preserve">DAPPER, Marcelo. </w:t>
      </w:r>
      <w:r>
        <w:rPr>
          <w:rFonts w:ascii="Arial" w:hAnsi="Arial" w:eastAsia="Times New Roman" w:cs="Arial"/>
          <w:b/>
          <w:bCs/>
          <w:w w:val="100"/>
          <w:sz w:val="24"/>
          <w:szCs w:val="24"/>
          <w:lang w:eastAsia="pt-BR"/>
        </w:rPr>
        <w:t xml:space="preserve">História do Java Script.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"https://devheroes.io/javascript-s01e01-historia-javascript/" </w:instrText>
      </w:r>
      <w:r>
        <w:rPr>
          <w:w w:val="100"/>
        </w:rPr>
        <w:fldChar w:fldCharType="separate"/>
      </w:r>
      <w:r>
        <w:rPr>
          <w:rStyle w:val="13"/>
          <w:rFonts w:ascii="Arial" w:hAnsi="Arial" w:eastAsia="Times New Roman" w:cs="Arial"/>
          <w:color w:val="auto"/>
          <w:w w:val="100"/>
          <w:sz w:val="24"/>
          <w:szCs w:val="24"/>
          <w:lang w:eastAsia="pt-BR"/>
        </w:rPr>
        <w:t>https://devheroes.io/javascript-s01e01-historia-javascript/</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shd w:val="clear" w:color="auto" w:fill="FFFFFF"/>
        </w:rPr>
      </w:pPr>
      <w:r>
        <w:rPr>
          <w:rFonts w:ascii="Arial" w:hAnsi="Arial" w:cs="Arial"/>
          <w:w w:val="100"/>
          <w:sz w:val="24"/>
          <w:szCs w:val="24"/>
          <w:shd w:val="clear" w:color="auto" w:fill="FFFFFF"/>
        </w:rPr>
        <w:t>FERREIRA, Miriam de Melo; SILVA, Leonardo Garcia da. ELABORAÇÃO DE UM PLANO DE NEGÓCIO PARA UM DELIVERY DE COMIDA JAPONESA NA CIDADE DE LEOPOLDINA–MG. 2019.</w:t>
      </w:r>
    </w:p>
    <w:p>
      <w:pPr>
        <w:spacing w:after="0" w:line="240" w:lineRule="auto"/>
        <w:rPr>
          <w:rFonts w:ascii="Arial" w:hAnsi="Arial" w:eastAsia="Times New Roman" w:cs="Arial"/>
          <w:w w:val="100"/>
          <w:sz w:val="24"/>
          <w:szCs w:val="24"/>
          <w:lang w:eastAsia="pt-BR"/>
        </w:rPr>
      </w:pPr>
      <w:r>
        <w:rPr>
          <w:rFonts w:ascii="Arial" w:hAnsi="Arial" w:eastAsia="Times New Roman" w:cs="Arial"/>
          <w:w w:val="100"/>
          <w:sz w:val="24"/>
          <w:szCs w:val="24"/>
          <w:lang w:eastAsia="pt-BR"/>
        </w:rPr>
        <w:t xml:space="preserve">The PHP Group. </w:t>
      </w:r>
      <w:r>
        <w:rPr>
          <w:rFonts w:ascii="Arial" w:hAnsi="Arial" w:eastAsia="Times New Roman" w:cs="Arial"/>
          <w:b/>
          <w:bCs/>
          <w:w w:val="100"/>
          <w:sz w:val="24"/>
          <w:szCs w:val="24"/>
          <w:lang w:eastAsia="pt-BR"/>
        </w:rPr>
        <w:t xml:space="preserve">História do PHP.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"https://www.php.net/manual/pt_BR/history.php.php" </w:instrText>
      </w:r>
      <w:r>
        <w:rPr>
          <w:w w:val="100"/>
        </w:rPr>
        <w:fldChar w:fldCharType="separate"/>
      </w:r>
      <w:r>
        <w:rPr>
          <w:rStyle w:val="13"/>
          <w:rFonts w:ascii="Arial" w:hAnsi="Arial" w:eastAsia="Times New Roman" w:cs="Arial"/>
          <w:color w:val="auto"/>
          <w:w w:val="100"/>
          <w:sz w:val="24"/>
          <w:szCs w:val="24"/>
          <w:lang w:eastAsia="pt-BR"/>
        </w:rPr>
        <w:t>https://www.php.net/manual/pt_BR/history.php.php</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widowControl w:val="0"/>
        <w:spacing w:line="360" w:lineRule="auto"/>
        <w:rPr>
          <w:rFonts w:ascii="Arial" w:hAnsi="Arial" w:cs="Arial"/>
          <w:w w:val="100"/>
          <w:sz w:val="24"/>
          <w:szCs w:val="24"/>
        </w:rPr>
      </w:pPr>
      <w:r>
        <w:rPr>
          <w:rFonts w:ascii="Arial" w:hAnsi="Arial" w:cs="Arial"/>
          <w:w w:val="100"/>
          <w:sz w:val="24"/>
          <w:szCs w:val="24"/>
          <w:lang w:val="en-US"/>
        </w:rPr>
        <w:t xml:space="preserve">MOHSIN, Maryam. </w:t>
      </w:r>
      <w:r>
        <w:rPr>
          <w:rFonts w:ascii="Arial" w:hAnsi="Arial" w:cs="Arial"/>
          <w:w w:val="100"/>
          <w:sz w:val="24"/>
          <w:szCs w:val="24"/>
        </w:rPr>
        <w:t xml:space="preserve">Crescimento do e-commerce: 9 estatísticas que mostram os números do e-commerce. </w:t>
      </w:r>
      <w:r>
        <w:rPr>
          <w:rFonts w:ascii="Arial" w:hAnsi="Arial" w:cs="Arial"/>
          <w:b/>
          <w:bCs/>
          <w:w w:val="100"/>
          <w:sz w:val="24"/>
          <w:szCs w:val="24"/>
        </w:rPr>
        <w:t xml:space="preserve">Oberlo, </w:t>
      </w:r>
      <w:r>
        <w:rPr>
          <w:rFonts w:ascii="Arial" w:hAnsi="Arial" w:cs="Arial"/>
          <w:w w:val="100"/>
          <w:sz w:val="24"/>
          <w:szCs w:val="24"/>
        </w:rPr>
        <w:t>2020. Disponível em: &lt;</w:t>
      </w:r>
      <w:r>
        <w:rPr>
          <w:w w:val="100"/>
        </w:rPr>
        <w:fldChar w:fldCharType="begin"/>
      </w:r>
      <w:r>
        <w:rPr>
          <w:w w:val="100"/>
        </w:rPr>
        <w:instrText xml:space="preserve"> HYPERLINK "https://www.oberlo.com.br/blog/estatisticas-ecommerce" </w:instrText>
      </w:r>
      <w:r>
        <w:rPr>
          <w:w w:val="100"/>
        </w:rPr>
        <w:fldChar w:fldCharType="separate"/>
      </w:r>
      <w:r>
        <w:rPr>
          <w:rStyle w:val="13"/>
          <w:rFonts w:ascii="Arial" w:hAnsi="Arial" w:cs="Arial"/>
          <w:w w:val="100"/>
          <w:sz w:val="24"/>
          <w:szCs w:val="24"/>
        </w:rPr>
        <w:t>https://www.oberlo.com.br/blog/estatisticas-ecommerce</w:t>
      </w:r>
      <w:r>
        <w:rPr>
          <w:rStyle w:val="13"/>
          <w:rFonts w:ascii="Arial" w:hAnsi="Arial" w:cs="Arial"/>
          <w:w w:val="100"/>
          <w:sz w:val="24"/>
          <w:szCs w:val="24"/>
        </w:rPr>
        <w:fldChar w:fldCharType="end"/>
      </w:r>
      <w:r>
        <w:rPr>
          <w:rFonts w:ascii="Arial" w:hAnsi="Arial" w:cs="Arial"/>
          <w:w w:val="100"/>
          <w:sz w:val="24"/>
          <w:szCs w:val="24"/>
        </w:rPr>
        <w:t>&gt;. Acesso em: 23 de mar. de 2023.</w:t>
      </w:r>
    </w:p>
    <w:p>
      <w:pPr>
        <w:spacing w:after="0" w:line="240" w:lineRule="auto"/>
        <w:rPr>
          <w:rFonts w:ascii="Arial" w:hAnsi="Arial" w:eastAsia="Times New Roman" w:cs="Arial"/>
          <w:w w:val="100"/>
          <w:sz w:val="24"/>
          <w:szCs w:val="24"/>
          <w:lang w:eastAsia="pt-BR"/>
        </w:rPr>
      </w:pPr>
      <w:r>
        <w:rPr>
          <w:rFonts w:ascii="Arial" w:hAnsi="Arial" w:cs="Arial"/>
          <w:w w:val="100"/>
          <w:sz w:val="24"/>
          <w:szCs w:val="24"/>
          <w:lang w:val="en-US"/>
        </w:rPr>
        <w:t xml:space="preserve">PACIEVITCH, Yuri. </w:t>
      </w:r>
      <w:r>
        <w:rPr>
          <w:rFonts w:ascii="Arial" w:hAnsi="Arial" w:cs="Arial"/>
          <w:b/>
          <w:bCs/>
          <w:w w:val="100"/>
          <w:sz w:val="24"/>
          <w:szCs w:val="24"/>
          <w:lang w:val="en-US"/>
        </w:rPr>
        <w:t xml:space="preserve">Html. </w:t>
      </w:r>
      <w:r>
        <w:rPr>
          <w:rFonts w:ascii="Arial" w:hAnsi="Arial" w:cs="Arial"/>
          <w:w w:val="100"/>
          <w:sz w:val="24"/>
          <w:szCs w:val="24"/>
        </w:rPr>
        <w:t>Disponível em: &lt;</w:t>
      </w:r>
      <w:r>
        <w:rPr>
          <w:w w:val="100"/>
        </w:rPr>
        <w:fldChar w:fldCharType="begin"/>
      </w:r>
      <w:r>
        <w:rPr>
          <w:w w:val="100"/>
        </w:rPr>
        <w:instrText xml:space="preserve"> HYPERLINK "https://www.infoescola.com/informatica/html/" </w:instrText>
      </w:r>
      <w:r>
        <w:rPr>
          <w:w w:val="100"/>
        </w:rPr>
        <w:fldChar w:fldCharType="separate"/>
      </w:r>
      <w:r>
        <w:rPr>
          <w:rStyle w:val="13"/>
          <w:rFonts w:ascii="Arial" w:hAnsi="Arial" w:eastAsia="Times New Roman" w:cs="Arial"/>
          <w:color w:val="auto"/>
          <w:w w:val="100"/>
          <w:sz w:val="24"/>
          <w:szCs w:val="24"/>
          <w:lang w:eastAsia="pt-BR"/>
        </w:rPr>
        <w:t>https://www.infoescola.com/informatica/html/</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spacing w:after="240" w:line="240" w:lineRule="auto"/>
        <w:rPr>
          <w:rFonts w:ascii="Arial" w:hAnsi="Arial" w:eastAsia="Times New Roman" w:cs="Arial"/>
          <w:w w:val="100"/>
          <w:sz w:val="24"/>
          <w:szCs w:val="24"/>
          <w:lang w:eastAsia="pt-BR"/>
        </w:rPr>
      </w:pPr>
      <w:r>
        <w:rPr>
          <w:rFonts w:ascii="Arial" w:hAnsi="Arial" w:cs="Arial"/>
          <w:w w:val="100"/>
          <w:sz w:val="24"/>
          <w:szCs w:val="24"/>
        </w:rPr>
        <w:t xml:space="preserve">PACIEVITCH, Yuri. </w:t>
      </w:r>
      <w:r>
        <w:rPr>
          <w:rFonts w:ascii="Arial" w:hAnsi="Arial" w:cs="Arial"/>
          <w:b/>
          <w:bCs/>
          <w:w w:val="100"/>
          <w:sz w:val="24"/>
          <w:szCs w:val="24"/>
        </w:rPr>
        <w:t xml:space="preserve">Cascading Style Sheets (CSS).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"https://www.infoescola.com/informatica/cascading-style-sheets-css/" </w:instrText>
      </w:r>
      <w:r>
        <w:rPr>
          <w:w w:val="100"/>
        </w:rPr>
        <w:fldChar w:fldCharType="separate"/>
      </w:r>
      <w:r>
        <w:rPr>
          <w:rStyle w:val="13"/>
          <w:rFonts w:ascii="Arial" w:hAnsi="Arial" w:eastAsia="Times New Roman" w:cs="Arial"/>
          <w:color w:val="auto"/>
          <w:w w:val="100"/>
          <w:sz w:val="24"/>
          <w:szCs w:val="24"/>
          <w:lang w:eastAsia="pt-BR"/>
        </w:rPr>
        <w:t>https://www.infoescola.com/informatica/cascading-style-sheets-css/</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rPr>
      </w:pPr>
      <w:r>
        <w:rPr>
          <w:rFonts w:ascii="Arial" w:hAnsi="Arial" w:cs="Arial"/>
          <w:w w:val="100"/>
          <w:sz w:val="24"/>
          <w:szCs w:val="24"/>
        </w:rPr>
        <w:t xml:space="preserve">TUMELERO, Naína. Um guia rápido sobre metodologia da pesquisa. </w:t>
      </w:r>
      <w:r>
        <w:rPr>
          <w:rFonts w:ascii="Arial" w:hAnsi="Arial" w:cs="Arial"/>
          <w:b/>
          <w:bCs/>
          <w:w w:val="100"/>
          <w:sz w:val="24"/>
          <w:szCs w:val="24"/>
        </w:rPr>
        <w:t xml:space="preserve">Mettzer, </w:t>
      </w:r>
      <w:r>
        <w:rPr>
          <w:rFonts w:ascii="Arial" w:hAnsi="Arial" w:cs="Arial"/>
          <w:w w:val="100"/>
          <w:sz w:val="24"/>
          <w:szCs w:val="24"/>
        </w:rPr>
        <w:t>2019. Disponível em: &lt;</w:t>
      </w:r>
      <w:r>
        <w:rPr>
          <w:w w:val="100"/>
        </w:rPr>
        <w:fldChar w:fldCharType="begin"/>
      </w:r>
      <w:r>
        <w:rPr>
          <w:w w:val="100"/>
        </w:rPr>
        <w:instrText xml:space="preserve"> HYPERLINK "https://blog.mettzer.com/metodologia-de-pesquisa/#:~:text=A%20metodologia%20de%20pesquisa%20nada,se%20deve%20seguir%20%C3%A0%20risca" </w:instrText>
      </w:r>
      <w:r>
        <w:rPr>
          <w:w w:val="100"/>
        </w:rPr>
        <w:fldChar w:fldCharType="separate"/>
      </w:r>
      <w:r>
        <w:rPr>
          <w:rStyle w:val="13"/>
          <w:rFonts w:ascii="Arial" w:hAnsi="Arial" w:cs="Arial"/>
          <w:w w:val="100"/>
          <w:sz w:val="24"/>
          <w:szCs w:val="24"/>
        </w:rPr>
        <w:t>https://blog.mettzer.com/metodologia-de-pesquisa/#:~:text=A%20metodologia%20de%20pesquisa%20nada,se%20deve%20seguir%20%C3%A0%20risca</w:t>
      </w:r>
      <w:r>
        <w:rPr>
          <w:rStyle w:val="13"/>
          <w:rFonts w:ascii="Arial" w:hAnsi="Arial" w:cs="Arial"/>
          <w:w w:val="100"/>
          <w:sz w:val="24"/>
          <w:szCs w:val="24"/>
        </w:rPr>
        <w:fldChar w:fldCharType="end"/>
      </w:r>
      <w:r>
        <w:rPr>
          <w:rFonts w:ascii="Arial" w:hAnsi="Arial" w:cs="Arial"/>
          <w:w w:val="100"/>
          <w:sz w:val="24"/>
          <w:szCs w:val="24"/>
        </w:rPr>
        <w:t>.&gt;. Acesso em 23 de mar. de 2023.</w:t>
      </w:r>
    </w:p>
    <w:p>
      <w:pPr>
        <w:widowControl w:val="0"/>
        <w:spacing w:line="360" w:lineRule="auto"/>
        <w:rPr>
          <w:rFonts w:ascii="Arial" w:hAnsi="Arial" w:cs="Arial"/>
          <w:w w:val="100"/>
          <w:sz w:val="24"/>
          <w:szCs w:val="24"/>
        </w:rPr>
      </w:pPr>
      <w:r>
        <w:rPr>
          <w:rFonts w:ascii="Arial" w:hAnsi="Arial" w:cs="Arial"/>
          <w:w w:val="100"/>
          <w:sz w:val="24"/>
          <w:szCs w:val="24"/>
          <w:shd w:val="clear" w:color="auto" w:fill="FFFFFF"/>
        </w:rPr>
        <w:t>SANTOS, Yvelyne Bianca Iunes et al. MODELAGEM LINEAR APLICADA À MINIMIZAÇÃO DE CUSTOS DE PRODUÇÃO DE UM RESTAURANTE DE COMIDA JAPONESA: LINEAR MODELING APPLIED TO THE MINIMIZATION OF PRODUCTION COSTS OF A JAPANESE FOOD RESTAURANT. </w:t>
      </w:r>
      <w:r>
        <w:rPr>
          <w:rFonts w:ascii="Arial" w:hAnsi="Arial" w:cs="Arial"/>
          <w:b/>
          <w:bCs/>
          <w:w w:val="100"/>
          <w:sz w:val="24"/>
          <w:szCs w:val="24"/>
          <w:shd w:val="clear" w:color="auto" w:fill="FFFFFF"/>
        </w:rPr>
        <w:t>Revista Gestão e Conhecimento</w:t>
      </w:r>
      <w:r>
        <w:rPr>
          <w:rFonts w:ascii="Arial" w:hAnsi="Arial" w:cs="Arial"/>
          <w:w w:val="100"/>
          <w:sz w:val="24"/>
          <w:szCs w:val="24"/>
          <w:shd w:val="clear" w:color="auto" w:fill="FFFFFF"/>
        </w:rPr>
        <w:t>, v. 16, n. 2, p. 706-722, 2022.</w:t>
      </w:r>
    </w:p>
    <w:p>
      <w:pPr>
        <w:widowControl w:val="0"/>
        <w:spacing w:line="360" w:lineRule="auto"/>
        <w:rPr>
          <w:rFonts w:ascii="Arial" w:hAnsi="Arial" w:cs="Arial"/>
          <w:w w:val="100"/>
          <w:sz w:val="24"/>
          <w:szCs w:val="24"/>
        </w:rPr>
      </w:pPr>
      <w:r>
        <w:rPr>
          <w:rFonts w:ascii="Arial" w:hAnsi="Arial" w:cs="Arial"/>
          <w:w w:val="100"/>
          <w:sz w:val="24"/>
          <w:szCs w:val="24"/>
        </w:rPr>
        <w:t xml:space="preserve">VALINOR, Rodrigo. Culinária Japonesa: conheça os pratos típicos do país, </w:t>
      </w:r>
      <w:r>
        <w:rPr>
          <w:rFonts w:ascii="Arial" w:hAnsi="Arial" w:cs="Arial"/>
          <w:b/>
          <w:bCs/>
          <w:w w:val="100"/>
          <w:sz w:val="24"/>
          <w:szCs w:val="24"/>
        </w:rPr>
        <w:t xml:space="preserve">Remessa online, </w:t>
      </w:r>
      <w:r>
        <w:rPr>
          <w:rFonts w:ascii="Arial" w:hAnsi="Arial" w:cs="Arial"/>
          <w:w w:val="100"/>
          <w:sz w:val="24"/>
          <w:szCs w:val="24"/>
        </w:rPr>
        <w:t>2022. Disponível em: &lt;</w:t>
      </w:r>
      <w:r>
        <w:rPr>
          <w:w w:val="100"/>
        </w:rPr>
        <w:fldChar w:fldCharType="begin"/>
      </w:r>
      <w:r>
        <w:rPr>
          <w:w w:val="100"/>
        </w:rPr>
        <w:instrText xml:space="preserve"> HYPERLINK "https://www.remessaonline.com.br/blog/culinaria-japonesa/" </w:instrText>
      </w:r>
      <w:r>
        <w:rPr>
          <w:w w:val="100"/>
        </w:rPr>
        <w:fldChar w:fldCharType="separate"/>
      </w:r>
      <w:r>
        <w:rPr>
          <w:rStyle w:val="13"/>
          <w:rFonts w:ascii="Arial" w:hAnsi="Arial" w:cs="Arial"/>
          <w:w w:val="100"/>
          <w:sz w:val="24"/>
          <w:szCs w:val="24"/>
        </w:rPr>
        <w:t>https://www.remessaonline.com.br/blog/culinaria-japonesa/</w:t>
      </w:r>
      <w:r>
        <w:rPr>
          <w:rStyle w:val="13"/>
          <w:rFonts w:ascii="Arial" w:hAnsi="Arial" w:cs="Arial"/>
          <w:w w:val="100"/>
          <w:sz w:val="24"/>
          <w:szCs w:val="24"/>
        </w:rPr>
        <w:fldChar w:fldCharType="end"/>
      </w:r>
      <w:r>
        <w:rPr>
          <w:rFonts w:ascii="Arial" w:hAnsi="Arial" w:cs="Arial"/>
          <w:w w:val="100"/>
          <w:sz w:val="24"/>
          <w:szCs w:val="24"/>
        </w:rPr>
        <w:t>&gt;. Acesso em: 23 de mar. de 2023.</w:t>
      </w:r>
    </w:p>
    <w:p>
      <w:pPr>
        <w:widowControl w:val="0"/>
        <w:spacing w:line="360" w:lineRule="auto"/>
        <w:rPr>
          <w:rFonts w:ascii="Arial" w:hAnsi="Arial" w:cs="Arial"/>
          <w:w w:val="100"/>
          <w:sz w:val="24"/>
          <w:szCs w:val="24"/>
        </w:rPr>
      </w:pPr>
      <w:r>
        <w:rPr>
          <w:rFonts w:hint="default" w:ascii="Arial" w:hAnsi="Arial" w:cs="Arial"/>
          <w:w w:val="100"/>
          <w:sz w:val="24"/>
          <w:szCs w:val="24"/>
        </w:rPr>
        <w:t>https://www.infoescola.com/informatica/mysql/</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r>
        <w:rPr>
          <w:rFonts w:hint="default"/>
          <w:color w:val="000000"/>
          <w:sz w:val="22"/>
          <w:szCs w:val="22"/>
        </w:rPr>
        <w:t>https://www.techtudo.com.br/noticias/2012/02/o-que-e-xampp-e-para-que-serve.ghtml</w:t>
      </w:r>
      <w:bookmarkStart w:id="58" w:name="_GoBack"/>
      <w:bookmarkEnd w:id="58"/>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 w:name="AkrutiMal2">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krutiTml1">
    <w:panose1 w:val="00000000000000000000"/>
    <w:charset w:val="00"/>
    <w:family w:val="auto"/>
    <w:pitch w:val="default"/>
    <w:sig w:usb0="00000000" w:usb1="00000000" w:usb2="00000000" w:usb3="00000000" w:csb0="00000000" w:csb1="00000000"/>
  </w:font>
  <w:font w:name="AkrutiTml2">
    <w:panose1 w:val="00000000000000000000"/>
    <w:charset w:val="00"/>
    <w:family w:val="auto"/>
    <w:pitch w:val="default"/>
    <w:sig w:usb0="00000000" w:usb1="00000000" w:usb2="00000000" w:usb3="00000000" w:csb0="00000000" w:csb1="00000000"/>
  </w:font>
  <w:font w:name="Inconsolata Extra Condensed ExtraBold">
    <w:panose1 w:val="00000000000000000000"/>
    <w:charset w:val="00"/>
    <w:family w:val="auto"/>
    <w:pitch w:val="default"/>
    <w:sig w:usb0="A00000FF" w:usb1="0000F9EB" w:usb2="00000020" w:usb3="00000000" w:csb0="60000193" w:csb1="C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5FA7AB04"/>
    <w:rsid w:val="6BF8D3ED"/>
    <w:rsid w:val="EFBEEBA0"/>
    <w:rsid w:val="FFEF9A9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footnote reference"/>
    <w:semiHidden/>
    <w:unhideWhenUsed/>
    <w:qFormat/>
    <w:uiPriority w:val="99"/>
    <w:rPr>
      <w:vertAlign w:val="superscript"/>
    </w:rPr>
  </w:style>
  <w:style w:type="paragraph" w:styleId="12">
    <w:name w:val="footnote text"/>
    <w:basedOn w:val="1"/>
    <w:link w:val="23"/>
    <w:qFormat/>
    <w:uiPriority w:val="0"/>
    <w:pPr>
      <w:suppressLineNumbers/>
      <w:suppressAutoHyphens/>
    </w:pPr>
    <w:rPr>
      <w:rFonts w:eastAsia="Times New Roman"/>
      <w:sz w:val="20"/>
      <w:szCs w:val="20"/>
      <w:lang w:eastAsia="zh-CN"/>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5">
    <w:name w:val="Strong"/>
    <w:basedOn w:val="8"/>
    <w:qFormat/>
    <w:uiPriority w:val="22"/>
    <w:rPr>
      <w:b/>
      <w:bCs/>
    </w:rPr>
  </w:style>
  <w:style w:type="paragraph" w:styleId="16">
    <w:name w:val="Subtitle"/>
    <w:basedOn w:val="1"/>
    <w:next w:val="1"/>
    <w:qFormat/>
    <w:uiPriority w:val="11"/>
    <w:pPr>
      <w:keepNext/>
      <w:spacing w:before="240" w:after="120"/>
      <w:jc w:val="center"/>
    </w:pPr>
    <w:rPr>
      <w:i/>
      <w:sz w:val="28"/>
      <w:szCs w:val="28"/>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tabs>
        <w:tab w:val="left" w:pos="1100"/>
        <w:tab w:val="right" w:pos="9061"/>
      </w:tabs>
      <w:spacing w:line="360" w:lineRule="auto"/>
    </w:pPr>
  </w:style>
  <w:style w:type="paragraph" w:styleId="19">
    <w:name w:val="toc 2"/>
    <w:basedOn w:val="1"/>
    <w:next w:val="1"/>
    <w:unhideWhenUsed/>
    <w:uiPriority w:val="39"/>
    <w:pPr>
      <w:spacing w:after="100"/>
      <w:ind w:left="240"/>
    </w:pPr>
  </w:style>
  <w:style w:type="paragraph" w:styleId="20">
    <w:name w:val="toc 3"/>
    <w:basedOn w:val="1"/>
    <w:next w:val="1"/>
    <w:unhideWhenUsed/>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2"/>
    <w:qFormat/>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qFormat/>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23</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2023-02-12T01:39:00Z</dcterms:created>
  <dc:creator>Microsoft</dc:creator>
  <cp:lastModifiedBy>aluno</cp:lastModifiedBy>
  <dcterms:modified xsi:type="dcterms:W3CDTF">2023-05-12T14:34:50Z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