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Arial" w:cs="Arial" w:eastAsia="Arial" w:hAnsi="Arial"/>
          <w:b/>
          <w:bCs/>
          <w:color w:val="2563EB"/>
          <w:spacing w:val="100"/>
          <w:sz w:val="22"/>
          <w:szCs w:val="22"/>
        </w:rPr>
        <w:t xml:space="preserve">PRODUCT REQUIREMENTS DOCUMENT</w:t>
      </w:r>
    </w:p>
    <w:p>
      <w:pPr>
        <w:spacing w:after="200" w:before="0"/>
        <w:jc w:val="center"/>
      </w:pPr>
      <w:r>
        <w:rPr>
          <w:rFonts w:ascii="Arial" w:cs="Arial" w:eastAsia="Arial" w:hAnsi="Arial"/>
          <w:b/>
          <w:bCs/>
          <w:color w:val="1A3A6B"/>
          <w:sz w:val="52"/>
          <w:szCs w:val="52"/>
        </w:rPr>
        <w:t xml:space="preserve">CCS Education Ranking Platform</w:t>
      </w:r>
    </w:p>
    <w:p>
      <w:pPr>
        <w:spacing w:after="80" w:before="0"/>
        <w:jc w:val="center"/>
      </w:pPr>
      <w:r>
        <w:rPr>
          <w:rFonts w:ascii="Arial" w:cs="Arial" w:eastAsia="Arial" w:hAnsi="Arial"/>
          <w:i/>
          <w:iCs/>
          <w:color w:val="64748B"/>
          <w:sz w:val="26"/>
          <w:szCs w:val="26"/>
        </w:rPr>
        <w:t xml:space="preserve">State-Wise Education Analytics &amp; Customizable Ranking Engine</w:t>
      </w:r>
    </w:p>
    <w:p>
      <w:pPr>
        <w:spacing w:after="24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1A3A6B"/>
                <w:sz w:val="20"/>
                <w:szCs w:val="20"/>
              </w:rPr>
              <w:t xml:space="preserve">Version</w:t>
            </w:r>
          </w:p>
        </w:tc>
        <w:tc>
          <w:tcPr>
            <w:tcW w:type="dxa" w:w="28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E293B"/>
                <w:sz w:val="20"/>
                <w:szCs w:val="20"/>
              </w:rPr>
              <w:t xml:space="preserve">1.0</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Status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Draft</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1A3A6B"/>
                <w:sz w:val="20"/>
                <w:szCs w:val="20"/>
              </w:rPr>
              <w:t xml:space="preserve">Date</w:t>
            </w:r>
          </w:p>
        </w:tc>
        <w:tc>
          <w:tcPr>
            <w:tcW w:type="dxa" w:w="28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E293B"/>
                <w:sz w:val="20"/>
                <w:szCs w:val="20"/>
              </w:rPr>
              <w:t xml:space="preserve">May 2025</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Author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CCS Research Team</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1A3A6B"/>
                <w:sz w:val="20"/>
                <w:szCs w:val="20"/>
              </w:rPr>
              <w:t xml:space="preserve">Classification</w:t>
            </w:r>
          </w:p>
        </w:tc>
        <w:tc>
          <w:tcPr>
            <w:tcW w:type="dxa" w:w="28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E293B"/>
                <w:sz w:val="20"/>
                <w:szCs w:val="20"/>
              </w:rPr>
              <w:t xml:space="preserve">Internal / Confidential</w:t>
            </w:r>
          </w:p>
        </w:tc>
      </w:tr>
    </w:tbl>
    <w:p>
      <w:pPr>
        <w:spacing w:after="7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1. Introduction</w:t>
      </w:r>
    </w:p>
    <w:p>
      <w:pPr>
        <w:pStyle w:val="Heading2"/>
        <w:spacing w:after="120" w:before="280"/>
      </w:pPr>
      <w:r>
        <w:rPr>
          <w:rFonts w:ascii="Arial" w:cs="Arial" w:eastAsia="Arial" w:hAnsi="Arial"/>
          <w:b/>
          <w:bCs/>
          <w:color w:val="2563EB"/>
          <w:sz w:val="26"/>
          <w:szCs w:val="26"/>
        </w:rPr>
        <w:t xml:space="preserve">1.1 Project Overview</w:t>
      </w:r>
    </w:p>
    <w:p>
      <w:pPr>
        <w:spacing w:after="100" w:before="60"/>
      </w:pPr>
      <w:r>
        <w:rPr>
          <w:rFonts w:ascii="Arial" w:cs="Arial" w:eastAsia="Arial" w:hAnsi="Arial"/>
          <w:color w:val="1E293B"/>
          <w:sz w:val="22"/>
          <w:szCs w:val="22"/>
        </w:rPr>
        <w:t xml:space="preserve">The CCS Education Ranking Platform is a research-grade web application developed for the Centre for Civil Society (CCS) that enables the publication of official state-wise education rankings across India and allows end users to simulate and generate their own customized rankings by adjusting domain weightages.</w:t>
      </w:r>
    </w:p>
    <w:p>
      <w:pPr>
        <w:spacing w:after="100" w:before="60"/>
      </w:pPr>
      <w:r>
        <w:rPr>
          <w:rFonts w:ascii="Arial" w:cs="Arial" w:eastAsia="Arial" w:hAnsi="Arial"/>
          <w:color w:val="1E293B"/>
          <w:sz w:val="22"/>
          <w:szCs w:val="22"/>
        </w:rPr>
        <w:t xml:space="preserve">This platform transforms CCS's research data — currently maintained in spreadsheets — into an interactive, analytically rich public-facing tool that policymakers, researchers, journalists, and citizens can use to understand and explore the state of education across India.</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1.2 Background &amp; Motivation</w:t>
      </w:r>
    </w:p>
    <w:p>
      <w:pPr>
        <w:spacing w:after="100" w:before="60"/>
      </w:pPr>
      <w:r>
        <w:rPr>
          <w:rFonts w:ascii="Arial" w:cs="Arial" w:eastAsia="Arial" w:hAnsi="Arial"/>
          <w:color w:val="1E293B"/>
          <w:sz w:val="22"/>
          <w:szCs w:val="22"/>
        </w:rPr>
        <w:t xml:space="preserve">CCS evaluates Indian states on six major education domains, each broken down into indicators and sub-indicators. Currently, this data lives in Google Sheets and is shared as static reports. There is no dynamic or interactive platform that:</w:t>
      </w:r>
    </w:p>
    <w:p>
      <w:pPr>
        <w:pStyle w:val="ListParagraph"/>
        <w:numPr>
          <w:ilvl w:val="0"/>
          <w:numId w:val="2"/>
        </w:numPr>
        <w:spacing w:after="60" w:before="40"/>
      </w:pPr>
      <w:r>
        <w:rPr>
          <w:rFonts w:ascii="Arial" w:cs="Arial" w:eastAsia="Arial" w:hAnsi="Arial"/>
          <w:color w:val="1E293B"/>
          <w:sz w:val="22"/>
          <w:szCs w:val="22"/>
        </w:rPr>
        <w:t xml:space="preserve">Displays official rankings in a visually engaging, accessible format</w:t>
      </w:r>
    </w:p>
    <w:p>
      <w:pPr>
        <w:pStyle w:val="ListParagraph"/>
        <w:numPr>
          <w:ilvl w:val="0"/>
          <w:numId w:val="2"/>
        </w:numPr>
        <w:spacing w:after="60" w:before="40"/>
      </w:pPr>
      <w:r>
        <w:rPr>
          <w:rFonts w:ascii="Arial" w:cs="Arial" w:eastAsia="Arial" w:hAnsi="Arial"/>
          <w:color w:val="1E293B"/>
          <w:sz w:val="22"/>
          <w:szCs w:val="22"/>
        </w:rPr>
        <w:t xml:space="preserve">Allows users to explore what rankings would look like under different priority weightages</w:t>
      </w:r>
    </w:p>
    <w:p>
      <w:pPr>
        <w:pStyle w:val="ListParagraph"/>
        <w:numPr>
          <w:ilvl w:val="0"/>
          <w:numId w:val="2"/>
        </w:numPr>
        <w:spacing w:after="60" w:before="40"/>
      </w:pPr>
      <w:r>
        <w:rPr>
          <w:rFonts w:ascii="Arial" w:cs="Arial" w:eastAsia="Arial" w:hAnsi="Arial"/>
          <w:color w:val="1E293B"/>
          <w:sz w:val="22"/>
          <w:szCs w:val="22"/>
        </w:rPr>
        <w:t xml:space="preserve">Provides state-level deep dives with domain breakdowns</w:t>
      </w:r>
    </w:p>
    <w:p>
      <w:pPr>
        <w:pStyle w:val="ListParagraph"/>
        <w:numPr>
          <w:ilvl w:val="0"/>
          <w:numId w:val="2"/>
        </w:numPr>
        <w:spacing w:after="60" w:before="40"/>
      </w:pPr>
      <w:r>
        <w:rPr>
          <w:rFonts w:ascii="Arial" w:cs="Arial" w:eastAsia="Arial" w:hAnsi="Arial"/>
          <w:color w:val="1E293B"/>
          <w:sz w:val="22"/>
          <w:szCs w:val="22"/>
        </w:rPr>
        <w:t xml:space="preserve">Supports researchers in updating data and recomputing rankings easily</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1.3 Goals</w:t>
      </w:r>
    </w:p>
    <w:p>
      <w:pPr>
        <w:pStyle w:val="ListParagraph"/>
        <w:numPr>
          <w:ilvl w:val="0"/>
          <w:numId w:val="2"/>
        </w:numPr>
        <w:spacing w:after="60" w:before="40"/>
      </w:pPr>
      <w:r>
        <w:rPr>
          <w:rFonts w:ascii="Arial" w:cs="Arial" w:eastAsia="Arial" w:hAnsi="Arial"/>
          <w:color w:val="1E293B"/>
          <w:sz w:val="22"/>
          <w:szCs w:val="22"/>
        </w:rPr>
        <w:t xml:space="preserve">Publish official CCS education rankings for all Indian states in a credible, citable format</w:t>
      </w:r>
    </w:p>
    <w:p>
      <w:pPr>
        <w:pStyle w:val="ListParagraph"/>
        <w:numPr>
          <w:ilvl w:val="0"/>
          <w:numId w:val="2"/>
        </w:numPr>
        <w:spacing w:after="60" w:before="40"/>
      </w:pPr>
      <w:r>
        <w:rPr>
          <w:rFonts w:ascii="Arial" w:cs="Arial" w:eastAsia="Arial" w:hAnsi="Arial"/>
          <w:color w:val="1E293B"/>
          <w:sz w:val="22"/>
          <w:szCs w:val="22"/>
        </w:rPr>
        <w:t xml:space="preserve">Enable dynamic, user-driven ranking simulation by allowing domain weightage customization</w:t>
      </w:r>
    </w:p>
    <w:p>
      <w:pPr>
        <w:pStyle w:val="ListParagraph"/>
        <w:numPr>
          <w:ilvl w:val="0"/>
          <w:numId w:val="2"/>
        </w:numPr>
        <w:spacing w:after="60" w:before="40"/>
      </w:pPr>
      <w:r>
        <w:rPr>
          <w:rFonts w:ascii="Arial" w:cs="Arial" w:eastAsia="Arial" w:hAnsi="Arial"/>
          <w:color w:val="1E293B"/>
          <w:sz w:val="22"/>
          <w:szCs w:val="22"/>
        </w:rPr>
        <w:t xml:space="preserve">Provide state-level profiles with domain score breakdowns and comparisons</w:t>
      </w:r>
    </w:p>
    <w:p>
      <w:pPr>
        <w:pStyle w:val="ListParagraph"/>
        <w:numPr>
          <w:ilvl w:val="0"/>
          <w:numId w:val="2"/>
        </w:numPr>
        <w:spacing w:after="60" w:before="40"/>
      </w:pPr>
      <w:r>
        <w:rPr>
          <w:rFonts w:ascii="Arial" w:cs="Arial" w:eastAsia="Arial" w:hAnsi="Arial"/>
          <w:color w:val="1E293B"/>
          <w:sz w:val="22"/>
          <w:szCs w:val="22"/>
        </w:rPr>
        <w:t xml:space="preserve">Support researchers with an admin interface for data upload and ranking recomputation</w:t>
      </w:r>
    </w:p>
    <w:p>
      <w:pPr>
        <w:pStyle w:val="ListParagraph"/>
        <w:numPr>
          <w:ilvl w:val="0"/>
          <w:numId w:val="2"/>
        </w:numPr>
        <w:spacing w:after="60" w:before="40"/>
      </w:pPr>
      <w:r>
        <w:rPr>
          <w:rFonts w:ascii="Arial" w:cs="Arial" w:eastAsia="Arial" w:hAnsi="Arial"/>
          <w:color w:val="1E293B"/>
          <w:sz w:val="22"/>
          <w:szCs w:val="22"/>
        </w:rPr>
        <w:t xml:space="preserve">Build a scalable, maintainable platform that can support year-wise data in future iterations</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1.4 Non-Goals (Out of Scope for MVP)</w:t>
      </w:r>
    </w:p>
    <w:p>
      <w:pPr>
        <w:pStyle w:val="ListParagraph"/>
        <w:numPr>
          <w:ilvl w:val="0"/>
          <w:numId w:val="2"/>
        </w:numPr>
        <w:spacing w:after="60" w:before="40"/>
      </w:pPr>
      <w:r>
        <w:rPr>
          <w:rFonts w:ascii="Arial" w:cs="Arial" w:eastAsia="Arial" w:hAnsi="Arial"/>
          <w:color w:val="1E293B"/>
          <w:sz w:val="22"/>
          <w:szCs w:val="22"/>
        </w:rPr>
        <w:t xml:space="preserve">User authentication / login for general users (post-MVP)</w:t>
      </w:r>
    </w:p>
    <w:p>
      <w:pPr>
        <w:pStyle w:val="ListParagraph"/>
        <w:numPr>
          <w:ilvl w:val="0"/>
          <w:numId w:val="2"/>
        </w:numPr>
        <w:spacing w:after="60" w:before="40"/>
      </w:pPr>
      <w:r>
        <w:rPr>
          <w:rFonts w:ascii="Arial" w:cs="Arial" w:eastAsia="Arial" w:hAnsi="Arial"/>
          <w:color w:val="1E293B"/>
          <w:sz w:val="22"/>
          <w:szCs w:val="22"/>
        </w:rPr>
        <w:t xml:space="preserve">Saving custom rankings to a user account (post-MVP)</w:t>
      </w:r>
    </w:p>
    <w:p>
      <w:pPr>
        <w:pStyle w:val="ListParagraph"/>
        <w:numPr>
          <w:ilvl w:val="0"/>
          <w:numId w:val="2"/>
        </w:numPr>
        <w:spacing w:after="60" w:before="40"/>
      </w:pPr>
      <w:r>
        <w:rPr>
          <w:rFonts w:ascii="Arial" w:cs="Arial" w:eastAsia="Arial" w:hAnsi="Arial"/>
          <w:color w:val="1E293B"/>
          <w:sz w:val="22"/>
          <w:szCs w:val="22"/>
        </w:rPr>
        <w:t xml:space="preserve">Year-wise ranking comparison UI (schema supports it; UI deferred)</w:t>
      </w:r>
    </w:p>
    <w:p>
      <w:pPr>
        <w:pStyle w:val="ListParagraph"/>
        <w:numPr>
          <w:ilvl w:val="0"/>
          <w:numId w:val="2"/>
        </w:numPr>
        <w:spacing w:after="60" w:before="40"/>
      </w:pPr>
      <w:r>
        <w:rPr>
          <w:rFonts w:ascii="Arial" w:cs="Arial" w:eastAsia="Arial" w:hAnsi="Arial"/>
          <w:color w:val="1E293B"/>
          <w:sz w:val="22"/>
          <w:szCs w:val="22"/>
        </w:rPr>
        <w:t xml:space="preserve">Mobile application (responsive web is in scope; native apps are not)</w:t>
      </w:r>
    </w:p>
    <w:p>
      <w:pPr>
        <w:pStyle w:val="ListParagraph"/>
        <w:numPr>
          <w:ilvl w:val="0"/>
          <w:numId w:val="2"/>
        </w:numPr>
        <w:spacing w:after="60" w:before="40"/>
      </w:pPr>
      <w:r>
        <w:rPr>
          <w:rFonts w:ascii="Arial" w:cs="Arial" w:eastAsia="Arial" w:hAnsi="Arial"/>
          <w:color w:val="1E293B"/>
          <w:sz w:val="22"/>
          <w:szCs w:val="22"/>
        </w:rPr>
        <w:t xml:space="preserve">AI/ML-based predictive analytics</w:t>
      </w:r>
    </w:p>
    <w:p>
      <w:pPr>
        <w:pStyle w:val="ListParagraph"/>
        <w:numPr>
          <w:ilvl w:val="0"/>
          <w:numId w:val="2"/>
        </w:numPr>
        <w:spacing w:after="60" w:before="40"/>
      </w:pPr>
      <w:r>
        <w:rPr>
          <w:rFonts w:ascii="Arial" w:cs="Arial" w:eastAsia="Arial" w:hAnsi="Arial"/>
          <w:color w:val="1E293B"/>
          <w:sz w:val="22"/>
          <w:szCs w:val="22"/>
        </w:rPr>
        <w:t xml:space="preserve">External API for third-party consumers</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2. Target Users &amp; Use Cases</w:t>
      </w:r>
    </w:p>
    <w:p>
      <w:pPr>
        <w:pStyle w:val="Heading2"/>
        <w:spacing w:after="120" w:before="280"/>
      </w:pPr>
      <w:r>
        <w:rPr>
          <w:rFonts w:ascii="Arial" w:cs="Arial" w:eastAsia="Arial" w:hAnsi="Arial"/>
          <w:b/>
          <w:bCs/>
          <w:color w:val="2563EB"/>
          <w:sz w:val="26"/>
          <w:szCs w:val="26"/>
        </w:rPr>
        <w:t xml:space="preserve">2.1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Persona</w:t>
            </w:r>
          </w:p>
        </w:tc>
        <w:tc>
          <w:tcPr>
            <w:tcW w:type="dxa" w:w="4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Description &amp; Needs</w:t>
            </w:r>
          </w:p>
        </w:tc>
        <w:tc>
          <w:tcPr>
            <w:tcW w:type="dxa" w:w="26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Technical Depth</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Policy Researcher</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Wants to understand how India's states rank on specific education dimensions. Needs domain-wise breakdowns and the ability to weight domains by their research priorities.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Medium–High</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Journalist / Media</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Wants a quick, visual summary of overall rankings and notable state stories. Needs shareable URLs and citation-friendly pages.</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Low–Medium</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Policymaker / Government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Wants to see how their state performs relative to others and what domains drag or lift their rank.</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Medium</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General Public / Student</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Curious about their home state's education quality. Needs an intuitive, non-technical experience.</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Low</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CCS Researcher (Admin)</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Needs to upload new data, update official weightages, and trigger ranking recomputation.</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High</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2.2 Core Use Cases</w:t>
      </w:r>
    </w:p>
    <w:p>
      <w:pPr>
        <w:pStyle w:val="ListParagraph"/>
        <w:numPr>
          <w:ilvl w:val="0"/>
          <w:numId w:val="3"/>
        </w:numPr>
        <w:spacing w:after="60" w:before="40"/>
      </w:pPr>
      <w:r>
        <w:rPr>
          <w:rFonts w:ascii="Arial" w:cs="Arial" w:eastAsia="Arial" w:hAnsi="Arial"/>
          <w:color w:val="1E293B"/>
          <w:sz w:val="22"/>
          <w:szCs w:val="22"/>
        </w:rPr>
        <w:t xml:space="preserve">View official CCS rankings — ranked list of all Indian states with scores and domain breakdowns</w:t>
      </w:r>
    </w:p>
    <w:p>
      <w:pPr>
        <w:pStyle w:val="ListParagraph"/>
        <w:numPr>
          <w:ilvl w:val="0"/>
          <w:numId w:val="3"/>
        </w:numPr>
        <w:spacing w:after="60" w:before="40"/>
      </w:pPr>
      <w:r>
        <w:rPr>
          <w:rFonts w:ascii="Arial" w:cs="Arial" w:eastAsia="Arial" w:hAnsi="Arial"/>
          <w:color w:val="1E293B"/>
          <w:sz w:val="22"/>
          <w:szCs w:val="22"/>
        </w:rPr>
        <w:t xml:space="preserve">Explore by domain — view domain-wise rankings and understand which states lead/lag on specific dimensions</w:t>
      </w:r>
    </w:p>
    <w:p>
      <w:pPr>
        <w:pStyle w:val="ListParagraph"/>
        <w:numPr>
          <w:ilvl w:val="0"/>
          <w:numId w:val="3"/>
        </w:numPr>
        <w:spacing w:after="60" w:before="40"/>
      </w:pPr>
      <w:r>
        <w:rPr>
          <w:rFonts w:ascii="Arial" w:cs="Arial" w:eastAsia="Arial" w:hAnsi="Arial"/>
          <w:color w:val="1E293B"/>
          <w:sz w:val="22"/>
          <w:szCs w:val="22"/>
        </w:rPr>
        <w:t xml:space="preserve">Simulate custom rankings — adjust domain weightages via sliders and watch rankings update in real time</w:t>
      </w:r>
    </w:p>
    <w:p>
      <w:pPr>
        <w:pStyle w:val="ListParagraph"/>
        <w:numPr>
          <w:ilvl w:val="0"/>
          <w:numId w:val="3"/>
        </w:numPr>
        <w:spacing w:after="60" w:before="40"/>
      </w:pPr>
      <w:r>
        <w:rPr>
          <w:rFonts w:ascii="Arial" w:cs="Arial" w:eastAsia="Arial" w:hAnsi="Arial"/>
          <w:color w:val="1E293B"/>
          <w:sz w:val="22"/>
          <w:szCs w:val="22"/>
        </w:rPr>
        <w:t xml:space="preserve">Explore a state profile — view a state's full score breakdown, domain ranks, and comparison with national averages</w:t>
      </w:r>
    </w:p>
    <w:p>
      <w:pPr>
        <w:pStyle w:val="ListParagraph"/>
        <w:numPr>
          <w:ilvl w:val="0"/>
          <w:numId w:val="3"/>
        </w:numPr>
        <w:spacing w:after="60" w:before="40"/>
      </w:pPr>
      <w:r>
        <w:rPr>
          <w:rFonts w:ascii="Arial" w:cs="Arial" w:eastAsia="Arial" w:hAnsi="Arial"/>
          <w:color w:val="1E293B"/>
          <w:sz w:val="22"/>
          <w:szCs w:val="22"/>
        </w:rPr>
        <w:t xml:space="preserve">Reset to official — restore original CCS weightages and rankings with a single click</w:t>
      </w:r>
    </w:p>
    <w:p>
      <w:pPr>
        <w:pStyle w:val="ListParagraph"/>
        <w:numPr>
          <w:ilvl w:val="0"/>
          <w:numId w:val="3"/>
        </w:numPr>
        <w:spacing w:after="60" w:before="40"/>
      </w:pPr>
      <w:r>
        <w:rPr>
          <w:rFonts w:ascii="Arial" w:cs="Arial" w:eastAsia="Arial" w:hAnsi="Arial"/>
          <w:color w:val="1E293B"/>
          <w:sz w:val="22"/>
          <w:szCs w:val="22"/>
        </w:rPr>
        <w:t xml:space="preserve">Admin data management — upload updated scores via CSV/Excel and trigger recomputation</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3. Domain &amp; Data Model</w:t>
      </w:r>
    </w:p>
    <w:p>
      <w:pPr>
        <w:pStyle w:val="Heading2"/>
        <w:spacing w:after="120" w:before="280"/>
      </w:pPr>
      <w:r>
        <w:rPr>
          <w:rFonts w:ascii="Arial" w:cs="Arial" w:eastAsia="Arial" w:hAnsi="Arial"/>
          <w:b/>
          <w:bCs/>
          <w:color w:val="2563EB"/>
          <w:sz w:val="26"/>
          <w:szCs w:val="26"/>
        </w:rPr>
        <w:t xml:space="preserve">3.1 Evaluation Hierarchy</w:t>
      </w:r>
    </w:p>
    <w:p>
      <w:pPr>
        <w:spacing w:after="100" w:before="60"/>
      </w:pPr>
      <w:r>
        <w:rPr>
          <w:rFonts w:ascii="Arial" w:cs="Arial" w:eastAsia="Arial" w:hAnsi="Arial"/>
          <w:color w:val="1E293B"/>
          <w:sz w:val="22"/>
          <w:szCs w:val="22"/>
        </w:rPr>
        <w:t xml:space="preserve">The CCS evaluation system is structured as a four-level hierarchy. Each level aggregates upward into the next: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DBEAFE" w:sz="1"/>
              <w:right w:val="single" w:color="DBEAFE" w:sz="1"/>
            </w:tcBorders>
            <w:shd w:fill="EFF6FF" w:val="clear"/>
            <w:tcMar>
              <w:top w:type="dxa" w:w="120"/>
              <w:left w:type="dxa" w:w="180"/>
              <w:bottom w:type="dxa" w:w="120"/>
              <w:right w:type="dxa" w:w="180"/>
            </w:tcMar>
          </w:tcPr>
          <w:p>
            <w:pPr>
              <w:spacing w:after="60" w:before="0"/>
            </w:pPr>
            <w:r>
              <w:rPr>
                <w:rFonts w:ascii="Arial" w:cs="Arial" w:eastAsia="Arial" w:hAnsi="Arial"/>
                <w:b/>
                <w:bCs/>
                <w:color w:val="2563EB"/>
                <w:sz w:val="20"/>
                <w:szCs w:val="20"/>
              </w:rPr>
              <w:t xml:space="preserve">Hierarchy Overview</w:t>
            </w:r>
          </w:p>
          <w:p>
            <w:pPr>
              <w:spacing w:after="0" w:before="0"/>
            </w:pPr>
            <w:r>
              <w:rPr>
                <w:rFonts w:ascii="Arial" w:cs="Arial" w:eastAsia="Arial" w:hAnsi="Arial"/>
                <w:color w:val="1E293B"/>
                <w:sz w:val="22"/>
                <w:szCs w:val="22"/>
              </w:rPr>
              <w:t xml:space="preserve">Domain (6 total)  →  Indicators (multiple per domain)  →  Sub-Indicators / Questions  →  Scoring Rules (binary, ternary, numeric, percentage)</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3.2 The Six Domains</w:t>
      </w:r>
    </w:p>
    <w:p>
      <w:pPr>
        <w:spacing w:after="100" w:before="60"/>
      </w:pPr>
      <w:r>
        <w:rPr>
          <w:rFonts w:ascii="Arial" w:cs="Arial" w:eastAsia="Arial" w:hAnsi="Arial"/>
          <w:color w:val="1E293B"/>
          <w:sz w:val="22"/>
          <w:szCs w:val="22"/>
        </w:rPr>
        <w:t xml:space="preserve">The platform evaluates all Indian states across six major education domains. Domain names and official weightages are defined by CCS researchers and stored in the database. Placeholder names used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Description (Placeholder)</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Domain 1</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Learning Outcomes</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Domain 2</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Teacher Quality &amp; Training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Domain 3</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School Infrastructure</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Domain 4</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Governance &amp; Accountability</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Domain 5</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Equity &amp; Inclusion</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Domain 6</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To be confirmed by CCS research team — e.g. Digital Readiness</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3.3 Scoring Rules</w:t>
      </w:r>
    </w:p>
    <w:p>
      <w:pPr>
        <w:spacing w:after="100" w:before="60"/>
      </w:pPr>
      <w:r>
        <w:rPr>
          <w:rFonts w:ascii="Arial" w:cs="Arial" w:eastAsia="Arial" w:hAnsi="Arial"/>
          <w:color w:val="1E293B"/>
          <w:sz w:val="22"/>
          <w:szCs w:val="22"/>
        </w:rPr>
        <w:t xml:space="preserve">Sub-indicators use one of the following scoring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Scoring Type</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Values &amp; Rules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Binary</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1.0, No = 0.0</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Ternary</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Yes = 1.0, Limited = 0.5, No = 0.0</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Numeric</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Continuous value, normalized to a 0–1 scale</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Percentage</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Raw percentage value, stored and displayed as-is</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3.4 Score Aggregation Logic</w:t>
      </w:r>
    </w:p>
    <w:p>
      <w:pPr>
        <w:spacing w:after="100" w:before="60"/>
      </w:pPr>
      <w:r>
        <w:rPr>
          <w:rFonts w:ascii="Arial" w:cs="Arial" w:eastAsia="Arial" w:hAnsi="Arial"/>
          <w:color w:val="1E293B"/>
          <w:sz w:val="22"/>
          <w:szCs w:val="22"/>
        </w:rPr>
        <w:t xml:space="preserve">Scores aggregate upward through four computational stages:</w:t>
      </w:r>
    </w:p>
    <w:p>
      <w:pPr>
        <w:pStyle w:val="ListParagraph"/>
        <w:numPr>
          <w:ilvl w:val="0"/>
          <w:numId w:val="3"/>
        </w:numPr>
        <w:spacing w:after="60" w:before="40"/>
      </w:pPr>
      <w:r>
        <w:rPr>
          <w:rFonts w:ascii="Arial" w:cs="Arial" w:eastAsia="Arial" w:hAnsi="Arial"/>
          <w:color w:val="1E293B"/>
          <w:sz w:val="22"/>
          <w:szCs w:val="22"/>
        </w:rPr>
        <w:t xml:space="preserve">Sub-indicator → Indicator: aggregate sub-indicator scores within each indicator (aggregation method — simple average, weighted average, or sum — to be confirmed with researchers per indicator)</w:t>
      </w:r>
    </w:p>
    <w:p>
      <w:pPr>
        <w:pStyle w:val="ListParagraph"/>
        <w:numPr>
          <w:ilvl w:val="0"/>
          <w:numId w:val="3"/>
        </w:numPr>
        <w:spacing w:after="60" w:before="40"/>
      </w:pPr>
      <w:r>
        <w:rPr>
          <w:rFonts w:ascii="Arial" w:cs="Arial" w:eastAsia="Arial" w:hAnsi="Arial"/>
          <w:color w:val="1E293B"/>
          <w:sz w:val="22"/>
          <w:szCs w:val="22"/>
        </w:rPr>
        <w:t xml:space="preserve">Indicator → Domain: aggregate indicator scores into a single domain score per state (same configurable aggregation method)</w:t>
      </w:r>
    </w:p>
    <w:p>
      <w:pPr>
        <w:pStyle w:val="ListParagraph"/>
        <w:numPr>
          <w:ilvl w:val="0"/>
          <w:numId w:val="3"/>
        </w:numPr>
        <w:spacing w:after="60" w:before="40"/>
      </w:pPr>
      <w:r>
        <w:rPr>
          <w:rFonts w:ascii="Arial" w:cs="Arial" w:eastAsia="Arial" w:hAnsi="Arial"/>
          <w:color w:val="1E293B"/>
          <w:sz w:val="22"/>
          <w:szCs w:val="22"/>
        </w:rPr>
        <w:t xml:space="preserve">Domain score × Weightage: Final Score = Sum of (domain_score[i] × weight[i]) for all 6 domains</w:t>
      </w:r>
    </w:p>
    <w:p>
      <w:pPr>
        <w:pStyle w:val="ListParagraph"/>
        <w:numPr>
          <w:ilvl w:val="0"/>
          <w:numId w:val="3"/>
        </w:numPr>
        <w:spacing w:after="60" w:before="40"/>
      </w:pPr>
      <w:r>
        <w:rPr>
          <w:rFonts w:ascii="Arial" w:cs="Arial" w:eastAsia="Arial" w:hAnsi="Arial"/>
          <w:color w:val="1E293B"/>
          <w:sz w:val="22"/>
          <w:szCs w:val="22"/>
        </w:rPr>
        <w:t xml:space="preserve">Sort &amp; Rank: states sorted descending by final score; tied states receive the same rank; tiebreaker is alphabetical by state name</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4. Feature Specifications</w:t>
      </w:r>
    </w:p>
    <w:p>
      <w:pPr>
        <w:pStyle w:val="Heading2"/>
        <w:spacing w:after="120" w:before="280"/>
      </w:pPr>
      <w:r>
        <w:rPr>
          <w:rFonts w:ascii="Arial" w:cs="Arial" w:eastAsia="Arial" w:hAnsi="Arial"/>
          <w:b/>
          <w:bCs/>
          <w:color w:val="2563EB"/>
          <w:sz w:val="26"/>
          <w:szCs w:val="26"/>
        </w:rPr>
        <w:t xml:space="preserve">4.1 Official Rankings Page</w:t>
      </w:r>
    </w:p>
    <w:p>
      <w:pPr>
        <w:spacing w:after="100" w:before="60"/>
      </w:pPr>
      <w:r>
        <w:rPr>
          <w:rFonts w:ascii="Arial" w:cs="Arial" w:eastAsia="Arial" w:hAnsi="Arial"/>
          <w:color w:val="1E293B"/>
          <w:sz w:val="22"/>
          <w:szCs w:val="22"/>
        </w:rPr>
        <w:t xml:space="preserve">The canonical, SSR-rendered page displaying the official CCS state rankings. This page is designed to be fast, shareable, and citation-friendly.</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Display all Indian states ranked by official CCS final score</w:t>
      </w:r>
    </w:p>
    <w:p>
      <w:pPr>
        <w:pStyle w:val="ListParagraph"/>
        <w:numPr>
          <w:ilvl w:val="0"/>
          <w:numId w:val="2"/>
        </w:numPr>
        <w:spacing w:after="60" w:before="40"/>
      </w:pPr>
      <w:r>
        <w:rPr>
          <w:rFonts w:ascii="Arial" w:cs="Arial" w:eastAsia="Arial" w:hAnsi="Arial"/>
          <w:color w:val="1E293B"/>
          <w:sz w:val="22"/>
          <w:szCs w:val="22"/>
        </w:rPr>
        <w:t xml:space="preserve">Show rank number, state name, overall score, and scores for all 6 domains in a sortable table</w:t>
      </w:r>
    </w:p>
    <w:p>
      <w:pPr>
        <w:pStyle w:val="ListParagraph"/>
        <w:numPr>
          <w:ilvl w:val="0"/>
          <w:numId w:val="2"/>
        </w:numPr>
        <w:spacing w:after="60" w:before="40"/>
      </w:pPr>
      <w:r>
        <w:rPr>
          <w:rFonts w:ascii="Arial" w:cs="Arial" w:eastAsia="Arial" w:hAnsi="Arial"/>
          <w:color w:val="1E293B"/>
          <w:sz w:val="22"/>
          <w:szCs w:val="22"/>
        </w:rPr>
        <w:t xml:space="preserve">Support filtering by region (North, South, East, West, Northeast, Central)</w:t>
      </w:r>
    </w:p>
    <w:p>
      <w:pPr>
        <w:pStyle w:val="ListParagraph"/>
        <w:numPr>
          <w:ilvl w:val="0"/>
          <w:numId w:val="2"/>
        </w:numPr>
        <w:spacing w:after="60" w:before="40"/>
      </w:pPr>
      <w:r>
        <w:rPr>
          <w:rFonts w:ascii="Arial" w:cs="Arial" w:eastAsia="Arial" w:hAnsi="Arial"/>
          <w:color w:val="1E293B"/>
          <w:sz w:val="22"/>
          <w:szCs w:val="22"/>
        </w:rPr>
        <w:t xml:space="preserve">Support column sorting by any domain score or overall score</w:t>
      </w:r>
    </w:p>
    <w:p>
      <w:pPr>
        <w:pStyle w:val="ListParagraph"/>
        <w:numPr>
          <w:ilvl w:val="0"/>
          <w:numId w:val="2"/>
        </w:numPr>
        <w:spacing w:after="60" w:before="40"/>
      </w:pPr>
      <w:r>
        <w:rPr>
          <w:rFonts w:ascii="Arial" w:cs="Arial" w:eastAsia="Arial" w:hAnsi="Arial"/>
          <w:color w:val="1E293B"/>
          <w:sz w:val="22"/>
          <w:szCs w:val="22"/>
        </w:rPr>
        <w:t xml:space="preserve">Each row links to the state's profile page</w:t>
      </w:r>
    </w:p>
    <w:p>
      <w:pPr>
        <w:pStyle w:val="ListParagraph"/>
        <w:numPr>
          <w:ilvl w:val="0"/>
          <w:numId w:val="2"/>
        </w:numPr>
        <w:spacing w:after="60" w:before="40"/>
      </w:pPr>
      <w:r>
        <w:rPr>
          <w:rFonts w:ascii="Arial" w:cs="Arial" w:eastAsia="Arial" w:hAnsi="Arial"/>
          <w:color w:val="1E293B"/>
          <w:sz w:val="22"/>
          <w:szCs w:val="22"/>
        </w:rPr>
        <w:t xml:space="preserve">Rankings are served from cache (Redis) — not recomputed on each request</w:t>
      </w:r>
    </w:p>
    <w:p>
      <w:pPr>
        <w:pStyle w:val="ListParagraph"/>
        <w:numPr>
          <w:ilvl w:val="0"/>
          <w:numId w:val="2"/>
        </w:numPr>
        <w:spacing w:after="60" w:before="40"/>
      </w:pPr>
      <w:r>
        <w:rPr>
          <w:rFonts w:ascii="Arial" w:cs="Arial" w:eastAsia="Arial" w:hAnsi="Arial"/>
          <w:color w:val="1E293B"/>
          <w:sz w:val="22"/>
          <w:szCs w:val="22"/>
        </w:rPr>
        <w:t xml:space="preserve">Page includes proper meta tags, Open Graph tags, and canonical URLs for shareability</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4.2 India Map — Interactive State Explorer</w:t>
      </w:r>
    </w:p>
    <w:p>
      <w:pPr>
        <w:spacing w:after="100" w:before="60"/>
      </w:pPr>
      <w:r>
        <w:rPr>
          <w:rFonts w:ascii="Arial" w:cs="Arial" w:eastAsia="Arial" w:hAnsi="Arial"/>
          <w:color w:val="1E293B"/>
          <w:sz w:val="22"/>
          <w:szCs w:val="22"/>
        </w:rPr>
        <w:t xml:space="preserve">An SVG-based choropleth map of India embedded in the homepage. States are interactive and color-coded by ranking tier.</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Display all Indian states and union territories as hoverable/clickable SVG polygons</w:t>
      </w:r>
    </w:p>
    <w:p>
      <w:pPr>
        <w:pStyle w:val="ListParagraph"/>
        <w:numPr>
          <w:ilvl w:val="0"/>
          <w:numId w:val="2"/>
        </w:numPr>
        <w:spacing w:after="60" w:before="40"/>
      </w:pPr>
      <w:r>
        <w:rPr>
          <w:rFonts w:ascii="Arial" w:cs="Arial" w:eastAsia="Arial" w:hAnsi="Arial"/>
          <w:color w:val="1E293B"/>
          <w:sz w:val="22"/>
          <w:szCs w:val="22"/>
        </w:rPr>
        <w:t xml:space="preserve">Default view shows overall CCS ranking tiers using a 5-tier color scale</w:t>
      </w:r>
    </w:p>
    <w:p>
      <w:pPr>
        <w:pStyle w:val="ListParagraph"/>
        <w:numPr>
          <w:ilvl w:val="0"/>
          <w:numId w:val="2"/>
        </w:numPr>
        <w:spacing w:after="60" w:before="40"/>
      </w:pPr>
      <w:r>
        <w:rPr>
          <w:rFonts w:ascii="Arial" w:cs="Arial" w:eastAsia="Arial" w:hAnsi="Arial"/>
          <w:color w:val="1E293B"/>
          <w:sz w:val="22"/>
          <w:szCs w:val="22"/>
        </w:rPr>
        <w:t xml:space="preserve">Hovering over a state reveals a floating info card showing: state name, overall rank, and a mini bar chart of all 6 domain scores</w:t>
      </w:r>
    </w:p>
    <w:p>
      <w:pPr>
        <w:pStyle w:val="ListParagraph"/>
        <w:numPr>
          <w:ilvl w:val="0"/>
          <w:numId w:val="2"/>
        </w:numPr>
        <w:spacing w:after="60" w:before="40"/>
      </w:pPr>
      <w:r>
        <w:rPr>
          <w:rFonts w:ascii="Arial" w:cs="Arial" w:eastAsia="Arial" w:hAnsi="Arial"/>
          <w:color w:val="1E293B"/>
          <w:sz w:val="22"/>
          <w:szCs w:val="22"/>
        </w:rPr>
        <w:t xml:space="preserve">Clicking a state navigates to the full state profile page</w:t>
      </w:r>
    </w:p>
    <w:p>
      <w:pPr>
        <w:pStyle w:val="ListParagraph"/>
        <w:numPr>
          <w:ilvl w:val="0"/>
          <w:numId w:val="2"/>
        </w:numPr>
        <w:spacing w:after="60" w:before="40"/>
      </w:pPr>
      <w:r>
        <w:rPr>
          <w:rFonts w:ascii="Arial" w:cs="Arial" w:eastAsia="Arial" w:hAnsi="Arial"/>
          <w:color w:val="1E293B"/>
          <w:sz w:val="22"/>
          <w:szCs w:val="22"/>
        </w:rPr>
        <w:t xml:space="preserve">A domain filter bar (see 4.3) controls which data dimension colors the map</w:t>
      </w:r>
    </w:p>
    <w:p>
      <w:pPr>
        <w:pStyle w:val="ListParagraph"/>
        <w:numPr>
          <w:ilvl w:val="0"/>
          <w:numId w:val="2"/>
        </w:numPr>
        <w:spacing w:after="60" w:before="40"/>
      </w:pPr>
      <w:r>
        <w:rPr>
          <w:rFonts w:ascii="Arial" w:cs="Arial" w:eastAsia="Arial" w:hAnsi="Arial"/>
          <w:color w:val="1E293B"/>
          <w:sz w:val="22"/>
          <w:szCs w:val="22"/>
        </w:rPr>
        <w:t xml:space="preserve">Color legend is always visible below or beside the map</w:t>
      </w:r>
    </w:p>
    <w:p>
      <w:pPr>
        <w:pStyle w:val="Heading3"/>
        <w:spacing w:after="80" w:before="200"/>
      </w:pPr>
      <w:r>
        <w:rPr>
          <w:rFonts w:ascii="Arial" w:cs="Arial" w:eastAsia="Arial" w:hAnsi="Arial"/>
          <w:b/>
          <w:bCs/>
          <w:color w:val="1E293B"/>
          <w:sz w:val="22"/>
          <w:szCs w:val="22"/>
        </w:rPr>
        <w:t xml:space="preserve">Color Tier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Color</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Tier 1 — Top 5 states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Deep green</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Tier 2 — States 6–10</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Light green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Tier 3 — States 11–20</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Amber / yellow</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Tier 4 — States 21–28</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Orange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Tier 5 — Bottom states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Red / coral</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4.3 Domain Filter Bar</w:t>
      </w:r>
    </w:p>
    <w:p>
      <w:pPr>
        <w:spacing w:after="100" w:before="60"/>
      </w:pPr>
      <w:r>
        <w:rPr>
          <w:rFonts w:ascii="Arial" w:cs="Arial" w:eastAsia="Arial" w:hAnsi="Arial"/>
          <w:color w:val="1E293B"/>
          <w:sz w:val="22"/>
          <w:szCs w:val="22"/>
        </w:rPr>
        <w:t xml:space="preserve">A horizontal sticky bar positioned immediately below the map with 7 filter buttons.</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Buttons: Overall Ranking + one button per domain (6 total)</w:t>
      </w:r>
    </w:p>
    <w:p>
      <w:pPr>
        <w:pStyle w:val="ListParagraph"/>
        <w:numPr>
          <w:ilvl w:val="0"/>
          <w:numId w:val="2"/>
        </w:numPr>
        <w:spacing w:after="60" w:before="40"/>
      </w:pPr>
      <w:r>
        <w:rPr>
          <w:rFonts w:ascii="Arial" w:cs="Arial" w:eastAsia="Arial" w:hAnsi="Arial"/>
          <w:color w:val="1E293B"/>
          <w:sz w:val="22"/>
          <w:szCs w:val="22"/>
        </w:rPr>
        <w:t xml:space="preserve">Active/selected state is visually distinct (filled highlight or accent underline)</w:t>
      </w:r>
    </w:p>
    <w:p>
      <w:pPr>
        <w:pStyle w:val="ListParagraph"/>
        <w:numPr>
          <w:ilvl w:val="0"/>
          <w:numId w:val="2"/>
        </w:numPr>
        <w:spacing w:after="60" w:before="40"/>
      </w:pPr>
      <w:r>
        <w:rPr>
          <w:rFonts w:ascii="Arial" w:cs="Arial" w:eastAsia="Arial" w:hAnsi="Arial"/>
          <w:color w:val="1E293B"/>
          <w:sz w:val="22"/>
          <w:szCs w:val="22"/>
        </w:rPr>
        <w:t xml:space="preserve">Clicking a button recolors the map to reflect rankings on that specific dimension</w:t>
      </w:r>
    </w:p>
    <w:p>
      <w:pPr>
        <w:pStyle w:val="ListParagraph"/>
        <w:numPr>
          <w:ilvl w:val="0"/>
          <w:numId w:val="2"/>
        </w:numPr>
        <w:spacing w:after="60" w:before="40"/>
      </w:pPr>
      <w:r>
        <w:rPr>
          <w:rFonts w:ascii="Arial" w:cs="Arial" w:eastAsia="Arial" w:hAnsi="Arial"/>
          <w:color w:val="1E293B"/>
          <w:sz w:val="22"/>
          <w:szCs w:val="22"/>
        </w:rPr>
        <w:t xml:space="preserve">Color legend updates to match the selected dimension</w:t>
      </w:r>
    </w:p>
    <w:p>
      <w:pPr>
        <w:pStyle w:val="ListParagraph"/>
        <w:numPr>
          <w:ilvl w:val="0"/>
          <w:numId w:val="2"/>
        </w:numPr>
        <w:spacing w:after="60" w:before="40"/>
      </w:pPr>
      <w:r>
        <w:rPr>
          <w:rFonts w:ascii="Arial" w:cs="Arial" w:eastAsia="Arial" w:hAnsi="Arial"/>
          <w:color w:val="1E293B"/>
          <w:sz w:val="22"/>
          <w:szCs w:val="22"/>
        </w:rPr>
        <w:t xml:space="preserve">Horizontally scrollable on smaller screens</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4.4 Ranking Simulator</w:t>
      </w:r>
    </w:p>
    <w:p>
      <w:pPr>
        <w:spacing w:after="100" w:before="60"/>
      </w:pPr>
      <w:r>
        <w:rPr>
          <w:rFonts w:ascii="Arial" w:cs="Arial" w:eastAsia="Arial" w:hAnsi="Arial"/>
          <w:color w:val="1E293B"/>
          <w:sz w:val="22"/>
          <w:szCs w:val="22"/>
        </w:rPr>
        <w:t xml:space="preserve">The core interactive feature. Users adjust domain weightages via sliders and see rankings recalculate dynamically.</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Six sliders — one per domain — allowing users to set a percentage weightage</w:t>
      </w:r>
    </w:p>
    <w:p>
      <w:pPr>
        <w:pStyle w:val="ListParagraph"/>
        <w:numPr>
          <w:ilvl w:val="0"/>
          <w:numId w:val="2"/>
        </w:numPr>
        <w:spacing w:after="60" w:before="40"/>
      </w:pPr>
      <w:r>
        <w:rPr>
          <w:rFonts w:ascii="Arial" w:cs="Arial" w:eastAsia="Arial" w:hAnsi="Arial"/>
          <w:color w:val="1E293B"/>
          <w:sz w:val="22"/>
          <w:szCs w:val="22"/>
        </w:rPr>
        <w:t xml:space="preserve">Total weightage must always equal 100%. Constrained slider system: adjusting one slider redistributes the remaining weight proportionally across other domains</w:t>
      </w:r>
    </w:p>
    <w:p>
      <w:pPr>
        <w:pStyle w:val="ListParagraph"/>
        <w:numPr>
          <w:ilvl w:val="0"/>
          <w:numId w:val="2"/>
        </w:numPr>
        <w:spacing w:after="60" w:before="40"/>
      </w:pPr>
      <w:r>
        <w:rPr>
          <w:rFonts w:ascii="Arial" w:cs="Arial" w:eastAsia="Arial" w:hAnsi="Arial"/>
          <w:color w:val="1E293B"/>
          <w:sz w:val="22"/>
          <w:szCs w:val="22"/>
        </w:rPr>
        <w:t xml:space="preserve">Minimum per domain: 5% (soft floor; prevents degenerate single-domain rankings)</w:t>
      </w:r>
    </w:p>
    <w:p>
      <w:pPr>
        <w:pStyle w:val="ListParagraph"/>
        <w:numPr>
          <w:ilvl w:val="0"/>
          <w:numId w:val="2"/>
        </w:numPr>
        <w:spacing w:after="60" w:before="40"/>
      </w:pPr>
      <w:r>
        <w:rPr>
          <w:rFonts w:ascii="Arial" w:cs="Arial" w:eastAsia="Arial" w:hAnsi="Arial"/>
          <w:color w:val="1E293B"/>
          <w:sz w:val="22"/>
          <w:szCs w:val="22"/>
        </w:rPr>
        <w:t xml:space="preserve">A live-updating table shows the recalculated state rankings as sliders are adjusted</w:t>
      </w:r>
    </w:p>
    <w:p>
      <w:pPr>
        <w:pStyle w:val="ListParagraph"/>
        <w:numPr>
          <w:ilvl w:val="0"/>
          <w:numId w:val="2"/>
        </w:numPr>
        <w:spacing w:after="60" w:before="40"/>
      </w:pPr>
      <w:r>
        <w:rPr>
          <w:rFonts w:ascii="Arial" w:cs="Arial" w:eastAsia="Arial" w:hAnsi="Arial"/>
          <w:color w:val="1E293B"/>
          <w:sz w:val="22"/>
          <w:szCs w:val="22"/>
        </w:rPr>
        <w:t xml:space="preserve">Debounced API call to custom ranking endpoint — 300ms delay after last slider movement</w:t>
      </w:r>
    </w:p>
    <w:p>
      <w:pPr>
        <w:pStyle w:val="ListParagraph"/>
        <w:numPr>
          <w:ilvl w:val="0"/>
          <w:numId w:val="2"/>
        </w:numPr>
        <w:spacing w:after="60" w:before="40"/>
      </w:pPr>
      <w:r>
        <w:rPr>
          <w:rFonts w:ascii="Arial" w:cs="Arial" w:eastAsia="Arial" w:hAnsi="Arial"/>
          <w:color w:val="1E293B"/>
          <w:sz w:val="22"/>
          <w:szCs w:val="22"/>
        </w:rPr>
        <w:t xml:space="preserve">Reset button restores all sliders to official CCS weightages and restores official rankings</w:t>
      </w:r>
    </w:p>
    <w:p>
      <w:pPr>
        <w:pStyle w:val="ListParagraph"/>
        <w:numPr>
          <w:ilvl w:val="0"/>
          <w:numId w:val="2"/>
        </w:numPr>
        <w:spacing w:after="60" w:before="40"/>
      </w:pPr>
      <w:r>
        <w:rPr>
          <w:rFonts w:ascii="Arial" w:cs="Arial" w:eastAsia="Arial" w:hAnsi="Arial"/>
          <w:color w:val="1E293B"/>
          <w:sz w:val="22"/>
          <w:szCs w:val="22"/>
        </w:rPr>
        <w:t xml:space="preserve">Domain rankings also recalculate (not just the final overall ranking)</w:t>
      </w:r>
    </w:p>
    <w:p>
      <w:pPr>
        <w:pStyle w:val="ListParagraph"/>
        <w:numPr>
          <w:ilvl w:val="0"/>
          <w:numId w:val="2"/>
        </w:numPr>
        <w:spacing w:after="60" w:before="40"/>
      </w:pPr>
      <w:r>
        <w:rPr>
          <w:rFonts w:ascii="Arial" w:cs="Arial" w:eastAsia="Arial" w:hAnsi="Arial"/>
          <w:color w:val="1E293B"/>
          <w:sz w:val="22"/>
          <w:szCs w:val="22"/>
        </w:rPr>
        <w:t xml:space="preserve">No user login required for simulation. Rankings are not persisted (stateless computation)</w:t>
      </w:r>
    </w:p>
    <w:p>
      <w:pPr>
        <w:pStyle w:val="ListParagraph"/>
        <w:numPr>
          <w:ilvl w:val="0"/>
          <w:numId w:val="2"/>
        </w:numPr>
        <w:spacing w:after="60" w:before="40"/>
      </w:pPr>
      <w:r>
        <w:rPr>
          <w:rFonts w:ascii="Arial" w:cs="Arial" w:eastAsia="Arial" w:hAnsi="Arial"/>
          <w:color w:val="1E293B"/>
          <w:sz w:val="22"/>
          <w:szCs w:val="22"/>
        </w:rPr>
        <w:t xml:space="preserve">LocalStorage persistence of last-used custom weights within the session is a stretch goal</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4.5 State Profile Page</w:t>
      </w:r>
    </w:p>
    <w:p>
      <w:pPr>
        <w:spacing w:after="100" w:before="60"/>
      </w:pPr>
      <w:r>
        <w:rPr>
          <w:rFonts w:ascii="Arial" w:cs="Arial" w:eastAsia="Arial" w:hAnsi="Arial"/>
          <w:color w:val="1E293B"/>
          <w:sz w:val="22"/>
          <w:szCs w:val="22"/>
        </w:rPr>
        <w:t xml:space="preserve">A dedicated per-state deep dive page accessible from the rankings table or map.</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State name, region, and overall CCS rank prominently displayed at the top</w:t>
      </w:r>
    </w:p>
    <w:p>
      <w:pPr>
        <w:pStyle w:val="ListParagraph"/>
        <w:numPr>
          <w:ilvl w:val="0"/>
          <w:numId w:val="2"/>
        </w:numPr>
        <w:spacing w:after="60" w:before="40"/>
      </w:pPr>
      <w:r>
        <w:rPr>
          <w:rFonts w:ascii="Arial" w:cs="Arial" w:eastAsia="Arial" w:hAnsi="Arial"/>
          <w:color w:val="1E293B"/>
          <w:sz w:val="22"/>
          <w:szCs w:val="22"/>
        </w:rPr>
        <w:t xml:space="preserve">Overall score with a visual progress bar or gauge</w:t>
      </w:r>
    </w:p>
    <w:p>
      <w:pPr>
        <w:pStyle w:val="ListParagraph"/>
        <w:numPr>
          <w:ilvl w:val="0"/>
          <w:numId w:val="2"/>
        </w:numPr>
        <w:spacing w:after="60" w:before="40"/>
      </w:pPr>
      <w:r>
        <w:rPr>
          <w:rFonts w:ascii="Arial" w:cs="Arial" w:eastAsia="Arial" w:hAnsi="Arial"/>
          <w:color w:val="1E293B"/>
          <w:sz w:val="22"/>
          <w:szCs w:val="22"/>
        </w:rPr>
        <w:t xml:space="preserve">Domain-by-domain breakdown: score for each domain + domain rank among all states</w:t>
      </w:r>
    </w:p>
    <w:p>
      <w:pPr>
        <w:pStyle w:val="ListParagraph"/>
        <w:numPr>
          <w:ilvl w:val="0"/>
          <w:numId w:val="2"/>
        </w:numPr>
        <w:spacing w:after="60" w:before="40"/>
      </w:pPr>
      <w:r>
        <w:rPr>
          <w:rFonts w:ascii="Arial" w:cs="Arial" w:eastAsia="Arial" w:hAnsi="Arial"/>
          <w:color w:val="1E293B"/>
          <w:sz w:val="22"/>
          <w:szCs w:val="22"/>
        </w:rPr>
        <w:t xml:space="preserve">Bar chart comparing this state's domain scores against the national average</w:t>
      </w:r>
    </w:p>
    <w:p>
      <w:pPr>
        <w:pStyle w:val="ListParagraph"/>
        <w:numPr>
          <w:ilvl w:val="0"/>
          <w:numId w:val="2"/>
        </w:numPr>
        <w:spacing w:after="60" w:before="40"/>
      </w:pPr>
      <w:r>
        <w:rPr>
          <w:rFonts w:ascii="Arial" w:cs="Arial" w:eastAsia="Arial" w:hAnsi="Arial"/>
          <w:color w:val="1E293B"/>
          <w:sz w:val="22"/>
          <w:szCs w:val="22"/>
        </w:rPr>
        <w:t xml:space="preserve">Indicator-level breakdown within each domain (expandable accordion or tabbed view)</w:t>
      </w:r>
    </w:p>
    <w:p>
      <w:pPr>
        <w:pStyle w:val="ListParagraph"/>
        <w:numPr>
          <w:ilvl w:val="0"/>
          <w:numId w:val="2"/>
        </w:numPr>
        <w:spacing w:after="60" w:before="40"/>
      </w:pPr>
      <w:r>
        <w:rPr>
          <w:rFonts w:ascii="Arial" w:cs="Arial" w:eastAsia="Arial" w:hAnsi="Arial"/>
          <w:color w:val="1E293B"/>
          <w:sz w:val="22"/>
          <w:szCs w:val="22"/>
        </w:rPr>
        <w:t xml:space="preserve">'Compare with another state' functionality (select a second state and see side-by-side scores)</w:t>
      </w:r>
    </w:p>
    <w:p>
      <w:pPr>
        <w:pStyle w:val="ListParagraph"/>
        <w:numPr>
          <w:ilvl w:val="0"/>
          <w:numId w:val="2"/>
        </w:numPr>
        <w:spacing w:after="60" w:before="40"/>
      </w:pPr>
      <w:r>
        <w:rPr>
          <w:rFonts w:ascii="Arial" w:cs="Arial" w:eastAsia="Arial" w:hAnsi="Arial"/>
          <w:color w:val="1E293B"/>
          <w:sz w:val="22"/>
          <w:szCs w:val="22"/>
        </w:rPr>
        <w:t xml:space="preserve">Page URL is shareable and SEO-friendly (e.g. /states/maharashtra)</w:t>
      </w:r>
    </w:p>
    <w:p>
      <w:pPr>
        <w:spacing w:after="120" w:before="0"/>
      </w:pPr>
      <w:r>
        <w:t xml:space="preserve"/>
      </w:r>
    </w:p>
    <w:p>
      <w:pPr>
        <w:pStyle w:val="Heading2"/>
        <w:spacing w:after="120" w:before="280"/>
      </w:pPr>
      <w:r>
        <w:rPr>
          <w:rFonts w:ascii="Arial" w:cs="Arial" w:eastAsia="Arial" w:hAnsi="Arial"/>
          <w:b/>
          <w:bCs/>
          <w:color w:val="2563EB"/>
          <w:sz w:val="26"/>
          <w:szCs w:val="26"/>
        </w:rPr>
        <w:t xml:space="preserve">4.6 Admin Dashboard</w:t>
      </w:r>
    </w:p>
    <w:p>
      <w:pPr>
        <w:spacing w:after="100" w:before="60"/>
      </w:pPr>
      <w:r>
        <w:rPr>
          <w:rFonts w:ascii="Arial" w:cs="Arial" w:eastAsia="Arial" w:hAnsi="Arial"/>
          <w:color w:val="1E293B"/>
          <w:sz w:val="22"/>
          <w:szCs w:val="22"/>
        </w:rPr>
        <w:t xml:space="preserve">A researcher-facing interface for managing platform data. Access is restricted (basic auth or admin token for MVP).</w:t>
      </w:r>
    </w:p>
    <w:p>
      <w:pPr>
        <w:pStyle w:val="Heading3"/>
        <w:spacing w:after="80" w:before="200"/>
      </w:pPr>
      <w:r>
        <w:rPr>
          <w:rFonts w:ascii="Arial" w:cs="Arial" w:eastAsia="Arial" w:hAnsi="Arial"/>
          <w:b/>
          <w:bCs/>
          <w:color w:val="1E293B"/>
          <w:sz w:val="22"/>
          <w:szCs w:val="22"/>
        </w:rPr>
        <w:t xml:space="preserve">Functional Requirements</w:t>
      </w:r>
    </w:p>
    <w:p>
      <w:pPr>
        <w:pStyle w:val="ListParagraph"/>
        <w:numPr>
          <w:ilvl w:val="0"/>
          <w:numId w:val="2"/>
        </w:numPr>
        <w:spacing w:after="60" w:before="40"/>
      </w:pPr>
      <w:r>
        <w:rPr>
          <w:rFonts w:ascii="Arial" w:cs="Arial" w:eastAsia="Arial" w:hAnsi="Arial"/>
          <w:color w:val="1E293B"/>
          <w:sz w:val="22"/>
          <w:szCs w:val="22"/>
        </w:rPr>
        <w:t xml:space="preserve">Bulk upload of state scores via CSV or Excel file</w:t>
      </w:r>
    </w:p>
    <w:p>
      <w:pPr>
        <w:pStyle w:val="ListParagraph"/>
        <w:numPr>
          <w:ilvl w:val="0"/>
          <w:numId w:val="2"/>
        </w:numPr>
        <w:spacing w:after="60" w:before="40"/>
      </w:pPr>
      <w:r>
        <w:rPr>
          <w:rFonts w:ascii="Arial" w:cs="Arial" w:eastAsia="Arial" w:hAnsi="Arial"/>
          <w:color w:val="1E293B"/>
          <w:sz w:val="22"/>
          <w:szCs w:val="22"/>
        </w:rPr>
        <w:t xml:space="preserve">Preview and validation before committing uploaded data</w:t>
      </w:r>
    </w:p>
    <w:p>
      <w:pPr>
        <w:pStyle w:val="ListParagraph"/>
        <w:numPr>
          <w:ilvl w:val="0"/>
          <w:numId w:val="2"/>
        </w:numPr>
        <w:spacing w:after="60" w:before="40"/>
      </w:pPr>
      <w:r>
        <w:rPr>
          <w:rFonts w:ascii="Arial" w:cs="Arial" w:eastAsia="Arial" w:hAnsi="Arial"/>
          <w:color w:val="1E293B"/>
          <w:sz w:val="22"/>
          <w:szCs w:val="22"/>
        </w:rPr>
        <w:t xml:space="preserve">Update official domain weightages</w:t>
      </w:r>
    </w:p>
    <w:p>
      <w:pPr>
        <w:pStyle w:val="ListParagraph"/>
        <w:numPr>
          <w:ilvl w:val="0"/>
          <w:numId w:val="2"/>
        </w:numPr>
        <w:spacing w:after="60" w:before="40"/>
      </w:pPr>
      <w:r>
        <w:rPr>
          <w:rFonts w:ascii="Arial" w:cs="Arial" w:eastAsia="Arial" w:hAnsi="Arial"/>
          <w:color w:val="1E293B"/>
          <w:sz w:val="22"/>
          <w:szCs w:val="22"/>
        </w:rPr>
        <w:t xml:space="preserve">Trigger recomputation of official rankings and refresh Redis cache</w:t>
      </w:r>
    </w:p>
    <w:p>
      <w:pPr>
        <w:pStyle w:val="ListParagraph"/>
        <w:numPr>
          <w:ilvl w:val="0"/>
          <w:numId w:val="2"/>
        </w:numPr>
        <w:spacing w:after="60" w:before="40"/>
      </w:pPr>
      <w:r>
        <w:rPr>
          <w:rFonts w:ascii="Arial" w:cs="Arial" w:eastAsia="Arial" w:hAnsi="Arial"/>
          <w:color w:val="1E293B"/>
          <w:sz w:val="22"/>
          <w:szCs w:val="22"/>
        </w:rPr>
        <w:t xml:space="preserve">Audit log of recent uploads and recomputations</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5. Home Page Design Specification</w:t>
      </w:r>
    </w:p>
    <w:p>
      <w:pPr>
        <w:pStyle w:val="Heading2"/>
        <w:spacing w:after="120" w:before="280"/>
      </w:pPr>
      <w:r>
        <w:rPr>
          <w:rFonts w:ascii="Arial" w:cs="Arial" w:eastAsia="Arial" w:hAnsi="Arial"/>
          <w:b/>
          <w:bCs/>
          <w:color w:val="2563EB"/>
          <w:sz w:val="26"/>
          <w:szCs w:val="26"/>
        </w:rPr>
        <w:t xml:space="preserve">5.1 Section 1 — Hero</w:t>
      </w:r>
    </w:p>
    <w:p>
      <w:pPr>
        <w:spacing w:after="100" w:before="60"/>
      </w:pPr>
      <w:r>
        <w:rPr>
          <w:rFonts w:ascii="Arial" w:cs="Arial" w:eastAsia="Arial" w:hAnsi="Arial"/>
          <w:color w:val="1E293B"/>
          <w:sz w:val="22"/>
          <w:szCs w:val="22"/>
        </w:rPr>
        <w:t xml:space="preserve">Full viewport-height two-column layout. Left: platform headline, subtitle, and two CTA buttons ('Explore Rankings' — filled; 'Simulate Your Rankings' — outlined). Right: animated 3D hardcover report book that continuously rotates on the Y-axis with a layered bobbing animation. Book displays 'CCS Annual Education Report 2024' on the cover with an embossed badge graphic.</w:t>
      </w:r>
    </w:p>
    <w:p>
      <w:pPr>
        <w:pStyle w:val="Heading2"/>
        <w:spacing w:after="120" w:before="280"/>
      </w:pPr>
      <w:r>
        <w:rPr>
          <w:rFonts w:ascii="Arial" w:cs="Arial" w:eastAsia="Arial" w:hAnsi="Arial"/>
          <w:b/>
          <w:bCs/>
          <w:color w:val="2563EB"/>
          <w:sz w:val="26"/>
          <w:szCs w:val="26"/>
        </w:rPr>
        <w:t xml:space="preserve">5.2 Section 2 — India Map Explorer</w:t>
      </w:r>
    </w:p>
    <w:p>
      <w:pPr>
        <w:spacing w:after="100" w:before="60"/>
      </w:pPr>
      <w:r>
        <w:rPr>
          <w:rFonts w:ascii="Arial" w:cs="Arial" w:eastAsia="Arial" w:hAnsi="Arial"/>
          <w:color w:val="1E293B"/>
          <w:sz w:val="22"/>
          <w:szCs w:val="22"/>
        </w:rPr>
        <w:t xml:space="preserve">Two-column layout. Left: SVG map of India (all states as hoverable polygons). Right: floating card panel that updates on hover showing state name, overall rank, and a mini bar chart of 6 domain scores with a smooth fade-in transition. Below map: 'Hover over any state to explore its rankings' label.</w:t>
      </w:r>
    </w:p>
    <w:p>
      <w:pPr>
        <w:pStyle w:val="Heading2"/>
        <w:spacing w:after="120" w:before="280"/>
      </w:pPr>
      <w:r>
        <w:rPr>
          <w:rFonts w:ascii="Arial" w:cs="Arial" w:eastAsia="Arial" w:hAnsi="Arial"/>
          <w:b/>
          <w:bCs/>
          <w:color w:val="2563EB"/>
          <w:sz w:val="26"/>
          <w:szCs w:val="26"/>
        </w:rPr>
        <w:t xml:space="preserve">5.3 Section 3 — Domain Filter Bar</w:t>
      </w:r>
    </w:p>
    <w:p>
      <w:pPr>
        <w:spacing w:after="100" w:before="60"/>
      </w:pPr>
      <w:r>
        <w:rPr>
          <w:rFonts w:ascii="Arial" w:cs="Arial" w:eastAsia="Arial" w:hAnsi="Arial"/>
          <w:color w:val="1E293B"/>
          <w:sz w:val="22"/>
          <w:szCs w:val="22"/>
        </w:rPr>
        <w:t xml:space="preserve">Full-width horizontal bar with 7 pill buttons (Overall + 6 domains). Active button has accent highlight. Clicking recolors the map above into a 5-tier color scheme. Color legend appears below the bar.</w:t>
      </w:r>
    </w:p>
    <w:p>
      <w:pPr>
        <w:pStyle w:val="Heading2"/>
        <w:spacing w:after="120" w:before="280"/>
      </w:pPr>
      <w:r>
        <w:rPr>
          <w:rFonts w:ascii="Arial" w:cs="Arial" w:eastAsia="Arial" w:hAnsi="Arial"/>
          <w:b/>
          <w:bCs/>
          <w:color w:val="2563EB"/>
          <w:sz w:val="26"/>
          <w:szCs w:val="26"/>
        </w:rPr>
        <w:t xml:space="preserve">5.4 Section 4 — Rankings Table Preview</w:t>
      </w:r>
    </w:p>
    <w:p>
      <w:pPr>
        <w:spacing w:after="100" w:before="60"/>
      </w:pPr>
      <w:r>
        <w:rPr>
          <w:rFonts w:ascii="Arial" w:cs="Arial" w:eastAsia="Arial" w:hAnsi="Arial"/>
          <w:color w:val="1E293B"/>
          <w:sz w:val="22"/>
          <w:szCs w:val="22"/>
        </w:rPr>
        <w:t xml:space="preserve">Clean data table showing top 10 states with columns: Rank, State Name, Overall Score, Trend (sparkline). 'View Full Rankings' button below navigates to the official rankings page.</w:t>
      </w:r>
    </w:p>
    <w:p>
      <w:pPr>
        <w:pStyle w:val="Heading2"/>
        <w:spacing w:after="120" w:before="280"/>
      </w:pPr>
      <w:r>
        <w:rPr>
          <w:rFonts w:ascii="Arial" w:cs="Arial" w:eastAsia="Arial" w:hAnsi="Arial"/>
          <w:b/>
          <w:bCs/>
          <w:color w:val="2563EB"/>
          <w:sz w:val="26"/>
          <w:szCs w:val="26"/>
        </w:rPr>
        <w:t xml:space="preserve">5.5 Section 5 — Simulator Teaser</w:t>
      </w:r>
    </w:p>
    <w:p>
      <w:pPr>
        <w:spacing w:after="100" w:before="60"/>
      </w:pPr>
      <w:r>
        <w:rPr>
          <w:rFonts w:ascii="Arial" w:cs="Arial" w:eastAsia="Arial" w:hAnsi="Arial"/>
          <w:color w:val="1E293B"/>
          <w:sz w:val="22"/>
          <w:szCs w:val="22"/>
        </w:rPr>
        <w:t xml:space="preserve">Full-width centered section: headline 'Build Your Own Ranking', short explanatory text, 3 decorative (non-functional preview) domain weight sliders, and a 'Launch Simulator' CTA button.</w:t>
      </w:r>
    </w:p>
    <w:p>
      <w:pPr>
        <w:pStyle w:val="Heading2"/>
        <w:spacing w:after="120" w:before="280"/>
      </w:pPr>
      <w:r>
        <w:rPr>
          <w:rFonts w:ascii="Arial" w:cs="Arial" w:eastAsia="Arial" w:hAnsi="Arial"/>
          <w:b/>
          <w:bCs/>
          <w:color w:val="2563EB"/>
          <w:sz w:val="26"/>
          <w:szCs w:val="26"/>
        </w:rPr>
        <w:t xml:space="preserve">5.6 Section 6 — Footer</w:t>
      </w:r>
    </w:p>
    <w:p>
      <w:pPr>
        <w:spacing w:after="100" w:before="60"/>
      </w:pPr>
      <w:r>
        <w:rPr>
          <w:rFonts w:ascii="Arial" w:cs="Arial" w:eastAsia="Arial" w:hAnsi="Arial"/>
          <w:color w:val="1E293B"/>
          <w:sz w:val="22"/>
          <w:szCs w:val="22"/>
        </w:rPr>
        <w:t xml:space="preserve">Logo left. Navigation links center. 'Powered by CCS Research' and legal credits right. Minimal, clean footer with top border.</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6. System Architecture</w:t>
      </w:r>
    </w:p>
    <w:p>
      <w:pPr>
        <w:pStyle w:val="Heading2"/>
        <w:spacing w:after="120" w:before="280"/>
      </w:pPr>
      <w:r>
        <w:rPr>
          <w:rFonts w:ascii="Arial" w:cs="Arial" w:eastAsia="Arial" w:hAnsi="Arial"/>
          <w:b/>
          <w:bCs/>
          <w:color w:val="2563EB"/>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4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6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Frontend</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Next.js (App Router) + Tailwind CSS + Recharts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SSR for SEO; clean data fetching patterns</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Backend</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Node.js + Express + TypeScript</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TypeScript prevents silent bugs in ranking computation logic</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Database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PostgreSQL</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Relational structure ideal for scoring hierarchies and year-wise data</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Cache</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Redis</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Precomputed official rankings served from cache; invalidated on admin recompute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Deployment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Vercel (frontend) + Railway / Render (backend)</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Low-ops managed hosting suitable for a research team</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6.2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DBEAFE" w:sz="1"/>
              <w:right w:val="single" w:color="DBEAFE" w:sz="1"/>
            </w:tcBorders>
            <w:shd w:fill="EFF6FF" w:val="clear"/>
            <w:tcMar>
              <w:top w:type="dxa" w:w="120"/>
              <w:left w:type="dxa" w:w="180"/>
              <w:bottom w:type="dxa" w:w="120"/>
              <w:right w:type="dxa" w:w="180"/>
            </w:tcMar>
          </w:tcPr>
          <w:p>
            <w:pPr>
              <w:spacing w:after="60" w:before="0"/>
            </w:pPr>
            <w:r>
              <w:rPr>
                <w:rFonts w:ascii="Arial" w:cs="Arial" w:eastAsia="Arial" w:hAnsi="Arial"/>
                <w:b/>
                <w:bCs/>
                <w:color w:val="2563EB"/>
                <w:sz w:val="20"/>
                <w:szCs w:val="20"/>
              </w:rPr>
              <w:t xml:space="preserve">Flow A — Official Rankings (read-only)</w:t>
            </w:r>
          </w:p>
          <w:p>
            <w:pPr>
              <w:spacing w:after="0" w:before="0"/>
            </w:pPr>
            <w:r>
              <w:rPr>
                <w:rFonts w:ascii="Arial" w:cs="Arial" w:eastAsia="Arial" w:hAnsi="Arial"/>
                <w:color w:val="1E293B"/>
                <w:sz w:val="22"/>
                <w:szCs w:val="22"/>
              </w:rPr>
              <w:t xml:space="preserve">User requests rankings page  →  Backend checks Redis cache  →  Cache hit: return precomputed rankings  →  Cache miss: query PostgreSQL, compute, store in cache, return  →  Frontend renders SSR page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DBEAFE" w:sz="1"/>
              <w:right w:val="single" w:color="DBEAFE" w:sz="1"/>
            </w:tcBorders>
            <w:shd w:fill="EFF6FF" w:val="clear"/>
            <w:tcMar>
              <w:top w:type="dxa" w:w="120"/>
              <w:left w:type="dxa" w:w="180"/>
              <w:bottom w:type="dxa" w:w="120"/>
              <w:right w:type="dxa" w:w="180"/>
            </w:tcMar>
          </w:tcPr>
          <w:p>
            <w:pPr>
              <w:spacing w:after="60" w:before="0"/>
            </w:pPr>
            <w:r>
              <w:rPr>
                <w:rFonts w:ascii="Arial" w:cs="Arial" w:eastAsia="Arial" w:hAnsi="Arial"/>
                <w:b/>
                <w:bCs/>
                <w:color w:val="2563EB"/>
                <w:sz w:val="20"/>
                <w:szCs w:val="20"/>
              </w:rPr>
              <w:t xml:space="preserve">Flow B — Custom Rankings (on-demand)</w:t>
            </w:r>
          </w:p>
          <w:p>
            <w:pPr>
              <w:spacing w:after="0" w:before="0"/>
            </w:pPr>
            <w:r>
              <w:rPr>
                <w:rFonts w:ascii="Arial" w:cs="Arial" w:eastAsia="Arial" w:hAnsi="Arial"/>
                <w:color w:val="1E293B"/>
                <w:sz w:val="22"/>
                <w:szCs w:val="22"/>
              </w:rPr>
              <w:t xml:space="preserve">User adjusts sliders  →  Frontend debounces 300ms  →  POST /api/rankings/custom with weight payload  →  Backend fetches precomputed domain scores from DB  →  Applies user weights in memory  →  Returns ranked list  →  Frontend updates ranking table</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6.3 Database Schema</w:t>
      </w:r>
    </w:p>
    <w:p>
      <w:pPr>
        <w:pStyle w:val="Heading3"/>
        <w:spacing w:after="80" w:before="200"/>
      </w:pPr>
      <w:r>
        <w:rPr>
          <w:rFonts w:ascii="Arial" w:cs="Arial" w:eastAsia="Arial" w:hAnsi="Arial"/>
          <w:b/>
          <w:bCs/>
          <w:color w:val="1E293B"/>
          <w:sz w:val="22"/>
          <w:szCs w:val="22"/>
        </w:rPr>
        <w:t xml:space="preserve">Core Domain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Key Columns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domains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name, description, official_weight_percent</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indicators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id, domain_id, name, description, aggregation_method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sub_indicators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indicator_id, question_text, scoring_type (enum: binary, ternary, numeric, percentage)</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scoring_rules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id, sub_indicator_id, option_label, score_value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states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name, abbreviation, region</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Score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Key Columns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state_sub_indicator_scores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state_id, sub_indicator_id, year, raw_score, source_notes</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state_indicator_scores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id, state_id, indicator_id, year, computed_score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state_domain_scores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state_id, domain_id, year, computed_score</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Precomputed Rankings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Key Columns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official_rankings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 state_id, year, final_score, rank</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official_domain_rankings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id, state_id, domain_id, year, rank</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6.4 API Design</w:t>
      </w:r>
    </w:p>
    <w:p>
      <w:pPr>
        <w:pStyle w:val="Heading3"/>
        <w:spacing w:after="80" w:before="200"/>
      </w:pPr>
      <w:r>
        <w:rPr>
          <w:rFonts w:ascii="Arial" w:cs="Arial" w:eastAsia="Arial" w:hAnsi="Arial"/>
          <w:b/>
          <w:bCs/>
          <w:color w:val="1E293B"/>
          <w:sz w:val="22"/>
          <w:szCs w:val="22"/>
        </w:rPr>
        <w:t xml:space="preserve">Official Rankings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GET /api/rankings/official</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Returns full ranked list of states for the specified year</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GET /api/rankings/official/domain/:domainId</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Returns domain-specific rankings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GET /api/states/:stateId/profile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Returns full state profile with all domain scores</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Custom Ranking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POST /api/rankings/custom</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Body: { weights: { domain_1: 25, ... }, year: 2024 }. Stateless — no DB write. Returns ranked states with custom scores.</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POST /api/admin/scores/upload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Bulk import scores from CSV/Excel</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PUT /api/admin/weights/official</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Update official domain weightages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POST /api/admin/rankings/recompute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Trigger recomputation and Redis cache refresh</w:t>
            </w:r>
          </w:p>
        </w:tc>
      </w:tr>
    </w:tbl>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7. MVP Build Sequence &amp; Milestones</w:t>
      </w:r>
    </w:p>
    <w:p>
      <w:pPr>
        <w:pStyle w:val="Heading2"/>
        <w:spacing w:after="120" w:before="280"/>
      </w:pPr>
      <w:r>
        <w:rPr>
          <w:rFonts w:ascii="Arial" w:cs="Arial" w:eastAsia="Arial" w:hAnsi="Arial"/>
          <w:b/>
          <w:bCs/>
          <w:color w:val="2563EB"/>
          <w:sz w:val="26"/>
          <w:szCs w:val="26"/>
        </w:rPr>
        <w:t xml:space="preserve">7.1 Recommended Build Order</w:t>
      </w:r>
    </w:p>
    <w:p>
      <w:pPr>
        <w:spacing w:after="100" w:before="60"/>
      </w:pPr>
      <w:r>
        <w:rPr>
          <w:rFonts w:ascii="Arial" w:cs="Arial" w:eastAsia="Arial" w:hAnsi="Arial"/>
          <w:color w:val="1E293B"/>
          <w:sz w:val="22"/>
          <w:szCs w:val="22"/>
        </w:rPr>
        <w:t xml:space="preserve">The following sequence minimizes rework risk. Each phase produces a testable deliverable before the next begins.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26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Estimate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Phase 1</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Data pipeline: migrate Google Sheets data into PostgreSQL; validate aggregation logic with researchers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1–2 weeks</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Phase 2</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Ranking engine: backend function (weights + year → ranked states); exhaustive unit tests</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Phase 3</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Official rankings API + Redis caching layer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Phase 4</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Custom rankings API (stateless POST endpoint)</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3–4 days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Phase 5</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Frontend: Official Rankings page (SSR)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Phase 6</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Frontend: Home page — hero, India map, domain filter bar</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1–2 weeks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Phase 7</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Frontend: Ranking Simulator with constrained sliders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Phase 8</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Frontend: State Profile page</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Phase 9</w:t>
            </w:r>
          </w:p>
        </w:tc>
        <w:tc>
          <w:tcPr>
            <w:tcW w:type="dxa" w:w="4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Admin upload interface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r>
        <w:tc>
          <w:tcPr>
            <w:tcW w:type="dxa" w:w="22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Phase 10</w:t>
            </w:r>
          </w:p>
        </w:tc>
        <w:tc>
          <w:tcPr>
            <w:tcW w:type="dxa" w:w="4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QA, performance testing, deployment</w:t>
            </w:r>
          </w:p>
        </w:tc>
        <w:tc>
          <w:tcPr>
            <w:tcW w:type="dxa" w:w="26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val="false"/>
                <w:bCs w:val="false"/>
                <w:color w:val="1E293B"/>
                <w:sz w:val="20"/>
                <w:szCs w:val="20"/>
              </w:rPr>
              <w:t xml:space="preserve">1 week</w:t>
            </w:r>
          </w:p>
        </w:tc>
      </w:tr>
    </w:tbl>
    <w:p>
      <w:pPr>
        <w:spacing w:after="120" w:before="0"/>
      </w:pPr>
      <w:r>
        <w:t xml:space="preserve"/>
      </w:r>
    </w:p>
    <w:p>
      <w:pPr>
        <w:pStyle w:val="Heading2"/>
        <w:spacing w:after="120" w:before="280"/>
      </w:pPr>
      <w:r>
        <w:rPr>
          <w:rFonts w:ascii="Arial" w:cs="Arial" w:eastAsia="Arial" w:hAnsi="Arial"/>
          <w:b/>
          <w:bCs/>
          <w:color w:val="2563EB"/>
          <w:sz w:val="26"/>
          <w:szCs w:val="26"/>
        </w:rPr>
        <w:t xml:space="preserve">7.2 Post-MVP Backlog</w:t>
      </w:r>
    </w:p>
    <w:p>
      <w:pPr>
        <w:pStyle w:val="ListParagraph"/>
        <w:numPr>
          <w:ilvl w:val="0"/>
          <w:numId w:val="2"/>
        </w:numPr>
        <w:spacing w:after="60" w:before="40"/>
      </w:pPr>
      <w:r>
        <w:rPr>
          <w:rFonts w:ascii="Arial" w:cs="Arial" w:eastAsia="Arial" w:hAnsi="Arial"/>
          <w:color w:val="1E293B"/>
          <w:sz w:val="22"/>
          <w:szCs w:val="22"/>
        </w:rPr>
        <w:t xml:space="preserve">User authentication and saved custom rankings</w:t>
      </w:r>
    </w:p>
    <w:p>
      <w:pPr>
        <w:pStyle w:val="ListParagraph"/>
        <w:numPr>
          <w:ilvl w:val="0"/>
          <w:numId w:val="2"/>
        </w:numPr>
        <w:spacing w:after="60" w:before="40"/>
      </w:pPr>
      <w:r>
        <w:rPr>
          <w:rFonts w:ascii="Arial" w:cs="Arial" w:eastAsia="Arial" w:hAnsi="Arial"/>
          <w:color w:val="1E293B"/>
          <w:sz w:val="22"/>
          <w:szCs w:val="22"/>
        </w:rPr>
        <w:t xml:space="preserve">Year-wise ranking comparison UI</w:t>
      </w:r>
    </w:p>
    <w:p>
      <w:pPr>
        <w:pStyle w:val="ListParagraph"/>
        <w:numPr>
          <w:ilvl w:val="0"/>
          <w:numId w:val="2"/>
        </w:numPr>
        <w:spacing w:after="60" w:before="40"/>
      </w:pPr>
      <w:r>
        <w:rPr>
          <w:rFonts w:ascii="Arial" w:cs="Arial" w:eastAsia="Arial" w:hAnsi="Arial"/>
          <w:color w:val="1E293B"/>
          <w:sz w:val="22"/>
          <w:szCs w:val="22"/>
        </w:rPr>
        <w:t xml:space="preserve">D3.js choropleth enhancements and map animations</w:t>
      </w:r>
    </w:p>
    <w:p>
      <w:pPr>
        <w:pStyle w:val="ListParagraph"/>
        <w:numPr>
          <w:ilvl w:val="0"/>
          <w:numId w:val="2"/>
        </w:numPr>
        <w:spacing w:after="60" w:before="40"/>
      </w:pPr>
      <w:r>
        <w:rPr>
          <w:rFonts w:ascii="Arial" w:cs="Arial" w:eastAsia="Arial" w:hAnsi="Arial"/>
          <w:color w:val="1E293B"/>
          <w:sz w:val="22"/>
          <w:szCs w:val="22"/>
        </w:rPr>
        <w:t xml:space="preserve">PDF/image export of custom rankings</w:t>
      </w:r>
    </w:p>
    <w:p>
      <w:pPr>
        <w:pStyle w:val="ListParagraph"/>
        <w:numPr>
          <w:ilvl w:val="0"/>
          <w:numId w:val="2"/>
        </w:numPr>
        <w:spacing w:after="60" w:before="40"/>
      </w:pPr>
      <w:r>
        <w:rPr>
          <w:rFonts w:ascii="Arial" w:cs="Arial" w:eastAsia="Arial" w:hAnsi="Arial"/>
          <w:color w:val="1E293B"/>
          <w:sz w:val="22"/>
          <w:szCs w:val="22"/>
        </w:rPr>
        <w:t xml:space="preserve">Email alerts for ranking updates</w:t>
      </w:r>
    </w:p>
    <w:p>
      <w:pPr>
        <w:pStyle w:val="ListParagraph"/>
        <w:numPr>
          <w:ilvl w:val="0"/>
          <w:numId w:val="2"/>
        </w:numPr>
        <w:spacing w:after="60" w:before="40"/>
      </w:pPr>
      <w:r>
        <w:rPr>
          <w:rFonts w:ascii="Arial" w:cs="Arial" w:eastAsia="Arial" w:hAnsi="Arial"/>
          <w:color w:val="1E293B"/>
          <w:sz w:val="22"/>
          <w:szCs w:val="22"/>
        </w:rPr>
        <w:t xml:space="preserve">Public API for third-party consumers</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8. Open Questions &amp;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Decision / Recommendation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Total weight = 100%?</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enforced. Weights not summing to 100 lose interpretability. Constrained slider UX handles this automatically.</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Min/max per domain?</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Soft minimum of 5% per domain to prevent degenerate single-domain rankings. No hard maximum.</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Domain rankings recalculate too?</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when user changes weights, domain-level ranks also recalculate, not just the final rank.</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User preferences persist?</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LocalStorage persistence of last-used weights within a session (stretch goal). No account-based persistence in MVP.</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Login required?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 for general users in MVP. Admin routes protected by token/basic auth. Optional accounts in v2.</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Year-wise rankings?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Database schema supports year column from day one. UI for year comparison is post-MVP.</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Tied states tiebreaker?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Tied states receive the same rank. Secondary tiebreaker is alphabetical by state name.</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Aggregation method (sub-ind → ind)?</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To be confirmed with CCS researchers per indicator. Stored as a configurable rule in DB, not hardcoded.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Admin dashboard security?</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Basic auth or admin token for MVP. Role-based access control in post-MVP.</w:t>
            </w:r>
          </w:p>
        </w:tc>
      </w:tr>
    </w:tbl>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9. Edge Cases &amp; Risk Considerations</w:t>
      </w:r>
    </w:p>
    <w:p>
      <w:pPr>
        <w:pStyle w:val="Heading2"/>
        <w:spacing w:after="120" w:before="280"/>
      </w:pPr>
      <w:r>
        <w:rPr>
          <w:rFonts w:ascii="Arial" w:cs="Arial" w:eastAsia="Arial" w:hAnsi="Arial"/>
          <w:b/>
          <w:bCs/>
          <w:color w:val="2563EB"/>
          <w:sz w:val="26"/>
          <w:szCs w:val="26"/>
        </w:rPr>
        <w:t xml:space="preserve">9.1 Data Integrity</w:t>
      </w:r>
    </w:p>
    <w:p>
      <w:pPr>
        <w:pStyle w:val="ListParagraph"/>
        <w:numPr>
          <w:ilvl w:val="0"/>
          <w:numId w:val="2"/>
        </w:numPr>
        <w:spacing w:after="60" w:before="40"/>
      </w:pPr>
      <w:r>
        <w:rPr>
          <w:rFonts w:ascii="Arial" w:cs="Arial" w:eastAsia="Arial" w:hAnsi="Arial"/>
          <w:color w:val="1E293B"/>
          <w:sz w:val="22"/>
          <w:szCs w:val="22"/>
        </w:rPr>
        <w:t xml:space="preserve">Missing scores: if a state is missing scores for one or more sub-indicators, the system must flag this rather than silently computing an incorrect domain score. Admin dashboard should surface data completeness warnings.</w:t>
      </w:r>
    </w:p>
    <w:p>
      <w:pPr>
        <w:pStyle w:val="ListParagraph"/>
        <w:numPr>
          <w:ilvl w:val="0"/>
          <w:numId w:val="2"/>
        </w:numPr>
        <w:spacing w:after="60" w:before="40"/>
      </w:pPr>
      <w:r>
        <w:rPr>
          <w:rFonts w:ascii="Arial" w:cs="Arial" w:eastAsia="Arial" w:hAnsi="Arial"/>
          <w:color w:val="1E293B"/>
          <w:sz w:val="22"/>
          <w:szCs w:val="22"/>
        </w:rPr>
        <w:t xml:space="preserve">Score normalization: numeric sub-indicators must be normalized consistently. The normalization formula (min-max or z-score) must be documented and agreed upon with researchers before data import.</w:t>
      </w:r>
    </w:p>
    <w:p>
      <w:pPr>
        <w:pStyle w:val="ListParagraph"/>
        <w:numPr>
          <w:ilvl w:val="0"/>
          <w:numId w:val="2"/>
        </w:numPr>
        <w:spacing w:after="60" w:before="40"/>
      </w:pPr>
      <w:r>
        <w:rPr>
          <w:rFonts w:ascii="Arial" w:cs="Arial" w:eastAsia="Arial" w:hAnsi="Arial"/>
          <w:color w:val="1E293B"/>
          <w:sz w:val="22"/>
          <w:szCs w:val="22"/>
        </w:rPr>
        <w:t xml:space="preserve">Year mismatch: if domain scores exist for year A but not year B, the API must return a clear error rather than mixing years silently.</w:t>
      </w:r>
    </w:p>
    <w:p>
      <w:pPr>
        <w:pStyle w:val="Heading2"/>
        <w:spacing w:after="120" w:before="280"/>
      </w:pPr>
      <w:r>
        <w:rPr>
          <w:rFonts w:ascii="Arial" w:cs="Arial" w:eastAsia="Arial" w:hAnsi="Arial"/>
          <w:b/>
          <w:bCs/>
          <w:color w:val="2563EB"/>
          <w:sz w:val="26"/>
          <w:szCs w:val="26"/>
        </w:rPr>
        <w:t xml:space="preserve">9.2 Ranking Engine</w:t>
      </w:r>
    </w:p>
    <w:p>
      <w:pPr>
        <w:pStyle w:val="ListParagraph"/>
        <w:numPr>
          <w:ilvl w:val="0"/>
          <w:numId w:val="2"/>
        </w:numPr>
        <w:spacing w:after="60" w:before="40"/>
      </w:pPr>
      <w:r>
        <w:rPr>
          <w:rFonts w:ascii="Arial" w:cs="Arial" w:eastAsia="Arial" w:hAnsi="Arial"/>
          <w:color w:val="1E293B"/>
          <w:sz w:val="22"/>
          <w:szCs w:val="22"/>
        </w:rPr>
        <w:t xml:space="preserve">Floating point precision: all score computations must use consistent rounding (2 decimal places) to prevent tie artifacts caused by floating point arithmetic.</w:t>
      </w:r>
    </w:p>
    <w:p>
      <w:pPr>
        <w:pStyle w:val="ListParagraph"/>
        <w:numPr>
          <w:ilvl w:val="0"/>
          <w:numId w:val="2"/>
        </w:numPr>
        <w:spacing w:after="60" w:before="40"/>
      </w:pPr>
      <w:r>
        <w:rPr>
          <w:rFonts w:ascii="Arial" w:cs="Arial" w:eastAsia="Arial" w:hAnsi="Arial"/>
          <w:color w:val="1E293B"/>
          <w:sz w:val="22"/>
          <w:szCs w:val="22"/>
        </w:rPr>
        <w:t xml:space="preserve">Weight validation: the custom ranking API must validate that weights sum to 100 (±0.1 tolerance) and reject the request otherwise.</w:t>
      </w:r>
    </w:p>
    <w:p>
      <w:pPr>
        <w:pStyle w:val="ListParagraph"/>
        <w:numPr>
          <w:ilvl w:val="0"/>
          <w:numId w:val="2"/>
        </w:numPr>
        <w:spacing w:after="60" w:before="40"/>
      </w:pPr>
      <w:r>
        <w:rPr>
          <w:rFonts w:ascii="Arial" w:cs="Arial" w:eastAsia="Arial" w:hAnsi="Arial"/>
          <w:color w:val="1E293B"/>
          <w:sz w:val="22"/>
          <w:szCs w:val="22"/>
        </w:rPr>
        <w:t xml:space="preserve">Empty state: if no data exists for a requested year, the API must return a meaningful error, not an empty ranking.</w:t>
      </w:r>
    </w:p>
    <w:p>
      <w:pPr>
        <w:pStyle w:val="Heading2"/>
        <w:spacing w:after="120" w:before="280"/>
      </w:pPr>
      <w:r>
        <w:rPr>
          <w:rFonts w:ascii="Arial" w:cs="Arial" w:eastAsia="Arial" w:hAnsi="Arial"/>
          <w:b/>
          <w:bCs/>
          <w:color w:val="2563EB"/>
          <w:sz w:val="26"/>
          <w:szCs w:val="26"/>
        </w:rPr>
        <w:t xml:space="preserve">9.3 Frontend</w:t>
      </w:r>
    </w:p>
    <w:p>
      <w:pPr>
        <w:pStyle w:val="ListParagraph"/>
        <w:numPr>
          <w:ilvl w:val="0"/>
          <w:numId w:val="2"/>
        </w:numPr>
        <w:spacing w:after="60" w:before="40"/>
      </w:pPr>
      <w:r>
        <w:rPr>
          <w:rFonts w:ascii="Arial" w:cs="Arial" w:eastAsia="Arial" w:hAnsi="Arial"/>
          <w:color w:val="1E293B"/>
          <w:sz w:val="22"/>
          <w:szCs w:val="22"/>
        </w:rPr>
        <w:t xml:space="preserve">Slider UX: the constrained slider system must handle edge cases where a user drags a slider to its maximum and other sliders are already at their floor (5%). The system should freeze that slider and notify the user.</w:t>
      </w:r>
    </w:p>
    <w:p>
      <w:pPr>
        <w:pStyle w:val="ListParagraph"/>
        <w:numPr>
          <w:ilvl w:val="0"/>
          <w:numId w:val="2"/>
        </w:numPr>
        <w:spacing w:after="60" w:before="40"/>
      </w:pPr>
      <w:r>
        <w:rPr>
          <w:rFonts w:ascii="Arial" w:cs="Arial" w:eastAsia="Arial" w:hAnsi="Arial"/>
          <w:color w:val="1E293B"/>
          <w:sz w:val="22"/>
          <w:szCs w:val="22"/>
        </w:rPr>
        <w:t xml:space="preserve">Map rendering: SVG map must degrade gracefully on older browsers. Test on Chrome, Firefox, Safari, and Edge.</w:t>
      </w:r>
    </w:p>
    <w:p>
      <w:pPr>
        <w:pStyle w:val="ListParagraph"/>
        <w:numPr>
          <w:ilvl w:val="0"/>
          <w:numId w:val="2"/>
        </w:numPr>
        <w:spacing w:after="60" w:before="40"/>
      </w:pPr>
      <w:r>
        <w:rPr>
          <w:rFonts w:ascii="Arial" w:cs="Arial" w:eastAsia="Arial" w:hAnsi="Arial"/>
          <w:color w:val="1E293B"/>
          <w:sz w:val="22"/>
          <w:szCs w:val="22"/>
        </w:rPr>
        <w:t xml:space="preserve">Mobile responsiveness: map and slider components require special layout consideration on small screens. Map should collapse to a vertical list view on mobile.</w:t>
      </w:r>
    </w:p>
    <w:p>
      <w:pPr>
        <w:spacing w:after="120" w:before="0"/>
      </w:pPr>
      <w:r>
        <w:t xml:space="preserve"/>
      </w:r>
    </w:p>
    <w:p>
      <w:r>
        <w:br w:type="page"/>
      </w:r>
    </w:p>
    <w:p>
      <w:pPr>
        <w:pStyle w:val="Heading1"/>
        <w:pBdr>
          <w:bottom w:val="single" w:color="2563EB" w:sz="6" w:space="6"/>
        </w:pBdr>
        <w:spacing w:after="160" w:before="360"/>
      </w:pPr>
      <w:r>
        <w:rPr>
          <w:rFonts w:ascii="Arial" w:cs="Arial" w:eastAsia="Arial" w:hAnsi="Arial"/>
          <w:b/>
          <w:bCs/>
          <w:color w:val="1A3A6B"/>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DBEAFE" w:sz="1"/>
              <w:left w:val="single" w:color="DBEAFE" w:sz="1"/>
              <w:bottom w:val="single" w:color="DBEAFE" w:sz="1"/>
              <w:right w:val="single" w:color="DBEAFE"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CCS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Centre for Civil Society — the research organization commissioning this platform</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Domain</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One of six major education evaluation categories used by CCS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Indicator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 measurable sub-category within a domain</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Sub-indicator</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A specific question or data point within an indicator</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Official Ranking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canonical CCS ranking computed using official domain weightages</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Custom Ranking</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A user-generated ranking produced by adjusting domain weightages in the simulator</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Weightage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percentage importance assigned to a domain in computing the final score</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Domain Score</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The aggregate score for a state across all indicators within one domain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Final Score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weighted sum of all domain scores for a state; used to determine overall rank</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Redis</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In-memory data store used to cache precomputed official rankings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SSR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Server-Side Rendering — pages rendered on the server for fast load and SEO</w:t>
            </w:r>
          </w:p>
        </w:tc>
      </w:tr>
      <w:tr>
        <w:tc>
          <w:tcPr>
            <w:tcW w:type="dxa" w:w="280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b/>
                <w:bCs/>
                <w:color w:val="1A3A6B"/>
                <w:sz w:val="20"/>
                <w:szCs w:val="20"/>
              </w:rPr>
              <w:t xml:space="preserve">DXA</w:t>
            </w:r>
          </w:p>
        </w:tc>
        <w:tc>
          <w:tcPr>
            <w:tcW w:type="dxa" w:w="6560"/>
            <w:tcBorders>
              <w:top w:val="single" w:color="DBEAFE" w:sz="1"/>
              <w:left w:val="single" w:color="DBEAFE" w:sz="1"/>
              <w:bottom w:val="single" w:color="DBEAFE" w:sz="1"/>
              <w:right w:val="single" w:color="DBEAFE" w:sz="1"/>
            </w:tcBorders>
            <w:shd w:fill="F0F4FF" w:val="clear"/>
            <w:tcMar>
              <w:top w:type="dxa" w:w="80"/>
              <w:left w:type="dxa" w:w="160"/>
              <w:bottom w:type="dxa" w:w="80"/>
              <w:right w:type="dxa" w:w="160"/>
            </w:tcMar>
          </w:tcPr>
          <w:p>
            <w:r>
              <w:rPr>
                <w:rFonts w:ascii="Arial" w:cs="Arial" w:eastAsia="Arial" w:hAnsi="Arial"/>
                <w:color w:val="1E293B"/>
                <w:sz w:val="20"/>
                <w:szCs w:val="20"/>
              </w:rPr>
              <w:t xml:space="preserve">Document Xa units — unit of measurement in .docx files (1440 DXA = 1 inch)</w:t>
            </w:r>
          </w:p>
        </w:tc>
      </w:tr>
    </w:tbl>
    <w:p>
      <w:pPr>
        <w:spacing w:after="240" w:before="0"/>
      </w:pPr>
      <w:r>
        <w:t xml:space="preserve"/>
      </w:r>
    </w:p>
    <w:p>
      <w:pPr>
        <w:pBdr>
          <w:top w:val="single" w:color="2563EB" w:sz="4" w:space="8"/>
        </w:pBdr>
        <w:spacing w:after="0" w:before="400"/>
        <w:jc w:val="center"/>
      </w:pPr>
      <w:r>
        <w:rPr>
          <w:rFonts w:ascii="Arial" w:cs="Arial" w:eastAsia="Arial" w:hAnsi="Arial"/>
          <w:i/>
          <w:iCs/>
          <w:color w:val="64748B"/>
          <w:sz w:val="18"/>
          <w:szCs w:val="18"/>
        </w:rPr>
        <w:t xml:space="preserve">End of Document   |   CCS Education Ranking Platform PRD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after="0" w:before="80"/>
    </w:pPr>
    <w:r>
      <w:rPr>
        <w:rFonts w:ascii="Arial" w:cs="Arial" w:eastAsia="Arial" w:hAnsi="Arial"/>
        <w:color w:val="64748B"/>
        <w:sz w:val="18"/>
        <w:szCs w:val="18"/>
      </w:rPr>
      <w:t xml:space="preserve">CCS Research   |   Internal Use Only</w:t>
    </w:r>
    <w:r>
      <w:rPr>
        <w:rFonts w:ascii="Arial" w:cs="Arial" w:eastAsia="Arial" w:hAnsi="Arial"/>
        <w:color w:val="64748B"/>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before="0"/>
    </w:pPr>
    <w:r>
      <w:rPr>
        <w:rFonts w:ascii="Arial" w:cs="Arial" w:eastAsia="Arial" w:hAnsi="Arial"/>
        <w:b/>
        <w:bCs/>
        <w:color w:val="1A3A6B"/>
        <w:sz w:val="18"/>
        <w:szCs w:val="18"/>
      </w:rPr>
      <w:t xml:space="preserve">CCS Education Ranking Platform</w:t>
    </w:r>
    <w:r>
      <w:rPr>
        <w:rFonts w:ascii="Arial" w:cs="Arial" w:eastAsia="Arial" w:hAnsi="Arial"/>
        <w:color w:val="64748B"/>
        <w:sz w:val="18"/>
        <w:szCs w:val="18"/>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2026-05-25T05:37:51.371Z</dcterms:created>
  <dcterms:modified xsi:type="dcterms:W3CDTF">2026-05-25T05:37:51.371Z</dcterms:modified>
</cp:coreProperties>
</file>

<file path=docProps/custom.xml><?xml version="1.0" encoding="utf-8"?>
<Properties xmlns="http://schemas.openxmlformats.org/officeDocument/2006/custom-properties" xmlns:vt="http://schemas.openxmlformats.org/officeDocument/2006/docPropsVTypes"/>
</file>