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Steps:</w:t>
      </w:r>
    </w:p>
    <w:p>
      <w:pPr>
        <w:bidi w:val="0"/>
        <w:rPr>
          <w:b/>
          <w:bCs/>
          <w:sz w:val="26"/>
          <w:szCs w:val="26"/>
        </w:rPr>
      </w:pPr>
    </w:p>
    <w:p>
      <w:pPr>
        <w:numPr>
          <w:ilvl w:val="0"/>
          <w:numId w:val="1"/>
        </w:numPr>
        <w:bidi w:val="0"/>
        <w:ind w:left="135" w:leftChars="0" w:firstLine="0" w:firstLineChars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Planning:</w:t>
      </w:r>
    </w:p>
    <w:p>
      <w:pPr>
        <w:numPr>
          <w:ilvl w:val="0"/>
          <w:numId w:val="2"/>
        </w:numPr>
        <w:bidi w:val="0"/>
        <w:ind w:left="820" w:leftChars="0" w:hanging="420" w:firstLineChars="0"/>
      </w:pPr>
      <w:r>
        <w:t>Define the project scope, including the required resources (e.g., number of EC2 instances, subnets, security groups).</w:t>
      </w:r>
    </w:p>
    <w:p>
      <w:pPr>
        <w:numPr>
          <w:ilvl w:val="0"/>
          <w:numId w:val="2"/>
        </w:numPr>
        <w:bidi w:val="0"/>
        <w:ind w:left="820" w:leftChars="0" w:hanging="420" w:firstLineChars="0"/>
      </w:pPr>
      <w:r>
        <w:t>Determine the region in which you'll create the VPC.</w:t>
      </w:r>
    </w:p>
    <w:p>
      <w:pPr>
        <w:numPr>
          <w:ilvl w:val="0"/>
          <w:numId w:val="2"/>
        </w:numPr>
        <w:tabs>
          <w:tab w:val="clear" w:pos="420"/>
        </w:tabs>
        <w:bidi w:val="0"/>
        <w:ind w:left="820" w:leftChars="0" w:hanging="420" w:firstLineChars="0"/>
      </w:pPr>
      <w:r>
        <w:t>Plan IP addressing for the VPC and subnets</w:t>
      </w:r>
      <w:r>
        <w:rPr>
          <w:rFonts w:hint="default"/>
          <w:lang w:val="en-US"/>
        </w:rPr>
        <w:t>.</w:t>
      </w:r>
    </w:p>
    <w:p>
      <w:pPr>
        <w:numPr>
          <w:numId w:val="0"/>
        </w:numPr>
        <w:bidi w:val="0"/>
        <w:rPr>
          <w:rFonts w:hint="default"/>
          <w:lang w:val="en-US"/>
        </w:rPr>
      </w:pPr>
    </w:p>
    <w:p>
      <w:pPr>
        <w:numPr>
          <w:numId w:val="0"/>
        </w:numPr>
        <w:bidi w:val="0"/>
        <w:rPr>
          <w:rFonts w:hint="default"/>
          <w:lang w:val="en-US"/>
        </w:rPr>
      </w:pPr>
    </w:p>
    <w:p>
      <w:pPr>
        <w:numPr>
          <w:ilvl w:val="0"/>
          <w:numId w:val="1"/>
        </w:numPr>
        <w:bidi w:val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Create a VPC:</w:t>
      </w:r>
    </w:p>
    <w:p>
      <w:pPr>
        <w:numPr>
          <w:ilvl w:val="0"/>
          <w:numId w:val="3"/>
        </w:numPr>
        <w:bidi w:val="0"/>
        <w:ind w:left="820" w:leftChars="0" w:hanging="420" w:firstLineChars="0"/>
      </w:pPr>
      <w:r>
        <w:rPr>
          <w:rFonts w:hint="default"/>
          <w:lang w:val="en-US"/>
        </w:rPr>
        <w:t xml:space="preserve"> </w:t>
      </w:r>
      <w:r>
        <w:t>Go to the AWS Management Console and navigate to the VPC service.</w:t>
      </w:r>
    </w:p>
    <w:p>
      <w:pPr>
        <w:numPr>
          <w:ilvl w:val="0"/>
          <w:numId w:val="3"/>
        </w:numPr>
        <w:bidi w:val="0"/>
        <w:ind w:left="820" w:leftChars="0" w:hanging="420" w:firstLineChars="0"/>
      </w:pPr>
      <w:r>
        <w:t>Create a new VPC with an appropriate CIDR block.</w:t>
      </w:r>
    </w:p>
    <w:p>
      <w:pPr>
        <w:numPr>
          <w:ilvl w:val="0"/>
          <w:numId w:val="3"/>
        </w:numPr>
        <w:bidi w:val="0"/>
        <w:ind w:left="820" w:leftChars="0" w:hanging="420" w:firstLineChars="0"/>
      </w:pPr>
      <w:r>
        <w:t>Create public and private subnets within the VPC. Public subnets will have internet access, while private subnets will not be directly accessible from the internet</w:t>
      </w:r>
    </w:p>
    <w:p>
      <w:pPr>
        <w:bidi w:val="0"/>
      </w:pPr>
    </w:p>
    <w:p>
      <w:pPr>
        <w:bidi w:val="0"/>
        <w:rPr>
          <w:b/>
          <w:bCs/>
          <w:sz w:val="26"/>
          <w:szCs w:val="26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sz w:val="26"/>
          <w:szCs w:val="26"/>
          <w:lang w:val="en-US"/>
        </w:rPr>
        <w:t xml:space="preserve">3. </w:t>
      </w:r>
      <w:r>
        <w:rPr>
          <w:b/>
          <w:bCs/>
          <w:sz w:val="26"/>
          <w:szCs w:val="26"/>
        </w:rPr>
        <w:t>Internet Gateway (IGW):</w:t>
      </w:r>
    </w:p>
    <w:p>
      <w:pPr>
        <w:numPr>
          <w:ilvl w:val="0"/>
          <w:numId w:val="4"/>
        </w:numPr>
        <w:bidi w:val="0"/>
        <w:ind w:left="820" w:leftChars="0" w:hanging="420" w:firstLineChars="0"/>
      </w:pPr>
      <w:r>
        <w:t>Create an Internet Gateway and attach it to the VPC.</w:t>
      </w:r>
    </w:p>
    <w:p>
      <w:pPr>
        <w:numPr>
          <w:ilvl w:val="0"/>
          <w:numId w:val="4"/>
        </w:numPr>
        <w:bidi w:val="0"/>
        <w:ind w:left="820" w:leftChars="0" w:hanging="420" w:firstLineChars="0"/>
      </w:pPr>
      <w:r>
        <w:t>Update route tables to route traffic destined for the internet through the IGW.</w:t>
      </w:r>
    </w:p>
    <w:p>
      <w:pPr>
        <w:bidi w:val="0"/>
        <w:rPr>
          <w:rFonts w:hint="default"/>
          <w:b/>
          <w:bCs/>
          <w:sz w:val="26"/>
          <w:szCs w:val="26"/>
          <w:lang w:val="en-US"/>
        </w:rPr>
      </w:pPr>
    </w:p>
    <w:p>
      <w:pPr>
        <w:bidi w:val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   4. </w:t>
      </w:r>
      <w:r>
        <w:rPr>
          <w:b/>
          <w:bCs/>
          <w:sz w:val="26"/>
          <w:szCs w:val="26"/>
        </w:rPr>
        <w:t>NAT Gateway (optional for private subnets):</w:t>
      </w:r>
    </w:p>
    <w:p>
      <w:pPr>
        <w:numPr>
          <w:ilvl w:val="0"/>
          <w:numId w:val="5"/>
        </w:numPr>
        <w:bidi w:val="0"/>
        <w:ind w:left="820" w:leftChars="0" w:hanging="420" w:firstLineChars="0"/>
      </w:pPr>
      <w:r>
        <w:t>If you have private subnets, create a NAT Gateway in a public subnet.</w:t>
      </w:r>
    </w:p>
    <w:p>
      <w:pPr>
        <w:numPr>
          <w:ilvl w:val="0"/>
          <w:numId w:val="5"/>
        </w:numPr>
        <w:bidi w:val="0"/>
        <w:ind w:left="820" w:leftChars="0" w:hanging="420" w:firstLineChars="0"/>
      </w:pPr>
      <w:r>
        <w:t>Update route tables of private subnets to route outbound traffic through the NAT Gateway.</w:t>
      </w:r>
    </w:p>
    <w:p>
      <w:pPr>
        <w:bidi w:val="0"/>
        <w:rPr>
          <w:rFonts w:hint="default"/>
          <w:lang w:val="en-US"/>
        </w:rPr>
      </w:pPr>
    </w:p>
    <w:p>
      <w:pPr>
        <w:numPr>
          <w:ilvl w:val="0"/>
          <w:numId w:val="6"/>
        </w:numPr>
        <w:bidi w:val="0"/>
        <w:ind w:left="200" w:leftChars="0" w:firstLineChars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Security Groups:</w:t>
      </w:r>
    </w:p>
    <w:p>
      <w:pPr>
        <w:numPr>
          <w:ilvl w:val="0"/>
          <w:numId w:val="7"/>
        </w:numPr>
        <w:bidi w:val="0"/>
        <w:ind w:left="820" w:leftChars="0" w:hanging="420" w:firstLineChars="0"/>
      </w:pPr>
      <w:r>
        <w:t>Create security groups for EC2 instances. Define inbound and outbound rules to control traffic.</w:t>
      </w:r>
    </w:p>
    <w:p>
      <w:pPr>
        <w:numPr>
          <w:ilvl w:val="0"/>
          <w:numId w:val="7"/>
        </w:numPr>
        <w:bidi w:val="0"/>
        <w:ind w:left="820" w:leftChars="0" w:hanging="420" w:firstLineChars="0"/>
      </w:pPr>
      <w:r>
        <w:t>Ensure that only necessary ports are open, and access is restricted based on IP ranges.</w:t>
      </w:r>
    </w:p>
    <w:p>
      <w:pPr>
        <w:bidi w:val="0"/>
        <w:rPr>
          <w:rFonts w:hint="default"/>
          <w:lang w:val="en-US"/>
        </w:rPr>
      </w:pPr>
    </w:p>
    <w:p>
      <w:pPr>
        <w:numPr>
          <w:ilvl w:val="0"/>
          <w:numId w:val="6"/>
        </w:numPr>
        <w:bidi w:val="0"/>
        <w:ind w:left="200" w:leftChars="0" w:firstLine="0" w:firstLineChars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EC2 Instances:</w:t>
      </w:r>
    </w:p>
    <w:p>
      <w:pPr>
        <w:numPr>
          <w:ilvl w:val="0"/>
          <w:numId w:val="8"/>
        </w:numPr>
        <w:bidi w:val="0"/>
        <w:ind w:left="820" w:leftChars="0" w:hanging="420" w:firstLineChars="0"/>
      </w:pPr>
      <w:r>
        <w:t>Launch EC2 instances within the appropriate subnets.</w:t>
      </w:r>
    </w:p>
    <w:p>
      <w:pPr>
        <w:numPr>
          <w:ilvl w:val="0"/>
          <w:numId w:val="8"/>
        </w:numPr>
        <w:bidi w:val="0"/>
        <w:ind w:left="820" w:leftChars="0" w:hanging="420" w:firstLineChars="0"/>
      </w:pPr>
      <w:r>
        <w:t>Choose appropriate instance types and Amazon Machine Images (AMIs) based on your requirements.</w:t>
      </w:r>
    </w:p>
    <w:p>
      <w:pPr>
        <w:numPr>
          <w:ilvl w:val="0"/>
          <w:numId w:val="8"/>
        </w:numPr>
        <w:bidi w:val="0"/>
        <w:ind w:left="820" w:leftChars="0" w:hanging="420" w:firstLineChars="0"/>
      </w:pPr>
      <w:r>
        <w:t>Assign security groups created earlier to the instances.</w:t>
      </w:r>
    </w:p>
    <w:p>
      <w:pPr>
        <w:bidi w:val="0"/>
        <w:rPr>
          <w:rFonts w:hint="default"/>
          <w:lang w:val="en-US"/>
        </w:rPr>
      </w:pPr>
    </w:p>
    <w:p>
      <w:pPr>
        <w:numPr>
          <w:ilvl w:val="0"/>
          <w:numId w:val="6"/>
        </w:numPr>
        <w:bidi w:val="0"/>
        <w:ind w:left="200" w:leftChars="0" w:firstLine="0" w:firstLineChars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Key Pairs:</w:t>
      </w:r>
    </w:p>
    <w:p>
      <w:pPr>
        <w:numPr>
          <w:ilvl w:val="0"/>
          <w:numId w:val="9"/>
        </w:numPr>
        <w:bidi w:val="0"/>
        <w:ind w:left="820" w:leftChars="0" w:hanging="420" w:firstLineChars="0"/>
      </w:pPr>
      <w:r>
        <w:t>Create SSH key pairs for Linux instances or password authentication for Windows instances.</w:t>
      </w:r>
    </w:p>
    <w:p>
      <w:pPr>
        <w:numPr>
          <w:ilvl w:val="0"/>
          <w:numId w:val="9"/>
        </w:numPr>
        <w:bidi w:val="0"/>
        <w:ind w:left="820" w:leftChars="0" w:hanging="420" w:firstLineChars="0"/>
      </w:pPr>
      <w:r>
        <w:t>Use these key pairs to securely connect to the instances.</w:t>
      </w:r>
    </w:p>
    <w:p>
      <w:pPr>
        <w:numPr>
          <w:numId w:val="0"/>
        </w:numPr>
        <w:bidi w:val="0"/>
        <w:ind w:left="400" w:leftChars="0"/>
      </w:pPr>
    </w:p>
    <w:p>
      <w:pPr>
        <w:numPr>
          <w:ilvl w:val="0"/>
          <w:numId w:val="6"/>
        </w:numPr>
        <w:bidi w:val="0"/>
        <w:ind w:left="200" w:leftChars="0" w:firstLine="0" w:firstLineChars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Testing:</w:t>
      </w:r>
    </w:p>
    <w:p>
      <w:pPr>
        <w:numPr>
          <w:ilvl w:val="0"/>
          <w:numId w:val="10"/>
        </w:numPr>
        <w:bidi w:val="0"/>
        <w:ind w:left="820" w:leftChars="0" w:hanging="420" w:firstLineChars="0"/>
      </w:pPr>
      <w:r>
        <w:t>Test connectivity to the EC2 instances.</w:t>
      </w:r>
    </w:p>
    <w:p>
      <w:pPr>
        <w:numPr>
          <w:ilvl w:val="0"/>
          <w:numId w:val="10"/>
        </w:numPr>
        <w:bidi w:val="0"/>
        <w:ind w:left="820" w:leftChars="0" w:hanging="420" w:firstLineChars="0"/>
      </w:pPr>
      <w:r>
        <w:t>Ensure that security measures are effective and traffic flows as expected.</w:t>
      </w:r>
    </w:p>
    <w:p>
      <w:pPr>
        <w:bidi w:val="0"/>
        <w:rPr>
          <w:rFonts w:hint="default"/>
          <w:lang w:val="en-US"/>
        </w:rPr>
      </w:pPr>
    </w:p>
    <w:p>
      <w:pPr>
        <w:numPr>
          <w:ilvl w:val="0"/>
          <w:numId w:val="6"/>
        </w:numPr>
        <w:bidi w:val="0"/>
        <w:ind w:left="200" w:leftChars="0" w:firstLine="0" w:firstLineChars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Monitoring and Maintenance:</w:t>
      </w:r>
    </w:p>
    <w:p>
      <w:pPr>
        <w:numPr>
          <w:ilvl w:val="0"/>
          <w:numId w:val="11"/>
        </w:numPr>
        <w:bidi w:val="0"/>
        <w:ind w:left="820" w:leftChars="0" w:hanging="420" w:firstLineChars="0"/>
      </w:pPr>
      <w:r>
        <w:t>Set up monitoring and logging for the VPC and EC2 instances.</w:t>
      </w:r>
    </w:p>
    <w:p>
      <w:pPr>
        <w:numPr>
          <w:ilvl w:val="0"/>
          <w:numId w:val="11"/>
        </w:numPr>
        <w:bidi w:val="0"/>
        <w:ind w:left="820" w:leftChars="0" w:hanging="420" w:firstLineChars="0"/>
      </w:pPr>
      <w:r>
        <w:t>Regularly review security groups, NACLs, and other configurations for any necessary updates or improvements.</w:t>
      </w:r>
      <w:bookmarkStart w:id="0" w:name="_GoBack"/>
      <w:bookmarkEnd w:id="0"/>
    </w:p>
    <w:p>
      <w:pPr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6429AF"/>
    <w:multiLevelType w:val="singleLevel"/>
    <w:tmpl w:val="8F6429A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1">
    <w:nsid w:val="A1079251"/>
    <w:multiLevelType w:val="singleLevel"/>
    <w:tmpl w:val="A107925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2">
    <w:nsid w:val="B4E9B0DE"/>
    <w:multiLevelType w:val="singleLevel"/>
    <w:tmpl w:val="B4E9B0D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3">
    <w:nsid w:val="C8251A0D"/>
    <w:multiLevelType w:val="singleLevel"/>
    <w:tmpl w:val="C8251A0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4">
    <w:nsid w:val="F3C0DA7C"/>
    <w:multiLevelType w:val="singleLevel"/>
    <w:tmpl w:val="F3C0DA7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5">
    <w:nsid w:val="0084122A"/>
    <w:multiLevelType w:val="singleLevel"/>
    <w:tmpl w:val="0084122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6">
    <w:nsid w:val="11392A1B"/>
    <w:multiLevelType w:val="singleLevel"/>
    <w:tmpl w:val="11392A1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7">
    <w:nsid w:val="45EC1D20"/>
    <w:multiLevelType w:val="singleLevel"/>
    <w:tmpl w:val="45EC1D2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8">
    <w:nsid w:val="5EB3C1F9"/>
    <w:multiLevelType w:val="singleLevel"/>
    <w:tmpl w:val="5EB3C1F9"/>
    <w:lvl w:ilvl="0" w:tentative="0">
      <w:start w:val="5"/>
      <w:numFmt w:val="decimal"/>
      <w:suff w:val="space"/>
      <w:lvlText w:val="%1."/>
      <w:lvlJc w:val="left"/>
      <w:pPr>
        <w:ind w:left="200"/>
      </w:pPr>
    </w:lvl>
  </w:abstractNum>
  <w:abstractNum w:abstractNumId="9">
    <w:nsid w:val="604B43C9"/>
    <w:multiLevelType w:val="singleLevel"/>
    <w:tmpl w:val="604B43C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10">
    <w:nsid w:val="7C8F1E67"/>
    <w:multiLevelType w:val="singleLevel"/>
    <w:tmpl w:val="7C8F1E67"/>
    <w:lvl w:ilvl="0" w:tentative="0">
      <w:start w:val="1"/>
      <w:numFmt w:val="decimal"/>
      <w:suff w:val="space"/>
      <w:lvlText w:val="%1."/>
      <w:lvlJc w:val="left"/>
      <w:pPr>
        <w:ind w:left="135" w:leftChars="0" w:firstLine="0" w:firstLineChars="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01173"/>
    <w:rsid w:val="3BB0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2024-06-07T13:02:00Z</dcterms:created>
  <dc:creator>kadam</dc:creator>
  <cp:lastModifiedBy>Ayush Kadam</cp:lastModifiedBy>
  <dcterms:modified xsi:type="dcterms:W3CDTF">2024-06-07T13:13:57Z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7D0B30A6A5A34FED8A40412C76997EA2</vt:lpwstr>
  </property>
</Properties>
</file>