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QubitEdge: Application Structure &amp; Routing Blueprint</w:t>
      </w:r>
    </w:p>
    <w:p>
      <w:pPr>
        <w:jc w:val="center"/>
      </w:pPr>
      <w:r>
        <w:rPr>
          <w:b/>
        </w:rPr>
        <w:t xml:space="preserve">Lead Developer: </w:t>
      </w:r>
      <w:r>
        <w:t>Ayush Sharma</w:t>
        <w:br/>
      </w:r>
      <w:r>
        <w:rPr>
          <w:b/>
        </w:rPr>
        <w:t xml:space="preserve">Document Type: </w:t>
      </w:r>
      <w:r>
        <w:t>Updated Routing &amp; Platform Architecture</w:t>
        <w:br/>
      </w:r>
    </w:p>
    <w:p>
      <w:r>
        <w:br w:type="page"/>
      </w:r>
    </w:p>
    <w:p>
      <w:pPr>
        <w:pStyle w:val="Heading1"/>
      </w:pPr>
      <w:r>
        <w:t>1. The Home Page (/)</w:t>
      </w:r>
    </w:p>
    <w:p>
      <w:r>
        <w:rPr>
          <w:b/>
        </w:rPr>
        <w:t xml:space="preserve">Purpose: </w:t>
      </w:r>
      <w:r>
        <w:t>The primary public landing page serving as an introduction to the QubitEdge platform.</w:t>
        <w:br/>
      </w:r>
      <w:r>
        <w:rPr>
          <w:b/>
        </w:rPr>
        <w:t>Structure &amp; Content:</w:t>
        <w:br/>
      </w:r>
      <w:r>
        <w:t>- Provides a high-level project overview and value proposition.</w:t>
        <w:br/>
      </w:r>
      <w:r>
        <w:t>- Showcases a quick visual preview of the circuit builder in action.</w:t>
        <w:br/>
      </w:r>
      <w:r>
        <w:t>- Features clear Call-to-Action buttons directing users to either browse the curriculum (/learn) or experiment immediately (/build).</w:t>
        <w:br/>
      </w:r>
      <w:r>
        <w:rPr>
          <w:b/>
        </w:rPr>
        <w:t xml:space="preserve">Access: </w:t>
      </w:r>
      <w:r>
        <w:t>Fully public. Static React components ensuring instant load times.</w:t>
      </w:r>
    </w:p>
    <w:p>
      <w:pPr>
        <w:pStyle w:val="Heading1"/>
      </w:pPr>
      <w:r>
        <w:t>2. The Curriculum Hub (/learn)</w:t>
      </w:r>
    </w:p>
    <w:p>
      <w:r>
        <w:rPr>
          <w:b/>
        </w:rPr>
        <w:t xml:space="preserve">Purpose: </w:t>
      </w:r>
      <w:r>
        <w:t>The structured educational environment where users progress through theoretical and practical quantum computing concepts.</w:t>
        <w:br/>
      </w:r>
      <w:r>
        <w:rPr>
          <w:b/>
        </w:rPr>
        <w:t>Public View (Module Catalog):</w:t>
        <w:br/>
      </w:r>
      <w:r>
        <w:t>- Unauthenticated users can view the full list of available learning modules (e.g., Module 1: Superposition) and read their brief overviews.</w:t>
        <w:br/>
      </w:r>
      <w:r>
        <w:rPr>
          <w:b/>
        </w:rPr>
        <w:t>Protected View (Inside a Module):</w:t>
        <w:br/>
      </w:r>
      <w:r>
        <w:t>- Users must be logged in to open and start a module.</w:t>
        <w:br/>
      </w:r>
      <w:r>
        <w:t>- Once inside, the module is divided into three core sections:</w:t>
        <w:br/>
      </w:r>
      <w:r>
        <w:t xml:space="preserve">  1. Theoretical Learning: Bite-sized text and conceptual reading material.</w:t>
        <w:br/>
      </w:r>
      <w:r>
        <w:t xml:space="preserve">  2. Interactive Activity: A guided, constrained mini-sandbox task directly tied to the theory.</w:t>
        <w:br/>
      </w:r>
      <w:r>
        <w:t xml:space="preserve">  3. Dedicated Assessments: Quizzes or circuit-validation challenges to prove mastery before unlocking the next module.</w:t>
      </w:r>
    </w:p>
    <w:p>
      <w:pPr>
        <w:pStyle w:val="Heading1"/>
      </w:pPr>
      <w:r>
        <w:t>3. The Free Playground (/build)</w:t>
      </w:r>
    </w:p>
    <w:p>
      <w:r>
        <w:rPr>
          <w:b/>
        </w:rPr>
        <w:t xml:space="preserve">Purpose: </w:t>
      </w:r>
      <w:r>
        <w:t>The unrestricted dual-mode quantum circuit simulator where users can experiment freely.</w:t>
        <w:br/>
      </w:r>
      <w:r>
        <w:rPr>
          <w:b/>
        </w:rPr>
        <w:t>Public View (Design Phase):</w:t>
        <w:br/>
      </w:r>
      <w:r>
        <w:t>- Anyone can navigate to /build and use the visual composer (drag-and-drop gates) or the Python code editor.</w:t>
        <w:br/>
      </w:r>
      <w:r>
        <w:t>- Users can fully construct complex circuits without needing an account.</w:t>
        <w:br/>
      </w:r>
      <w:r>
        <w:rPr>
          <w:b/>
        </w:rPr>
        <w:t>Protected View (Execution &amp; Outputs):</w:t>
        <w:br/>
      </w:r>
      <w:r>
        <w:t>- Clicking "Run Simulation" requires authentication. Guest users will trigger a "Log in to execute" prompt.</w:t>
        <w:br/>
      </w:r>
      <w:r>
        <w:t>- Once authenticated, the circuit is processed by the server, which returns multiple types of outputs for the quantum circuit (e.g., probability histograms, 3D Bloch sphere renders, raw statevectors).</w:t>
      </w:r>
    </w:p>
    <w:p>
      <w:pPr>
        <w:pStyle w:val="Heading1"/>
      </w:pPr>
      <w:r>
        <w:t>4. Authentication &amp; Access Control</w:t>
      </w:r>
    </w:p>
    <w:p>
      <w:r>
        <w:rPr>
          <w:b/>
        </w:rPr>
        <w:t xml:space="preserve">Purpose: </w:t>
      </w:r>
      <w:r>
        <w:t>To manage user progression, secure educational content, and protect backend computing resources.</w:t>
        <w:br/>
      </w:r>
      <w:r>
        <w:rPr>
          <w:b/>
        </w:rPr>
        <w:t>Implementation:</w:t>
        <w:br/>
      </w:r>
      <w:r>
        <w:t>- Handled securely via Supabase Auth.</w:t>
        <w:br/>
      </w:r>
      <w:r>
        <w:t>- Route Guards: React Router checks for a valid session token when a user attempts to enter a specific /learn module or attempts to trigger the /build simulator API.</w:t>
        <w:br/>
      </w:r>
      <w:r>
        <w:t>- This creates a frictionless "try before you buy" funnel, letting guests play with the UI before requiring them to create an account to see the actual quantum math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