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2674C"/>
          <w:sz w:val="44"/>
          <w:szCs w:val="44"/>
        </w:rPr>
        <w:t xml:space="preserve">Depreciation Calculator</w:t>
      </w:r>
    </w:p>
    <w:p>
      <w:pPr>
        <w:spacing w:after="40"/>
        <w:jc w:val="center"/>
      </w:pPr>
      <w:r>
        <w:rPr>
          <w:b/>
          <w:bCs/>
          <w:color w:val="555555"/>
          <w:sz w:val="26"/>
          <w:szCs w:val="26"/>
        </w:rPr>
        <w:t xml:space="preserve">Poora Guide — Hinglish Mein</w:t>
      </w:r>
    </w:p>
    <w:p>
      <w:pPr>
        <w:spacing w:after="320"/>
        <w:jc w:val="center"/>
      </w:pPr>
      <w:r>
        <w:rPr>
          <w:i/>
          <w:iCs/>
          <w:color w:val="777777"/>
          <w:sz w:val="20"/>
          <w:szCs w:val="20"/>
        </w:rPr>
        <w:t xml:space="preserve">MG M9 aur MG Cyberster — flow, fields, aur depreciation rate ka sawal</w:t>
      </w:r>
    </w:p>
    <w:p>
      <w:pPr>
        <w:pStyle w:val="Heading1"/>
        <w:pBdr>
          <w:bottom w:val="single" w:color="12674C" w:sz="6" w:space="4"/>
        </w:pBdr>
        <w:spacing w:after="160" w:before="380"/>
      </w:pPr>
      <w:r>
        <w:rPr>
          <w:b/>
          <w:bCs/>
          <w:color w:val="12674C"/>
          <w:sz w:val="30"/>
          <w:szCs w:val="30"/>
        </w:rPr>
        <w:t xml:space="preserve">1. Ye Calculator Kya Hai?</w:t>
      </w:r>
    </w:p>
    <w:p>
      <w:pPr>
        <w:spacing w:after="160" w:before="0"/>
      </w:pPr>
      <w:r>
        <w:rPr>
          <w:sz w:val="22"/>
          <w:szCs w:val="22"/>
        </w:rPr>
        <w:t xml:space="preserve">Ye calculator batata hai ki agar company ke through ek car (M9 ya Cyberster) khareedi jaye, to depreciation ki wajah se kitna tax bachega, aur car ka “real cost” kya banega — matlab jo price tag pe likha hai wo nahi, balki tax saving aur resale value nikalne ke baad jo asli cost bachta hai.</w:t>
      </w:r>
    </w:p>
    <w:p>
      <w:pPr>
        <w:spacing w:after="160" w:before="0"/>
      </w:pPr>
      <w:r>
        <w:rPr>
          <w:sz w:val="22"/>
          <w:szCs w:val="22"/>
        </w:rPr>
        <w:t xml:space="preserve">Poora calculation Excel sheet ke formulas pe based hai, jo cell-by-cell verify kiya gaya hai — numbers source sheet se match karte hain.</w:t>
      </w:r>
    </w:p>
    <w:p>
      <w:pPr>
        <w:pStyle w:val="Heading1"/>
        <w:pBdr>
          <w:bottom w:val="single" w:color="12674C" w:sz="6" w:space="4"/>
        </w:pBdr>
        <w:spacing w:after="160" w:before="380"/>
      </w:pPr>
      <w:r>
        <w:rPr>
          <w:b/>
          <w:bCs/>
          <w:color w:val="12674C"/>
          <w:sz w:val="30"/>
          <w:szCs w:val="30"/>
        </w:rPr>
        <w:t xml:space="preserve">2. Calculator Ka Flow</w:t>
      </w:r>
    </w:p>
    <w:p>
      <w:pPr>
        <w:spacing w:after="200" w:before="0"/>
      </w:pPr>
      <w:r>
        <w:rPr>
          <w:sz w:val="22"/>
          <w:szCs w:val="22"/>
        </w:rPr>
        <w:t xml:space="preserve">Koi “Calculate” button nahi hai — jaise hi koi field change hoti hai, sab kuch turant (live) update ho jata hai.</w:t>
      </w:r>
    </w:p>
    <w:p>
      <w:pPr>
        <w:pStyle w:val="ListParagraph"/>
        <w:numPr>
          <w:ilvl w:val="0"/>
          <w:numId w:val="2"/>
        </w:numPr>
        <w:spacing w:after="100"/>
      </w:pPr>
      <w:r>
        <w:rPr>
          <w:sz w:val="22"/>
          <w:szCs w:val="22"/>
        </w:rPr>
        <w:t xml:space="preserve">Sabse upar 4 blocks mein details bharo: The car, Depreciation, Tax, aur Resale</w:t>
      </w:r>
    </w:p>
    <w:p>
      <w:pPr>
        <w:pStyle w:val="ListParagraph"/>
        <w:numPr>
          <w:ilvl w:val="0"/>
          <w:numId w:val="2"/>
        </w:numPr>
        <w:spacing w:after="100"/>
      </w:pPr>
      <w:r>
        <w:rPr>
          <w:sz w:val="22"/>
          <w:szCs w:val="22"/>
        </w:rPr>
        <w:t xml:space="preserve">Calculator turant calculate karta hai — koi button dabane ki zaroorat nahi</w:t>
      </w:r>
    </w:p>
    <w:p>
      <w:pPr>
        <w:pStyle w:val="ListParagraph"/>
        <w:numPr>
          <w:ilvl w:val="0"/>
          <w:numId w:val="2"/>
        </w:numPr>
        <w:spacing w:after="100"/>
      </w:pPr>
      <w:r>
        <w:rPr>
          <w:sz w:val="22"/>
          <w:szCs w:val="22"/>
        </w:rPr>
        <w:t xml:space="preserve">Result section mein bade number ke saath total “Tax saved” dikhta hai, saath mein 4 chhote tiles</w:t>
      </w:r>
    </w:p>
    <w:p>
      <w:pPr>
        <w:pStyle w:val="ListParagraph"/>
        <w:numPr>
          <w:ilvl w:val="0"/>
          <w:numId w:val="2"/>
        </w:numPr>
        <w:spacing w:after="100"/>
      </w:pPr>
      <w:r>
        <w:rPr>
          <w:sz w:val="22"/>
          <w:szCs w:val="22"/>
        </w:rPr>
        <w:t xml:space="preserve">Uske neeche poore 5 saal ka “Depreciation schedule” table hota hai</w:t>
      </w:r>
    </w:p>
    <w:p>
      <w:pPr>
        <w:pStyle w:val="ListParagraph"/>
        <w:numPr>
          <w:ilvl w:val="0"/>
          <w:numId w:val="2"/>
        </w:numPr>
        <w:spacing w:after="100"/>
      </w:pPr>
      <w:r>
        <w:rPr>
          <w:sz w:val="22"/>
          <w:szCs w:val="22"/>
        </w:rPr>
        <w:t xml:space="preserve">Sabse neeche “Working and assumptions” hai — collapsed, click karke poora hisaab dekh sakte ho</w:t>
      </w:r>
    </w:p>
    <w:p>
      <w:pPr>
        <w:pStyle w:val="Heading1"/>
        <w:pBdr>
          <w:bottom w:val="single" w:color="12674C" w:sz="6" w:space="4"/>
        </w:pBdr>
        <w:spacing w:after="160" w:before="380"/>
      </w:pPr>
      <w:r>
        <w:rPr>
          <w:b/>
          <w:bCs/>
          <w:color w:val="12674C"/>
          <w:sz w:val="30"/>
          <w:szCs w:val="30"/>
        </w:rPr>
        <w:t xml:space="preserve">3. Har Field Ka Matlab</w:t>
      </w:r>
    </w:p>
    <w:p>
      <w:pPr>
        <w:pStyle w:val="Heading2"/>
        <w:spacing w:after="120" w:before="260"/>
      </w:pPr>
      <w:r>
        <w:rPr>
          <w:b/>
          <w:bCs/>
          <w:color w:val="222222"/>
          <w:sz w:val="25"/>
          <w:szCs w:val="25"/>
        </w:rPr>
        <w:t xml:space="preserve">3.1 — The 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Field</w:t>
            </w:r>
          </w:p>
        </w:tc>
        <w:tc>
          <w:tcPr>
            <w:tcW w:type="dxa" w:w="6926"/>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Matlab</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Model</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M9 ya Cyberster choose karo. Price fixed hai (₹79,94,800 M9, ₹82,49,800 Cyberster) — editable nahi hai, kyunki ye change nahi hona chahiye.</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Discount</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Dealer se koi discount/offer mile to uska percentage daalo (rupees mein nahi). Ye price se seedha kat jayega.</w:t>
            </w:r>
          </w:p>
        </w:tc>
      </w:tr>
    </w:tbl>
    <w:p>
      <w:pPr>
        <w:spacing w:after="260" w:before="0"/>
      </w:pPr>
      <w:r>
        <w:rPr>
          <w:i/>
          <w:iCs/>
          <w:color w:val="555555"/>
          <w:sz w:val="22"/>
          <w:szCs w:val="22"/>
        </w:rPr>
        <w:t xml:space="preserve">Neeche ek chhota note dikhta hai jisme discount ke baad ka “capitalised cost” dikhta hai — isi par depreciation calculate hota hai.</w:t>
      </w:r>
    </w:p>
    <w:p>
      <w:pPr>
        <w:pStyle w:val="Heading2"/>
        <w:spacing w:after="120" w:before="260"/>
      </w:pPr>
      <w:r>
        <w:rPr>
          <w:b/>
          <w:bCs/>
          <w:color w:val="222222"/>
          <w:sz w:val="25"/>
          <w:szCs w:val="25"/>
        </w:rPr>
        <w:t xml:space="preserve">3.2 — Depreciation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Field</w:t>
            </w:r>
          </w:p>
        </w:tc>
        <w:tc>
          <w:tcPr>
            <w:tcW w:type="dxa" w:w="6926"/>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Matlab</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Rate</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Har saal kitna % depreciation claim kar sakte ho (15%, 30%, 40%, 45% — options ke baare mein Section 5 mein detail hai).</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Years kept</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Kitne saal tak car rakhoge (1 se 5 saal). Isi saal pe car “sell” maan ke result nikalta hai.</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Half rate in first year</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Agar financial year ke doosre half mein car khareedi, to pehle saal sirf aadha rate milta hai (jaise 40% ki jagah 20%).</w:t>
            </w:r>
          </w:p>
        </w:tc>
      </w:tr>
    </w:tbl>
    <w:p>
      <w:pPr>
        <w:pStyle w:val="Heading2"/>
        <w:spacing w:after="120" w:before="260"/>
      </w:pPr>
      <w:r>
        <w:rPr>
          <w:b/>
          <w:bCs/>
          <w:color w:val="222222"/>
          <w:sz w:val="25"/>
          <w:szCs w:val="25"/>
        </w:rPr>
        <w:t xml:space="preserve">3.3 — 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Field</w:t>
            </w:r>
          </w:p>
        </w:tc>
        <w:tc>
          <w:tcPr>
            <w:tcW w:type="dxa" w:w="6926"/>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Matlab</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Profit before tax</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Company ka annual profit kitna hai — usi hisab se tax rate decide hota hai (India ke slab rates: 31.2% / 33.384% / 34.944%, jo base 30% + surcharge + 4% cess se bante hain).</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Enter a rate (custom)</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Agar exact rate pata hai to khud type kar sakte ho.</w:t>
            </w:r>
          </w:p>
        </w:tc>
      </w:tr>
    </w:tbl>
    <w:p>
      <w:pPr>
        <w:spacing w:after="260" w:before="0"/>
      </w:pPr>
      <w:r>
        <w:rPr>
          <w:i/>
          <w:iCs/>
          <w:color w:val="555555"/>
          <w:sz w:val="22"/>
          <w:szCs w:val="22"/>
        </w:rPr>
        <w:t xml:space="preserve">Yahi rate depreciation par “tax benefit” calculate karne mein use hoti hai — jitna depreciation claim karoge, us par itna % tax bachega.</w:t>
      </w:r>
    </w:p>
    <w:p>
      <w:pPr>
        <w:pStyle w:val="Heading2"/>
        <w:spacing w:after="120" w:before="260"/>
      </w:pPr>
      <w:r>
        <w:rPr>
          <w:b/>
          <w:bCs/>
          <w:color w:val="222222"/>
          <w:sz w:val="25"/>
          <w:szCs w:val="25"/>
        </w:rPr>
        <w:t xml:space="preserve">3.4 — Resale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Field</w:t>
            </w:r>
          </w:p>
        </w:tc>
        <w:tc>
          <w:tcPr>
            <w:tcW w:type="dxa" w:w="6926"/>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Matlab</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Value when sold</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Jitne saal rakhoge, us saal car ka resale value kitna % hoga (default automatic set hota hai — jaise 3 saal pe 60%, 5 saal pe 35%).</w:t>
            </w:r>
          </w:p>
        </w:tc>
      </w:tr>
      <w:tr>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Tax the profit on sale</w:t>
            </w:r>
          </w:p>
        </w:tc>
        <w:tc>
          <w:tcPr>
            <w:tcW w:type="dxa" w:w="69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Agar resale value car ki “written down value” (book value) se zyada hai, to wo profit taxable hota hai — tick karne se ye tax bhi calculation mein jud jata hai.</w:t>
            </w:r>
          </w:p>
        </w:tc>
      </w:tr>
    </w:tbl>
    <w:p>
      <w:pPr>
        <w:pStyle w:val="Heading1"/>
        <w:pBdr>
          <w:bottom w:val="single" w:color="12674C" w:sz="6" w:space="4"/>
        </w:pBdr>
        <w:spacing w:after="160" w:before="380"/>
      </w:pPr>
      <w:r>
        <w:rPr>
          <w:b/>
          <w:bCs/>
          <w:color w:val="12674C"/>
          <w:sz w:val="30"/>
          <w:szCs w:val="30"/>
        </w:rPr>
        <w:t xml:space="preserve">4. Result Section Kya Dikhata Hai</w:t>
      </w:r>
    </w:p>
    <w:p>
      <w:pPr>
        <w:pStyle w:val="ListParagraph"/>
        <w:numPr>
          <w:ilvl w:val="0"/>
          <w:numId w:val="2"/>
        </w:numPr>
        <w:spacing w:after="100"/>
      </w:pPr>
      <w:r>
        <w:rPr>
          <w:sz w:val="22"/>
          <w:szCs w:val="22"/>
        </w:rPr>
        <w:t xml:space="preserve">Bada number = itne saalon mein total tax saved hua</w:t>
      </w:r>
    </w:p>
    <w:p>
      <w:pPr>
        <w:pStyle w:val="ListParagraph"/>
        <w:numPr>
          <w:ilvl w:val="0"/>
          <w:numId w:val="2"/>
        </w:numPr>
        <w:spacing w:after="100"/>
      </w:pPr>
      <w:r>
        <w:rPr>
          <w:sz w:val="22"/>
          <w:szCs w:val="22"/>
        </w:rPr>
        <w:t xml:space="preserve">Depreciation claimed — total kitna depreciation claim hua</w:t>
      </w:r>
    </w:p>
    <w:p>
      <w:pPr>
        <w:pStyle w:val="ListParagraph"/>
        <w:numPr>
          <w:ilvl w:val="0"/>
          <w:numId w:val="2"/>
        </w:numPr>
        <w:spacing w:after="100"/>
      </w:pPr>
      <w:r>
        <w:rPr>
          <w:sz w:val="22"/>
          <w:szCs w:val="22"/>
        </w:rPr>
        <w:t xml:space="preserve">Written down value — car ki book value, saal ke end mein</w:t>
      </w:r>
    </w:p>
    <w:p>
      <w:pPr>
        <w:pStyle w:val="ListParagraph"/>
        <w:numPr>
          <w:ilvl w:val="0"/>
          <w:numId w:val="2"/>
        </w:numPr>
        <w:spacing w:after="100"/>
      </w:pPr>
      <w:r>
        <w:rPr>
          <w:sz w:val="22"/>
          <w:szCs w:val="22"/>
        </w:rPr>
        <w:t xml:space="preserve">Resale value — us saal car bikegi kitne mein</w:t>
      </w:r>
    </w:p>
    <w:p>
      <w:pPr>
        <w:pStyle w:val="ListParagraph"/>
        <w:numPr>
          <w:ilvl w:val="0"/>
          <w:numId w:val="2"/>
        </w:numPr>
        <w:spacing w:after="100"/>
      </w:pPr>
      <w:r>
        <w:rPr>
          <w:sz w:val="22"/>
          <w:szCs w:val="22"/>
        </w:rPr>
        <w:t xml:space="preserve">Real cost — asli cost jo bharni padi, discount/tax/resale sab nikalne ke baad</w:t>
      </w:r>
    </w:p>
    <w:p>
      <w:pPr>
        <w:pStyle w:val="Heading1"/>
        <w:pBdr>
          <w:bottom w:val="single" w:color="12674C" w:sz="6" w:space="4"/>
        </w:pBdr>
        <w:spacing w:after="160" w:before="380"/>
      </w:pPr>
      <w:r>
        <w:rPr>
          <w:b/>
          <w:bCs/>
          <w:color w:val="12674C"/>
          <w:sz w:val="30"/>
          <w:szCs w:val="30"/>
        </w:rPr>
        <w:t xml:space="preserve">5. Depreciation Rate “Fixed” Kyun Nahi Hai?</w:t>
      </w:r>
    </w:p>
    <w:p>
      <w:pPr>
        <w:spacing w:after="200" w:before="0"/>
      </w:pPr>
      <w:r>
        <w:rPr>
          <w:sz w:val="22"/>
          <w:szCs w:val="22"/>
        </w:rPr>
        <w:t xml:space="preserve">Technically, India mein depreciation rate government dwara prescribed hoti hai (Income Tax Rules ke under, “block of assets” method se) — lekin ek hi fixed number sabke liye nahi hota. Category pe depend karta hai: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Rate</w:t>
            </w:r>
          </w:p>
        </w:tc>
        <w:tc>
          <w:tcPr>
            <w:tcW w:type="dxa" w:w="7626"/>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Kab applicable</w:t>
            </w:r>
          </w:p>
        </w:tc>
      </w:tr>
      <w:tr>
        <w:tc>
          <w:tcPr>
            <w:tcW w:type="dxa" w:w="14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15%</w:t>
            </w:r>
          </w:p>
        </w:tc>
        <w:tc>
          <w:tcPr>
            <w:tcW w:type="dxa" w:w="76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Normal business use wali car — sabse common case.</w:t>
            </w:r>
          </w:p>
        </w:tc>
      </w:tr>
      <w:tr>
        <w:tc>
          <w:tcPr>
            <w:tcW w:type="dxa" w:w="14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30%</w:t>
            </w:r>
          </w:p>
        </w:tc>
        <w:tc>
          <w:tcPr>
            <w:tcW w:type="dxa" w:w="76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Car jo “hire pe chalane ke business” mein use hoti hai (jaise taxi ya rental company).</w:t>
            </w:r>
          </w:p>
        </w:tc>
      </w:tr>
      <w:tr>
        <w:tc>
          <w:tcPr>
            <w:tcW w:type="dxa" w:w="14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45%</w:t>
            </w:r>
          </w:p>
        </w:tc>
        <w:tc>
          <w:tcPr>
            <w:tcW w:type="dxa" w:w="76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Ek temporary incentive rate tha specific purchase window ke liye (auto-sector slowdown ke time diya gaya tha).</w:t>
            </w:r>
          </w:p>
        </w:tc>
      </w:tr>
      <w:tr>
        <w:tc>
          <w:tcPr>
            <w:tcW w:type="dxa" w:w="14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40%</w:t>
            </w:r>
          </w:p>
        </w:tc>
        <w:tc>
          <w:tcPr>
            <w:tcW w:type="dxa" w:w="76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Ye original Excel sheet mein use hua tha, lekin iska koi clear legal basis nahi milta — sales team ka apna assumption lagta hai.</w:t>
            </w:r>
          </w:p>
        </w:tc>
      </w:tr>
    </w:tbl>
    <w:p>
      <w:pPr>
        <w:spacing w:after="160" w:before="200"/>
      </w:pPr>
      <w:r>
        <w:rPr>
          <w:sz w:val="22"/>
          <w:szCs w:val="22"/>
        </w:rPr>
        <w:t xml:space="preserve">Isiliye ye rate calculator mein dropdown se selectable rakha gaya hai, hardcode nahi kiya gaya — kyunki asli sahi rate depend karta hai company kis category mein aati hai, aur ye ek generic calculator decide nahi kar sakta.</w:t>
      </w:r>
    </w:p>
    <w:p>
      <w:pPr>
        <w:spacing w:after="160" w:before="0"/>
      </w:pPr>
      <w:r>
        <w:rPr>
          <w:sz w:val="22"/>
          <w:szCs w:val="22"/>
        </w:rPr>
        <w:t xml:space="preserve">40% wala option isliye rakha gaya hai taaki original Excel ke numbers reproduce ho sakein — lekin is rate ko apne accountant se confirm karwana chahiye, kyunki ye statutory rate nahi lagta.</w:t>
      </w:r>
    </w:p>
    <w:p>
      <w:pPr>
        <w:pStyle w:val="Heading1"/>
        <w:pBdr>
          <w:bottom w:val="single" w:color="12674C" w:sz="6" w:space="4"/>
        </w:pBdr>
        <w:spacing w:after="160" w:before="380"/>
      </w:pPr>
      <w:r>
        <w:rPr>
          <w:b/>
          <w:bCs/>
          <w:color w:val="12674C"/>
          <w:sz w:val="30"/>
          <w:szCs w:val="30"/>
        </w:rPr>
        <w:t xml:space="preserve">6. Har Saal Kaise Calculate Hota Hai — Example Ke Saath</w:t>
      </w:r>
    </w:p>
    <w:p>
      <w:pPr>
        <w:spacing w:after="200" w:before="0"/>
      </w:pPr>
      <w:r>
        <w:rPr>
          <w:sz w:val="22"/>
          <w:szCs w:val="22"/>
        </w:rPr>
        <w:t xml:space="preserve">Sabse important cheez: depreciation “reducing balance” method se chalta hai — matlab har saal ka rate original price par nahi, balki pichhle saal ke bache hue value (WDV, Written Down Value) par lagta hai.</w:t>
      </w:r>
    </w:p>
    <w:p>
      <w:pPr>
        <w:spacing w:after="200" w:before="0"/>
      </w:pPr>
      <w:r>
        <w:rPr>
          <w:b/>
          <w:bCs/>
          <w:sz w:val="22"/>
          <w:szCs w:val="22"/>
        </w:rPr>
        <w:t xml:space="preserve">M9 ka example: Price ₹79,94,800, Rate 40%, Tax rate 30% (simple numbers ke liye).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50"/>
        <w:gridCol w:w="2050"/>
        <w:gridCol w:w="2100"/>
        <w:gridCol w:w="2126"/>
      </w:tblGrid>
      <w:tr>
        <w:tc>
          <w:tcPr>
            <w:tcW w:type="dxa" w:w="7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Saal</w:t>
            </w:r>
          </w:p>
        </w:tc>
        <w:tc>
          <w:tcPr>
            <w:tcW w:type="dxa" w:w="205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Opening value
(saal shuru mein)</w:t>
            </w:r>
          </w:p>
        </w:tc>
        <w:tc>
          <w:tcPr>
            <w:tcW w:type="dxa" w:w="205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Depreciation
(40% is par)</w:t>
            </w:r>
          </w:p>
        </w:tc>
        <w:tc>
          <w:tcPr>
            <w:tcW w:type="dxa" w:w="2100"/>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Written down value
(saal ke end mein)</w:t>
            </w:r>
          </w:p>
        </w:tc>
        <w:tc>
          <w:tcPr>
            <w:tcW w:type="dxa" w:w="2126"/>
            <w:tcBorders>
              <w:top w:val="single" w:color="C9C9C9" w:sz="2"/>
              <w:left w:val="single" w:color="C9C9C9" w:sz="2"/>
              <w:bottom w:val="single" w:color="C9C9C9" w:sz="2"/>
              <w:right w:val="single" w:color="C9C9C9" w:sz="2"/>
            </w:tcBorders>
            <w:shd w:fill="E8F2EE" w:val="clear"/>
            <w:tcMar>
              <w:top w:type="dxa" w:w="90"/>
              <w:left w:type="dxa" w:w="120"/>
              <w:bottom w:type="dxa" w:w="90"/>
              <w:right w:type="dxa" w:w="120"/>
            </w:tcMar>
            <w:vAlign w:val="center"/>
          </w:tcPr>
          <w:p>
            <w:pPr>
              <w:jc w:val="left"/>
            </w:pPr>
            <w:r>
              <w:rPr>
                <w:b/>
                <w:bCs/>
                <w:sz w:val="20"/>
                <w:szCs w:val="20"/>
              </w:rPr>
              <w:t xml:space="preserve">Tax saved
(30% is depreciation par)</w:t>
            </w:r>
          </w:p>
        </w:tc>
      </w:tr>
      <w:tr>
        <w:tc>
          <w:tcPr>
            <w:tcW w:type="dxa" w:w="7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1</w:t>
            </w:r>
          </w:p>
        </w:tc>
        <w:tc>
          <w:tcPr>
            <w:tcW w:type="dxa" w:w="205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₹79,94,800</w:t>
            </w:r>
          </w:p>
        </w:tc>
        <w:tc>
          <w:tcPr>
            <w:tcW w:type="dxa" w:w="205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₹31,97,920</w:t>
            </w:r>
          </w:p>
        </w:tc>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₹47,96,880</w:t>
            </w:r>
          </w:p>
        </w:tc>
        <w:tc>
          <w:tcPr>
            <w:tcW w:type="dxa" w:w="21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₹9,59,376</w:t>
            </w:r>
          </w:p>
        </w:tc>
      </w:tr>
      <w:tr>
        <w:tc>
          <w:tcPr>
            <w:tcW w:type="dxa" w:w="7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2</w:t>
            </w:r>
          </w:p>
        </w:tc>
        <w:tc>
          <w:tcPr>
            <w:tcW w:type="dxa" w:w="205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₹47,96,880</w:t>
            </w:r>
          </w:p>
        </w:tc>
        <w:tc>
          <w:tcPr>
            <w:tcW w:type="dxa" w:w="205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₹19,18,752</w:t>
            </w:r>
          </w:p>
        </w:tc>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₹28,78,128</w:t>
            </w:r>
          </w:p>
        </w:tc>
        <w:tc>
          <w:tcPr>
            <w:tcW w:type="dxa" w:w="21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₹5,75,626</w:t>
            </w:r>
          </w:p>
        </w:tc>
      </w:tr>
      <w:tr>
        <w:tc>
          <w:tcPr>
            <w:tcW w:type="dxa" w:w="7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3</w:t>
            </w:r>
          </w:p>
        </w:tc>
        <w:tc>
          <w:tcPr>
            <w:tcW w:type="dxa" w:w="205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₹28,78,128</w:t>
            </w:r>
          </w:p>
        </w:tc>
        <w:tc>
          <w:tcPr>
            <w:tcW w:type="dxa" w:w="205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₹11,51,251</w:t>
            </w:r>
          </w:p>
        </w:tc>
        <w:tc>
          <w:tcPr>
            <w:tcW w:type="dxa" w:w="2100"/>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₹17,26,877</w:t>
            </w:r>
          </w:p>
        </w:tc>
        <w:tc>
          <w:tcPr>
            <w:tcW w:type="dxa" w:w="2126"/>
            <w:tcBorders>
              <w:top w:val="single" w:color="C9C9C9" w:sz="2"/>
              <w:left w:val="single" w:color="C9C9C9" w:sz="2"/>
              <w:bottom w:val="single" w:color="C9C9C9" w:sz="2"/>
              <w:right w:val="single" w:color="C9C9C9" w:sz="2"/>
            </w:tcBorders>
            <w:tcMar>
              <w:top w:type="dxa" w:w="90"/>
              <w:left w:type="dxa" w:w="120"/>
              <w:bottom w:type="dxa" w:w="90"/>
              <w:right w:type="dxa" w:w="120"/>
            </w:tcMar>
            <w:vAlign w:val="center"/>
          </w:tcPr>
          <w:p>
            <w:pPr>
              <w:jc w:val="left"/>
            </w:pPr>
            <w:r>
              <w:rPr>
                <w:b w:val="false"/>
                <w:bCs w:val="false"/>
                <w:sz w:val="20"/>
                <w:szCs w:val="20"/>
              </w:rPr>
              <w:t xml:space="preserve">₹3,45,375</w:t>
            </w:r>
          </w:p>
        </w:tc>
      </w:tr>
    </w:tbl>
    <w:p>
      <w:pPr>
        <w:spacing w:after="160" w:before="220"/>
      </w:pPr>
      <w:r>
        <w:rPr>
          <w:sz w:val="22"/>
          <w:szCs w:val="22"/>
        </w:rPr>
        <w:t xml:space="preserve">Pattern dekho: Saal 2 ka opening value = Saal 1 ka closing (WDV). Isiliye har agle saal ka depreciation amount chhota hota jaata hai — kyunki 40% ab ek chhoti value par lag raha hai, poori original price par nahi.</w:t>
      </w:r>
    </w:p>
    <w:p>
      <w:pPr>
        <w:spacing w:after="160" w:before="0"/>
      </w:pPr>
      <w:r>
        <w:rPr>
          <w:sz w:val="22"/>
          <w:szCs w:val="22"/>
        </w:rPr>
        <w:t xml:space="preserve">Tax saved simple hai: jitna depreciation claim kiya, uska jitna % tax rate hai utna cash bachta hai — kyunki wo depreciation expense company ke taxable profit ko kam kar deta hai.</w:t>
      </w:r>
    </w:p>
    <w:p>
      <w:pPr>
        <w:spacing w:after="260" w:before="0"/>
      </w:pPr>
      <w:r>
        <w:rPr>
          <w:sz w:val="22"/>
          <w:szCs w:val="22"/>
        </w:rPr>
        <w:t xml:space="preserve">“Tax saved so far” column bas in sab saalon ke tax saved ko jodta jaata hai — jaise saal 3 tak: ₹9,59,376 + ₹5,75,626 + ₹3,45,375 = ₹18,80,377.</w:t>
      </w:r>
    </w:p>
    <w:p>
      <w:pPr>
        <w:spacing w:after="160" w:before="0"/>
      </w:pPr>
      <w:r>
        <w:rPr>
          <w:sz w:val="22"/>
          <w:szCs w:val="22"/>
        </w:rPr>
        <w:t xml:space="preserve">Calculator ki schedule table bilkul aise hi kaam karti hai — jab “Years kept” change karte ho, calculator usi table mein wo saal ka row select kar leta hai aur wahi ka WDV/resale value use karke “Real cost” nikalta hai.</w:t>
      </w:r>
    </w:p>
    <w:p>
      <w:pPr>
        <w:pStyle w:val="Heading1"/>
        <w:pBdr>
          <w:bottom w:val="single" w:color="12674C" w:sz="6" w:space="4"/>
        </w:pBdr>
        <w:spacing w:after="160" w:before="380"/>
      </w:pPr>
      <w:r>
        <w:rPr>
          <w:b/>
          <w:bCs/>
          <w:color w:val="12674C"/>
          <w:sz w:val="30"/>
          <w:szCs w:val="30"/>
        </w:rPr>
        <w:t xml:space="preserve">7. Working &amp; Assumptions Section</w:t>
      </w:r>
    </w:p>
    <w:p>
      <w:pPr>
        <w:spacing w:after="160" w:before="0"/>
      </w:pPr>
      <w:r>
        <w:rPr>
          <w:sz w:val="22"/>
          <w:szCs w:val="22"/>
        </w:rPr>
        <w:t xml:space="preserve">Calculator ke sabse neeche ek collapsed section hai — click karke kholne par poora step-by-step hisaab dikhta hai: kaise price se tax saving aur resale minus karke final “Real cost” aaya, aur sab numbers add up karte hain. Saath mein kuch assumptions bhi likhi hoti hain (jaise tax rate kaise banta hai, resale value ka matlab kya hai) — taaki kisi accountant se poochhe bina bhi calculation ke peeche ki logic samajh aa jaye.</w:t>
      </w:r>
    </w:p>
    <w:p>
      <w:pPr>
        <w:pBdr>
          <w:top w:val="single" w:color="C9C9C9" w:sz="4" w:space="8"/>
        </w:pBdr>
        <w:spacing w:before="360"/>
      </w:pPr>
      <w:r>
        <w:rPr>
          <w:i/>
          <w:iCs/>
          <w:color w:val="777777"/>
          <w:sz w:val="19"/>
          <w:szCs w:val="19"/>
        </w:rPr>
        <w:t xml:space="preserve">Zaroori baat: ye sab indicative figures hain, tax advice nahi. Depreciation rate aur sale par tax ka treatment apne accountant se confirm karwana zaroori hai.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2026-08-19T09:40:03.403Z</dcterms:created>
  <dcterms:modified xsi:type="dcterms:W3CDTF">2026-08-19T09:40:03.404Z</dcterms:modified>
</cp:coreProperties>
</file>

<file path=docProps/custom.xml><?xml version="1.0" encoding="utf-8"?>
<Properties xmlns="http://schemas.openxmlformats.org/officeDocument/2006/custom-properties" xmlns:vt="http://schemas.openxmlformats.org/officeDocument/2006/docPropsVTypes"/>
</file>