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819D" w14:textId="77777777" w:rsidR="00F77C49" w:rsidRPr="00F77C49" w:rsidRDefault="00F77C49" w:rsidP="00F77C49">
      <w:pPr>
        <w:ind w:left="3600" w:firstLine="720"/>
        <w:rPr>
          <w:b/>
          <w:bCs/>
          <w:sz w:val="40"/>
          <w:szCs w:val="32"/>
        </w:rPr>
      </w:pPr>
      <w:r w:rsidRPr="00F77C49">
        <w:rPr>
          <w:b/>
          <w:bCs/>
          <w:sz w:val="40"/>
          <w:szCs w:val="32"/>
        </w:rPr>
        <w:t>Extra Activity - 3 (Description)</w:t>
      </w:r>
    </w:p>
    <w:p w14:paraId="58B2F5A2" w14:textId="0E633C38" w:rsidR="00F77C49" w:rsidRPr="00F77C49" w:rsidRDefault="00F77C49" w:rsidP="00F77C49">
      <w:r w:rsidRPr="00F77C49">
        <w:rPr>
          <w:b/>
          <w:bCs/>
          <w:sz w:val="36"/>
          <w:szCs w:val="28"/>
        </w:rPr>
        <w:t>Activity - 3</w:t>
      </w:r>
      <w:r w:rsidRPr="00F77C49">
        <w:rPr>
          <w:b/>
          <w:bCs/>
          <w:sz w:val="36"/>
          <w:szCs w:val="28"/>
        </w:rPr>
        <w:br/>
      </w:r>
    </w:p>
    <w:p w14:paraId="64862609" w14:textId="77777777" w:rsidR="00F77C49" w:rsidRPr="00F77C49" w:rsidRDefault="00F77C49" w:rsidP="00F77C49">
      <w:pPr>
        <w:numPr>
          <w:ilvl w:val="0"/>
          <w:numId w:val="1"/>
        </w:numPr>
        <w:rPr>
          <w:sz w:val="28"/>
          <w:szCs w:val="22"/>
        </w:rPr>
      </w:pPr>
      <w:r w:rsidRPr="00F77C49">
        <w:rPr>
          <w:sz w:val="28"/>
          <w:szCs w:val="22"/>
        </w:rPr>
        <w:t>You have the following two options to consider for the dataset:</w:t>
      </w:r>
    </w:p>
    <w:p w14:paraId="096E0D7A" w14:textId="77777777" w:rsidR="00F77C49" w:rsidRPr="00F77C49" w:rsidRDefault="00F77C49" w:rsidP="00F77C49">
      <w:pPr>
        <w:numPr>
          <w:ilvl w:val="0"/>
          <w:numId w:val="2"/>
        </w:numPr>
        <w:rPr>
          <w:sz w:val="28"/>
          <w:szCs w:val="22"/>
        </w:rPr>
      </w:pPr>
      <w:r w:rsidRPr="00F77C49">
        <w:rPr>
          <w:sz w:val="28"/>
          <w:szCs w:val="22"/>
        </w:rPr>
        <w:t>Use any of the data from the</w:t>
      </w:r>
      <w:hyperlink r:id="rId5" w:history="1">
        <w:r w:rsidRPr="00F77C49">
          <w:rPr>
            <w:rStyle w:val="Hyperlink"/>
            <w:sz w:val="28"/>
            <w:szCs w:val="22"/>
          </w:rPr>
          <w:t xml:space="preserve"> sheet</w:t>
        </w:r>
      </w:hyperlink>
      <w:r w:rsidRPr="00F77C49">
        <w:rPr>
          <w:sz w:val="28"/>
          <w:szCs w:val="22"/>
        </w:rPr>
        <w:t xml:space="preserve"> for the experiment. (The sheet contains the credit rating dataset of different corporate bonds and the ratings assigned to them. Each row represents a bond and the rating given by the credit rating agency).</w:t>
      </w:r>
      <w:r w:rsidRPr="00F77C49">
        <w:rPr>
          <w:sz w:val="28"/>
          <w:szCs w:val="22"/>
        </w:rPr>
        <w:br/>
      </w:r>
      <w:r w:rsidRPr="00F77C49">
        <w:rPr>
          <w:b/>
          <w:bCs/>
          <w:sz w:val="28"/>
          <w:szCs w:val="22"/>
        </w:rPr>
        <w:t xml:space="preserve">Note: </w:t>
      </w:r>
      <w:r w:rsidRPr="00F77C49">
        <w:rPr>
          <w:sz w:val="28"/>
          <w:szCs w:val="22"/>
        </w:rPr>
        <w:t>The dataset is synthetically generated and scaled.</w:t>
      </w:r>
    </w:p>
    <w:p w14:paraId="5E07AB81" w14:textId="77777777" w:rsidR="00F77C49" w:rsidRPr="00F77C49" w:rsidRDefault="00F77C49" w:rsidP="00F77C49">
      <w:pPr>
        <w:numPr>
          <w:ilvl w:val="0"/>
          <w:numId w:val="3"/>
        </w:numPr>
        <w:rPr>
          <w:sz w:val="28"/>
          <w:szCs w:val="22"/>
        </w:rPr>
      </w:pPr>
      <w:r w:rsidRPr="00F77C49">
        <w:rPr>
          <w:sz w:val="28"/>
          <w:szCs w:val="22"/>
        </w:rPr>
        <w:t>Collect your own data comprising 1000 rows and 5 to 6 columns with column data type similar to the above given data.</w:t>
      </w:r>
    </w:p>
    <w:p w14:paraId="674B57D1" w14:textId="77777777" w:rsidR="00F77C49" w:rsidRPr="00F77C49" w:rsidRDefault="00F77C49" w:rsidP="00F77C49">
      <w:pPr>
        <w:rPr>
          <w:sz w:val="28"/>
          <w:szCs w:val="22"/>
        </w:rPr>
      </w:pPr>
      <w:r w:rsidRPr="00F77C49">
        <w:rPr>
          <w:sz w:val="28"/>
          <w:szCs w:val="22"/>
        </w:rPr>
        <w:t>    </w:t>
      </w:r>
    </w:p>
    <w:p w14:paraId="5074D29A" w14:textId="1009DE34" w:rsidR="00F77C49" w:rsidRPr="00F77C49" w:rsidRDefault="00F77C49" w:rsidP="00F77C49">
      <w:pPr>
        <w:numPr>
          <w:ilvl w:val="0"/>
          <w:numId w:val="4"/>
        </w:numPr>
        <w:rPr>
          <w:sz w:val="28"/>
          <w:szCs w:val="22"/>
        </w:rPr>
      </w:pPr>
      <w:r w:rsidRPr="00F77C49">
        <w:rPr>
          <w:sz w:val="28"/>
          <w:szCs w:val="22"/>
        </w:rPr>
        <w:t>Transfer the data from the source mentioned above into a Google Spreadsheet and mention the name of the used data (e.g. Dataset1) from the sheet. You can either embed the spreadsheet directly into your Student Portfolio page or provide a link to access it.</w:t>
      </w:r>
    </w:p>
    <w:p w14:paraId="2CC04A71" w14:textId="77777777" w:rsidR="00F77C49" w:rsidRPr="00F77C49" w:rsidRDefault="00F77C49" w:rsidP="00F77C49">
      <w:pPr>
        <w:rPr>
          <w:sz w:val="28"/>
          <w:szCs w:val="22"/>
        </w:rPr>
      </w:pPr>
      <w:r w:rsidRPr="00F77C49">
        <w:rPr>
          <w:sz w:val="28"/>
          <w:szCs w:val="22"/>
        </w:rPr>
        <w:br/>
      </w:r>
    </w:p>
    <w:p w14:paraId="67F4AB7D" w14:textId="77777777" w:rsidR="00F77C49" w:rsidRPr="00F77C49" w:rsidRDefault="00F77C49" w:rsidP="00F77C49">
      <w:pPr>
        <w:rPr>
          <w:sz w:val="28"/>
          <w:szCs w:val="22"/>
        </w:rPr>
      </w:pPr>
      <w:r w:rsidRPr="00F77C49">
        <w:rPr>
          <w:sz w:val="28"/>
          <w:szCs w:val="22"/>
        </w:rPr>
        <w:t>      Create a google doc file and execute tasks (3) and (4) within it.</w:t>
      </w:r>
    </w:p>
    <w:p w14:paraId="3063BD77" w14:textId="77777777" w:rsidR="00F77C49" w:rsidRPr="00F77C49" w:rsidRDefault="00F77C49" w:rsidP="00F77C49">
      <w:pPr>
        <w:rPr>
          <w:sz w:val="28"/>
          <w:szCs w:val="22"/>
        </w:rPr>
      </w:pPr>
      <w:r w:rsidRPr="00F77C49">
        <w:rPr>
          <w:sz w:val="28"/>
          <w:szCs w:val="22"/>
        </w:rPr>
        <w:br/>
      </w:r>
    </w:p>
    <w:p w14:paraId="7D685D03" w14:textId="77777777" w:rsidR="00F77C49" w:rsidRPr="00F77C49" w:rsidRDefault="00F77C49" w:rsidP="00F77C49">
      <w:pPr>
        <w:numPr>
          <w:ilvl w:val="0"/>
          <w:numId w:val="5"/>
        </w:numPr>
        <w:rPr>
          <w:sz w:val="28"/>
          <w:szCs w:val="22"/>
        </w:rPr>
      </w:pPr>
      <w:r w:rsidRPr="00F77C49">
        <w:rPr>
          <w:sz w:val="28"/>
          <w:szCs w:val="22"/>
        </w:rPr>
        <w:t>(</w:t>
      </w:r>
      <w:proofErr w:type="spellStart"/>
      <w:r w:rsidRPr="00F77C49">
        <w:rPr>
          <w:sz w:val="28"/>
          <w:szCs w:val="22"/>
        </w:rPr>
        <w:t>i</w:t>
      </w:r>
      <w:proofErr w:type="spellEnd"/>
      <w:r w:rsidRPr="00F77C49">
        <w:rPr>
          <w:sz w:val="28"/>
          <w:szCs w:val="22"/>
        </w:rPr>
        <w:t>) Select three numerical variables, such as X1, X2, and X3 from your dataset. Create scatterplots to visualize the relationships between these variable pairs. For instance, generate scatterplots for X1 vs. X2, X2 vs. X3, and so on.</w:t>
      </w:r>
    </w:p>
    <w:p w14:paraId="27C533AD" w14:textId="77777777" w:rsidR="00F77C49" w:rsidRPr="00F77C49" w:rsidRDefault="00F77C49" w:rsidP="00F77C49">
      <w:pPr>
        <w:rPr>
          <w:sz w:val="28"/>
          <w:szCs w:val="22"/>
        </w:rPr>
      </w:pPr>
      <w:r w:rsidRPr="00F77C49">
        <w:rPr>
          <w:sz w:val="28"/>
          <w:szCs w:val="22"/>
        </w:rPr>
        <w:t>Additionally, provide your insights regarding the observed relationships between these variable pairs based on the scatterplot visualizations.</w:t>
      </w:r>
    </w:p>
    <w:p w14:paraId="535C49CA" w14:textId="77777777" w:rsidR="00F77C49" w:rsidRPr="00F77C49" w:rsidRDefault="00F77C49" w:rsidP="00F77C49">
      <w:pPr>
        <w:rPr>
          <w:sz w:val="28"/>
          <w:szCs w:val="22"/>
        </w:rPr>
      </w:pPr>
      <w:r w:rsidRPr="00F77C49">
        <w:rPr>
          <w:sz w:val="28"/>
          <w:szCs w:val="22"/>
        </w:rPr>
        <w:lastRenderedPageBreak/>
        <w:br/>
      </w:r>
    </w:p>
    <w:p w14:paraId="1687B156" w14:textId="77777777" w:rsidR="00F77C49" w:rsidRPr="00F77C49" w:rsidRDefault="00F77C49" w:rsidP="00F77C49">
      <w:pPr>
        <w:rPr>
          <w:sz w:val="28"/>
          <w:szCs w:val="22"/>
        </w:rPr>
      </w:pPr>
      <w:r w:rsidRPr="00F77C49">
        <w:rPr>
          <w:sz w:val="28"/>
          <w:szCs w:val="22"/>
        </w:rPr>
        <w:t xml:space="preserve">(ii) Calculate the covariance for the chosen pairs of numerical variables, such as </w:t>
      </w:r>
      <w:proofErr w:type="gramStart"/>
      <w:r w:rsidRPr="00F77C49">
        <w:rPr>
          <w:sz w:val="28"/>
          <w:szCs w:val="22"/>
        </w:rPr>
        <w:t>Cov(</w:t>
      </w:r>
      <w:proofErr w:type="gramEnd"/>
      <w:r w:rsidRPr="00F77C49">
        <w:rPr>
          <w:sz w:val="28"/>
          <w:szCs w:val="22"/>
        </w:rPr>
        <w:t xml:space="preserve">X1, X2), </w:t>
      </w:r>
      <w:proofErr w:type="gramStart"/>
      <w:r w:rsidRPr="00F77C49">
        <w:rPr>
          <w:sz w:val="28"/>
          <w:szCs w:val="22"/>
        </w:rPr>
        <w:t>Cov(</w:t>
      </w:r>
      <w:proofErr w:type="gramEnd"/>
      <w:r w:rsidRPr="00F77C49">
        <w:rPr>
          <w:sz w:val="28"/>
          <w:szCs w:val="22"/>
        </w:rPr>
        <w:t xml:space="preserve">X2, X3), and </w:t>
      </w:r>
      <w:proofErr w:type="gramStart"/>
      <w:r w:rsidRPr="00F77C49">
        <w:rPr>
          <w:sz w:val="28"/>
          <w:szCs w:val="22"/>
        </w:rPr>
        <w:t>Cov(</w:t>
      </w:r>
      <w:proofErr w:type="gramEnd"/>
      <w:r w:rsidRPr="00F77C49">
        <w:rPr>
          <w:sz w:val="28"/>
          <w:szCs w:val="22"/>
        </w:rPr>
        <w:t>X1, X3). Then, analyze and interpret the relationships between these variables based on the computed covariance values.</w:t>
      </w:r>
    </w:p>
    <w:p w14:paraId="6EAAF9BF" w14:textId="77777777" w:rsidR="00F77C49" w:rsidRPr="00F77C49" w:rsidRDefault="00F77C49" w:rsidP="00F77C49">
      <w:pPr>
        <w:rPr>
          <w:sz w:val="28"/>
          <w:szCs w:val="22"/>
        </w:rPr>
      </w:pPr>
      <w:r w:rsidRPr="00F77C49">
        <w:rPr>
          <w:sz w:val="28"/>
          <w:szCs w:val="22"/>
        </w:rPr>
        <w:br/>
      </w:r>
    </w:p>
    <w:p w14:paraId="303BF57F" w14:textId="77777777" w:rsidR="00F77C49" w:rsidRPr="00F77C49" w:rsidRDefault="00F77C49" w:rsidP="00F77C49">
      <w:pPr>
        <w:numPr>
          <w:ilvl w:val="0"/>
          <w:numId w:val="6"/>
        </w:numPr>
        <w:rPr>
          <w:sz w:val="28"/>
          <w:szCs w:val="22"/>
        </w:rPr>
      </w:pPr>
      <w:r w:rsidRPr="00F77C49">
        <w:rPr>
          <w:sz w:val="28"/>
          <w:szCs w:val="22"/>
        </w:rPr>
        <w:t>(</w:t>
      </w:r>
      <w:proofErr w:type="spellStart"/>
      <w:r w:rsidRPr="00F77C49">
        <w:rPr>
          <w:sz w:val="28"/>
          <w:szCs w:val="22"/>
        </w:rPr>
        <w:t>i</w:t>
      </w:r>
      <w:proofErr w:type="spellEnd"/>
      <w:r w:rsidRPr="00F77C49">
        <w:rPr>
          <w:sz w:val="28"/>
          <w:szCs w:val="22"/>
        </w:rPr>
        <w:t>) Calculate the mean and standard deviation for the three chosen numerical variables. Afterward, provide an interpretation of the results to better understand the characteristics of these variables.</w:t>
      </w:r>
    </w:p>
    <w:p w14:paraId="0745CC34" w14:textId="77777777" w:rsidR="00F77C49" w:rsidRPr="00F77C49" w:rsidRDefault="00F77C49" w:rsidP="00F77C49">
      <w:pPr>
        <w:rPr>
          <w:sz w:val="28"/>
          <w:szCs w:val="22"/>
        </w:rPr>
      </w:pPr>
      <w:r w:rsidRPr="00F77C49">
        <w:rPr>
          <w:sz w:val="28"/>
          <w:szCs w:val="22"/>
        </w:rPr>
        <w:br/>
      </w:r>
    </w:p>
    <w:p w14:paraId="1BB789CF" w14:textId="77777777" w:rsidR="00F77C49" w:rsidRPr="00F77C49" w:rsidRDefault="00F77C49" w:rsidP="00F77C49">
      <w:pPr>
        <w:rPr>
          <w:sz w:val="28"/>
          <w:szCs w:val="22"/>
        </w:rPr>
      </w:pPr>
      <w:r w:rsidRPr="00F77C49">
        <w:rPr>
          <w:sz w:val="28"/>
          <w:szCs w:val="22"/>
        </w:rPr>
        <w:t>(ii) Formulate a statement to find a suitable bound (both an upper bound and a lower bound) by applying Chebyshev's inequality.  Subsequently, give an interpretation of this result to understand the significance of the bound in terms of the variable's behavior and variability.</w:t>
      </w:r>
    </w:p>
    <w:p w14:paraId="6B2E9666" w14:textId="77777777" w:rsidR="00F77C49" w:rsidRPr="00F77C49" w:rsidRDefault="00F77C49" w:rsidP="00F77C49">
      <w:pPr>
        <w:rPr>
          <w:sz w:val="28"/>
          <w:szCs w:val="22"/>
        </w:rPr>
      </w:pPr>
      <w:r w:rsidRPr="00F77C49">
        <w:rPr>
          <w:b/>
          <w:bCs/>
          <w:sz w:val="28"/>
          <w:szCs w:val="22"/>
        </w:rPr>
        <w:t>Example</w:t>
      </w:r>
      <w:r w:rsidRPr="00F77C49">
        <w:rPr>
          <w:sz w:val="28"/>
          <w:szCs w:val="22"/>
        </w:rPr>
        <w:t>: Suppose that it is known that the number of items produced in a factory during a week is a random variable with mean 50 and variance 25. Then, by using the Chebyshev’s inequality, you can be at least 75% sure that this week’s production will be between 40 and 60 or the probability that this week’s production will be between 40 and 60 is at least 0.75. </w:t>
      </w:r>
    </w:p>
    <w:p w14:paraId="754CBCD7" w14:textId="77777777" w:rsidR="00F77C49" w:rsidRPr="00F77C49" w:rsidRDefault="00F77C49" w:rsidP="00F77C49">
      <w:pPr>
        <w:rPr>
          <w:sz w:val="28"/>
          <w:szCs w:val="22"/>
        </w:rPr>
      </w:pPr>
      <w:r w:rsidRPr="00F77C49">
        <w:rPr>
          <w:sz w:val="28"/>
          <w:szCs w:val="22"/>
        </w:rPr>
        <w:t>And, the probability that this week’s production will be at least 60 or at most 40 is at most 0.25. </w:t>
      </w:r>
    </w:p>
    <w:p w14:paraId="1BF572A1" w14:textId="77777777" w:rsidR="00F77C49" w:rsidRPr="00F77C49" w:rsidRDefault="00F77C49" w:rsidP="00F77C49">
      <w:pPr>
        <w:rPr>
          <w:sz w:val="28"/>
          <w:szCs w:val="22"/>
        </w:rPr>
      </w:pPr>
      <w:r w:rsidRPr="00F77C49">
        <w:rPr>
          <w:sz w:val="28"/>
          <w:szCs w:val="22"/>
        </w:rPr>
        <w:br/>
      </w:r>
    </w:p>
    <w:p w14:paraId="323B3AF8" w14:textId="77777777" w:rsidR="00F77C49" w:rsidRPr="00F77C49" w:rsidRDefault="00F77C49" w:rsidP="00F77C49">
      <w:pPr>
        <w:rPr>
          <w:sz w:val="28"/>
          <w:szCs w:val="22"/>
        </w:rPr>
      </w:pPr>
      <w:r w:rsidRPr="00F77C49">
        <w:rPr>
          <w:i/>
          <w:iCs/>
          <w:sz w:val="28"/>
          <w:szCs w:val="22"/>
        </w:rPr>
        <w:t xml:space="preserve">Note: Please perform 4(ii) for the selected three numerical variables. </w:t>
      </w:r>
      <w:r w:rsidRPr="00F77C49">
        <w:rPr>
          <w:sz w:val="28"/>
          <w:szCs w:val="22"/>
        </w:rPr>
        <w:t>Please refer the</w:t>
      </w:r>
      <w:hyperlink r:id="rId6" w:tgtFrame="_blank" w:history="1">
        <w:r w:rsidRPr="00F77C49">
          <w:rPr>
            <w:rStyle w:val="Hyperlink"/>
            <w:b/>
            <w:bCs/>
            <w:sz w:val="28"/>
            <w:szCs w:val="22"/>
          </w:rPr>
          <w:t> sample solution doc file </w:t>
        </w:r>
      </w:hyperlink>
      <w:r w:rsidRPr="00F77C49">
        <w:rPr>
          <w:sz w:val="28"/>
          <w:szCs w:val="22"/>
        </w:rPr>
        <w:t xml:space="preserve">for the above activity. </w:t>
      </w:r>
    </w:p>
    <w:p w14:paraId="371F2A0E" w14:textId="77777777" w:rsidR="00F77C49" w:rsidRPr="00F77C49" w:rsidRDefault="00F77C49">
      <w:pPr>
        <w:rPr>
          <w:sz w:val="28"/>
          <w:szCs w:val="22"/>
        </w:rPr>
      </w:pPr>
    </w:p>
    <w:sectPr w:rsidR="00F77C49" w:rsidRPr="00F77C49" w:rsidSect="00F77C49">
      <w:pgSz w:w="15840" w:h="12240" w:orient="landscape"/>
      <w:pgMar w:top="720" w:right="720" w:bottom="720" w:left="72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774"/>
    <w:multiLevelType w:val="multilevel"/>
    <w:tmpl w:val="F126E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E63F6"/>
    <w:multiLevelType w:val="multilevel"/>
    <w:tmpl w:val="46E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F3CC1"/>
    <w:multiLevelType w:val="multilevel"/>
    <w:tmpl w:val="E78EF7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96D05"/>
    <w:multiLevelType w:val="multilevel"/>
    <w:tmpl w:val="325444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414E8"/>
    <w:multiLevelType w:val="multilevel"/>
    <w:tmpl w:val="752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F1635"/>
    <w:multiLevelType w:val="multilevel"/>
    <w:tmpl w:val="57A2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94482">
    <w:abstractNumId w:val="5"/>
  </w:num>
  <w:num w:numId="2" w16cid:durableId="882905069">
    <w:abstractNumId w:val="1"/>
  </w:num>
  <w:num w:numId="3" w16cid:durableId="1633441954">
    <w:abstractNumId w:val="4"/>
  </w:num>
  <w:num w:numId="4" w16cid:durableId="761947690">
    <w:abstractNumId w:val="3"/>
    <w:lvlOverride w:ilvl="0">
      <w:lvl w:ilvl="0">
        <w:numFmt w:val="decimal"/>
        <w:lvlText w:val="%1."/>
        <w:lvlJc w:val="left"/>
      </w:lvl>
    </w:lvlOverride>
  </w:num>
  <w:num w:numId="5" w16cid:durableId="225383020">
    <w:abstractNumId w:val="0"/>
    <w:lvlOverride w:ilvl="0">
      <w:lvl w:ilvl="0">
        <w:numFmt w:val="decimal"/>
        <w:lvlText w:val="%1."/>
        <w:lvlJc w:val="left"/>
      </w:lvl>
    </w:lvlOverride>
  </w:num>
  <w:num w:numId="6" w16cid:durableId="90375535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49"/>
    <w:rsid w:val="00470561"/>
    <w:rsid w:val="00F77C4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86F0"/>
  <w15:chartTrackingRefBased/>
  <w15:docId w15:val="{68F1F7D6-3660-471C-81E5-4F8F7661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4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77C4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77C4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77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4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77C4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77C4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77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49"/>
    <w:rPr>
      <w:rFonts w:eastAsiaTheme="majorEastAsia" w:cstheme="majorBidi"/>
      <w:color w:val="272727" w:themeColor="text1" w:themeTint="D8"/>
    </w:rPr>
  </w:style>
  <w:style w:type="paragraph" w:styleId="Title">
    <w:name w:val="Title"/>
    <w:basedOn w:val="Normal"/>
    <w:next w:val="Normal"/>
    <w:link w:val="TitleChar"/>
    <w:uiPriority w:val="10"/>
    <w:qFormat/>
    <w:rsid w:val="00F77C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7C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7C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7C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7C49"/>
    <w:pPr>
      <w:spacing w:before="160"/>
      <w:jc w:val="center"/>
    </w:pPr>
    <w:rPr>
      <w:i/>
      <w:iCs/>
      <w:color w:val="404040" w:themeColor="text1" w:themeTint="BF"/>
    </w:rPr>
  </w:style>
  <w:style w:type="character" w:customStyle="1" w:styleId="QuoteChar">
    <w:name w:val="Quote Char"/>
    <w:basedOn w:val="DefaultParagraphFont"/>
    <w:link w:val="Quote"/>
    <w:uiPriority w:val="29"/>
    <w:rsid w:val="00F77C49"/>
    <w:rPr>
      <w:i/>
      <w:iCs/>
      <w:color w:val="404040" w:themeColor="text1" w:themeTint="BF"/>
    </w:rPr>
  </w:style>
  <w:style w:type="paragraph" w:styleId="ListParagraph">
    <w:name w:val="List Paragraph"/>
    <w:basedOn w:val="Normal"/>
    <w:uiPriority w:val="34"/>
    <w:qFormat/>
    <w:rsid w:val="00F77C49"/>
    <w:pPr>
      <w:ind w:left="720"/>
      <w:contextualSpacing/>
    </w:pPr>
  </w:style>
  <w:style w:type="character" w:styleId="IntenseEmphasis">
    <w:name w:val="Intense Emphasis"/>
    <w:basedOn w:val="DefaultParagraphFont"/>
    <w:uiPriority w:val="21"/>
    <w:qFormat/>
    <w:rsid w:val="00F77C49"/>
    <w:rPr>
      <w:i/>
      <w:iCs/>
      <w:color w:val="2F5496" w:themeColor="accent1" w:themeShade="BF"/>
    </w:rPr>
  </w:style>
  <w:style w:type="paragraph" w:styleId="IntenseQuote">
    <w:name w:val="Intense Quote"/>
    <w:basedOn w:val="Normal"/>
    <w:next w:val="Normal"/>
    <w:link w:val="IntenseQuoteChar"/>
    <w:uiPriority w:val="30"/>
    <w:qFormat/>
    <w:rsid w:val="00F77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C49"/>
    <w:rPr>
      <w:i/>
      <w:iCs/>
      <w:color w:val="2F5496" w:themeColor="accent1" w:themeShade="BF"/>
    </w:rPr>
  </w:style>
  <w:style w:type="character" w:styleId="IntenseReference">
    <w:name w:val="Intense Reference"/>
    <w:basedOn w:val="DefaultParagraphFont"/>
    <w:uiPriority w:val="32"/>
    <w:qFormat/>
    <w:rsid w:val="00F77C49"/>
    <w:rPr>
      <w:b/>
      <w:bCs/>
      <w:smallCaps/>
      <w:color w:val="2F5496" w:themeColor="accent1" w:themeShade="BF"/>
      <w:spacing w:val="5"/>
    </w:rPr>
  </w:style>
  <w:style w:type="character" w:styleId="Hyperlink">
    <w:name w:val="Hyperlink"/>
    <w:basedOn w:val="DefaultParagraphFont"/>
    <w:uiPriority w:val="99"/>
    <w:unhideWhenUsed/>
    <w:rsid w:val="00F77C49"/>
    <w:rPr>
      <w:color w:val="0563C1" w:themeColor="hyperlink"/>
      <w:u w:val="single"/>
    </w:rPr>
  </w:style>
  <w:style w:type="character" w:styleId="UnresolvedMention">
    <w:name w:val="Unresolved Mention"/>
    <w:basedOn w:val="DefaultParagraphFont"/>
    <w:uiPriority w:val="99"/>
    <w:semiHidden/>
    <w:unhideWhenUsed/>
    <w:rsid w:val="00F77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S5gUWxdKWPT6-UMN3U7b_phaL5ZJTFMeGquSTaM9oTk/edit?usp=sharing" TargetMode="External"/><Relationship Id="rId5" Type="http://schemas.openxmlformats.org/officeDocument/2006/relationships/hyperlink" Target="https://docs.google.com/spreadsheets/d/12xUKTYYBXXH8OTpfht-M0wYu1cKhW2x49_oWT0hYmg4/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Rajput</dc:creator>
  <cp:keywords/>
  <dc:description/>
  <cp:lastModifiedBy>Ayush Rajput</cp:lastModifiedBy>
  <cp:revision>1</cp:revision>
  <dcterms:created xsi:type="dcterms:W3CDTF">2026-04-24T11:25:00Z</dcterms:created>
  <dcterms:modified xsi:type="dcterms:W3CDTF">2026-04-24T11:28:00Z</dcterms:modified>
</cp:coreProperties>
</file>