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108" w:leader="none"/>
        </w:tabs>
        <w:spacing w:before="0" w:after="160" w:line="259"/>
        <w:ind w:right="-432" w:left="0" w:firstLine="0"/>
        <w:jc w:val="center"/>
        <w:rPr>
          <w:rFonts w:ascii="Calibri" w:hAnsi="Calibri" w:cs="Calibri" w:eastAsia="Calibri"/>
          <w:b/>
          <w:color w:val="595959"/>
          <w:spacing w:val="0"/>
          <w:position w:val="0"/>
          <w:sz w:val="72"/>
          <w:u w:val="single"/>
          <w:shd w:fill="auto" w:val="clear"/>
        </w:rPr>
      </w:pPr>
    </w:p>
    <w:p>
      <w:pPr>
        <w:tabs>
          <w:tab w:val="left" w:pos="1108" w:leader="none"/>
        </w:tabs>
        <w:spacing w:before="0" w:after="160" w:line="259"/>
        <w:ind w:right="-432" w:left="0" w:firstLine="0"/>
        <w:jc w:val="center"/>
        <w:rPr>
          <w:rFonts w:ascii="Calibri" w:hAnsi="Calibri" w:cs="Calibri" w:eastAsia="Calibri"/>
          <w:b/>
          <w:color w:val="595959"/>
          <w:spacing w:val="0"/>
          <w:position w:val="0"/>
          <w:sz w:val="72"/>
          <w:u w:val="single"/>
          <w:shd w:fill="auto" w:val="clear"/>
        </w:rPr>
      </w:pPr>
      <w:r>
        <w:rPr>
          <w:rFonts w:ascii="Calibri" w:hAnsi="Calibri" w:cs="Calibri" w:eastAsia="Calibri"/>
          <w:b/>
          <w:color w:val="595959"/>
          <w:spacing w:val="0"/>
          <w:position w:val="0"/>
          <w:sz w:val="72"/>
          <w:u w:val="single"/>
          <w:shd w:fill="auto" w:val="clear"/>
        </w:rPr>
        <w:t xml:space="preserve">High-Level Design (HLD)</w:t>
      </w:r>
    </w:p>
    <w:p>
      <w:pPr>
        <w:tabs>
          <w:tab w:val="left" w:pos="1108" w:leader="none"/>
        </w:tabs>
        <w:spacing w:before="0" w:after="160" w:line="259"/>
        <w:ind w:right="-432" w:left="0" w:firstLine="0"/>
        <w:jc w:val="center"/>
        <w:rPr>
          <w:rFonts w:ascii="Times New Roman" w:hAnsi="Times New Roman" w:cs="Times New Roman" w:eastAsia="Times New Roman"/>
          <w:b/>
          <w:color w:val="595959"/>
          <w:spacing w:val="0"/>
          <w:position w:val="0"/>
          <w:sz w:val="32"/>
          <w:shd w:fill="auto" w:val="clear"/>
        </w:rPr>
      </w:pPr>
    </w:p>
    <w:p>
      <w:pPr>
        <w:tabs>
          <w:tab w:val="left" w:pos="1108" w:leader="none"/>
        </w:tabs>
        <w:spacing w:before="0" w:after="160" w:line="259"/>
        <w:ind w:right="-432" w:left="0" w:firstLine="0"/>
        <w:jc w:val="center"/>
        <w:rPr>
          <w:rFonts w:ascii="Times New Roman" w:hAnsi="Times New Roman" w:cs="Times New Roman" w:eastAsia="Times New Roman"/>
          <w:b/>
          <w:color w:val="595959"/>
          <w:spacing w:val="0"/>
          <w:position w:val="0"/>
          <w:sz w:val="32"/>
          <w:shd w:fill="auto" w:val="clear"/>
        </w:rPr>
      </w:pPr>
      <w:r>
        <w:rPr>
          <w:rFonts w:ascii="Times New Roman" w:hAnsi="Times New Roman" w:cs="Times New Roman" w:eastAsia="Times New Roman"/>
          <w:b/>
          <w:color w:val="595959"/>
          <w:spacing w:val="0"/>
          <w:position w:val="0"/>
          <w:sz w:val="32"/>
          <w:shd w:fill="auto" w:val="clear"/>
        </w:rPr>
        <w:t xml:space="preserve">Stores Sales Prediction</w:t>
      </w:r>
    </w:p>
    <w:p>
      <w:pPr>
        <w:spacing w:before="0" w:after="160" w:line="259"/>
        <w:ind w:right="-432" w:left="0" w:firstLine="0"/>
        <w:jc w:val="left"/>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tbl>
      <w:tblPr/>
      <w:tblGrid>
        <w:gridCol w:w="2140"/>
        <w:gridCol w:w="5826"/>
      </w:tblGrid>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Written By</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Ayush Kalebere</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8"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Version</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1.0</w:t>
            </w:r>
          </w:p>
        </w:tc>
      </w:tr>
      <w:tr>
        <w:trPr>
          <w:trHeight w:val="310" w:hRule="auto"/>
          <w:jc w:val="center"/>
        </w:trPr>
        <w:tc>
          <w:tcPr>
            <w:tcW w:w="214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6" w:left="0" w:firstLine="0"/>
              <w:jc w:val="left"/>
              <w:rPr>
                <w:rFonts w:ascii="Calibri" w:hAnsi="Calibri" w:cs="Calibri" w:eastAsia="Calibri"/>
                <w:spacing w:val="0"/>
                <w:position w:val="0"/>
              </w:rPr>
            </w:pPr>
            <w:r>
              <w:rPr>
                <w:rFonts w:ascii="Calibri" w:hAnsi="Calibri" w:cs="Calibri" w:eastAsia="Calibri"/>
                <w:color w:val="262626"/>
                <w:spacing w:val="0"/>
                <w:position w:val="0"/>
                <w:sz w:val="24"/>
                <w:shd w:fill="auto" w:val="clear"/>
              </w:rPr>
              <w:t xml:space="preserve">Date</w:t>
            </w:r>
          </w:p>
        </w:tc>
        <w:tc>
          <w:tcPr>
            <w:tcW w:w="582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72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02-10-2021</w:t>
            </w:r>
          </w:p>
        </w:tc>
      </w:tr>
    </w:tbl>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p>
      <w:pPr>
        <w:spacing w:before="0" w:after="160" w:line="259"/>
        <w:ind w:right="-432" w:left="0" w:firstLine="0"/>
        <w:jc w:val="center"/>
        <w:rPr>
          <w:rFonts w:ascii="Calibri" w:hAnsi="Calibri" w:cs="Calibri" w:eastAsia="Calibri"/>
          <w:color w:val="000000"/>
          <w:spacing w:val="0"/>
          <w:position w:val="0"/>
          <w:sz w:val="20"/>
          <w:shd w:fill="auto" w:val="clear"/>
        </w:rPr>
      </w:pPr>
    </w:p>
    <w:tbl>
      <w:tblPr/>
      <w:tblGrid>
        <w:gridCol w:w="1146"/>
        <w:gridCol w:w="1425"/>
        <w:gridCol w:w="1550"/>
        <w:gridCol w:w="5513"/>
      </w:tblGrid>
      <w:tr>
        <w:trPr>
          <w:trHeight w:val="323" w:hRule="auto"/>
          <w:jc w:val="left"/>
        </w:trPr>
        <w:tc>
          <w:tcPr>
            <w:tcW w:w="1146"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142"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1550"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5513"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43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w:t>
            </w: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02-10-2021</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Ayush Kalebere</w:t>
            </w: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8"/>
              <w:ind w:right="0" w:left="0" w:firstLine="0"/>
              <w:jc w:val="left"/>
              <w:rPr>
                <w:rFonts w:ascii="Calibri" w:hAnsi="Calibri" w:cs="Calibri" w:eastAsia="Calibri"/>
                <w:color w:val="auto"/>
                <w:spacing w:val="0"/>
                <w:position w:val="0"/>
                <w:sz w:val="22"/>
                <w:shd w:fill="auto" w:val="clear"/>
              </w:rPr>
            </w:pPr>
          </w:p>
        </w:tc>
      </w:tr>
      <w:tr>
        <w:trPr>
          <w:trHeight w:val="408"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00" w:hRule="auto"/>
          <w:jc w:val="left"/>
        </w:trPr>
        <w:tc>
          <w:tcPr>
            <w:tcW w:w="114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51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34" w:after="160" w:line="259"/>
        <w:ind w:right="0" w:left="-284" w:firstLine="0"/>
        <w:jc w:val="left"/>
        <w:rPr>
          <w:rFonts w:ascii="Calibri" w:hAnsi="Calibri" w:cs="Calibri" w:eastAsia="Calibri"/>
          <w:b/>
          <w:color w:val="262626"/>
          <w:spacing w:val="0"/>
          <w:position w:val="0"/>
          <w:sz w:val="28"/>
          <w:u w:val="single"/>
          <w:shd w:fill="auto" w:val="clear"/>
        </w:rPr>
      </w:pPr>
      <w:r>
        <w:rPr>
          <w:rFonts w:ascii="Calibri" w:hAnsi="Calibri" w:cs="Calibri" w:eastAsia="Calibri"/>
          <w:b/>
          <w:color w:val="262626"/>
          <w:spacing w:val="0"/>
          <w:position w:val="0"/>
          <w:sz w:val="28"/>
          <w:u w:val="single"/>
          <w:shd w:fill="auto" w:val="clear"/>
        </w:rPr>
        <w:t xml:space="preserve">Document</w:t>
      </w:r>
      <w:r>
        <w:rPr>
          <w:rFonts w:ascii="Calibri" w:hAnsi="Calibri" w:cs="Calibri" w:eastAsia="Calibri"/>
          <w:b/>
          <w:color w:val="262626"/>
          <w:spacing w:val="-5"/>
          <w:position w:val="0"/>
          <w:sz w:val="28"/>
          <w:u w:val="single"/>
          <w:shd w:fill="auto" w:val="clear"/>
        </w:rPr>
        <w:t xml:space="preserve"> Change </w:t>
      </w:r>
      <w:r>
        <w:rPr>
          <w:rFonts w:ascii="Calibri" w:hAnsi="Calibri" w:cs="Calibri" w:eastAsia="Calibri"/>
          <w:b/>
          <w:color w:val="262626"/>
          <w:spacing w:val="0"/>
          <w:position w:val="0"/>
          <w:sz w:val="28"/>
          <w:u w:val="single"/>
          <w:shd w:fill="auto" w:val="clear"/>
        </w:rPr>
        <w:t xml:space="preserve">Control Record</w:t>
      </w: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284" w:firstLine="0"/>
        <w:jc w:val="left"/>
        <w:rPr>
          <w:rFonts w:ascii="Calibri" w:hAnsi="Calibri" w:cs="Calibri" w:eastAsia="Calibri"/>
          <w:color w:val="000000"/>
          <w:spacing w:val="0"/>
          <w:position w:val="0"/>
          <w:sz w:val="26"/>
          <w:u w:val="single"/>
          <w:shd w:fill="auto" w:val="clear"/>
        </w:rPr>
      </w:pPr>
      <w:r>
        <w:rPr>
          <w:rFonts w:ascii="Calibri" w:hAnsi="Calibri" w:cs="Calibri" w:eastAsia="Calibri"/>
          <w:color w:val="000000"/>
          <w:spacing w:val="0"/>
          <w:position w:val="0"/>
          <w:sz w:val="26"/>
          <w:u w:val="single"/>
          <w:shd w:fill="auto" w:val="clear"/>
        </w:rPr>
        <w:t xml:space="preserve">Review</w:t>
      </w:r>
    </w:p>
    <w:tbl>
      <w:tblPr/>
      <w:tblGrid>
        <w:gridCol w:w="1028"/>
        <w:gridCol w:w="1275"/>
        <w:gridCol w:w="1402"/>
        <w:gridCol w:w="5899"/>
      </w:tblGrid>
      <w:tr>
        <w:trPr>
          <w:trHeight w:val="349" w:hRule="auto"/>
          <w:jc w:val="left"/>
        </w:trPr>
        <w:tc>
          <w:tcPr>
            <w:tcW w:w="1028"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1275"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Date</w:t>
            </w:r>
          </w:p>
        </w:tc>
        <w:tc>
          <w:tcPr>
            <w:tcW w:w="1402"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Reviewer</w:t>
            </w:r>
          </w:p>
        </w:tc>
        <w:tc>
          <w:tcPr>
            <w:tcW w:w="5899"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0" w:after="0" w:line="248"/>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w:t>
            </w:r>
          </w:p>
        </w:tc>
      </w:tr>
      <w:tr>
        <w:trPr>
          <w:trHeight w:val="799" w:hRule="auto"/>
          <w:jc w:val="left"/>
        </w:trPr>
        <w:tc>
          <w:tcPr>
            <w:tcW w:w="102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2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4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589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47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284" w:firstLine="0"/>
        <w:jc w:val="left"/>
        <w:rPr>
          <w:rFonts w:ascii="Calibri" w:hAnsi="Calibri" w:cs="Calibri" w:eastAsia="Calibri"/>
          <w:color w:val="auto"/>
          <w:spacing w:val="0"/>
          <w:position w:val="0"/>
          <w:sz w:val="24"/>
          <w:u w:val="single"/>
          <w:shd w:fill="auto" w:val="clear"/>
        </w:rPr>
      </w:pPr>
    </w:p>
    <w:p>
      <w:pPr>
        <w:spacing w:before="0" w:after="160" w:line="259"/>
        <w:ind w:right="0" w:left="-284"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Approval</w:t>
      </w:r>
    </w:p>
    <w:tbl>
      <w:tblPr/>
      <w:tblGrid>
        <w:gridCol w:w="1054"/>
        <w:gridCol w:w="1583"/>
        <w:gridCol w:w="1390"/>
        <w:gridCol w:w="1808"/>
        <w:gridCol w:w="3578"/>
      </w:tblGrid>
      <w:tr>
        <w:trPr>
          <w:trHeight w:val="285" w:hRule="auto"/>
          <w:jc w:val="left"/>
        </w:trPr>
        <w:tc>
          <w:tcPr>
            <w:tcW w:w="1054"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Version</w:t>
            </w:r>
          </w:p>
        </w:tc>
        <w:tc>
          <w:tcPr>
            <w:tcW w:w="1583"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Review date</w:t>
            </w:r>
          </w:p>
        </w:tc>
        <w:tc>
          <w:tcPr>
            <w:tcW w:w="1390"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rPr>
            </w:pPr>
            <w:r>
              <w:rPr>
                <w:rFonts w:ascii="Calibri" w:hAnsi="Calibri" w:cs="Calibri" w:eastAsia="Calibri"/>
                <w:b/>
                <w:color w:val="auto"/>
                <w:spacing w:val="0"/>
                <w:position w:val="0"/>
                <w:sz w:val="24"/>
                <w:shd w:fill="auto" w:val="clear"/>
              </w:rPr>
              <w:t xml:space="preserve">Reviewed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By</w:t>
            </w:r>
          </w:p>
        </w:tc>
        <w:tc>
          <w:tcPr>
            <w:tcW w:w="1808"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position w:val="0"/>
              </w:rPr>
            </w:pPr>
            <w:r>
              <w:rPr>
                <w:rFonts w:ascii="Calibri" w:hAnsi="Calibri" w:cs="Calibri" w:eastAsia="Calibri"/>
                <w:b/>
                <w:color w:val="auto"/>
                <w:spacing w:val="0"/>
                <w:position w:val="0"/>
                <w:sz w:val="24"/>
                <w:shd w:fill="auto" w:val="clear"/>
              </w:rPr>
              <w:t xml:space="preserve">Approved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By</w:t>
            </w:r>
          </w:p>
        </w:tc>
        <w:tc>
          <w:tcPr>
            <w:tcW w:w="3578" w:type="dxa"/>
            <w:tcBorders>
              <w:top w:val="single" w:color="000000" w:sz="4"/>
              <w:left w:val="single" w:color="000000" w:sz="4"/>
              <w:bottom w:val="single" w:color="000000" w:sz="4"/>
              <w:right w:val="single" w:color="000000" w:sz="4"/>
            </w:tcBorders>
            <w:shd w:color="auto" w:fill="c5dfb3" w:val="clear"/>
            <w:tcMar>
              <w:left w:w="0" w:type="dxa"/>
              <w:right w:w="0" w:type="dxa"/>
            </w:tcMar>
            <w:vAlign w:val="top"/>
          </w:tcPr>
          <w:p>
            <w:pPr>
              <w:spacing w:before="0" w:after="0" w:line="267"/>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Comments</w:t>
            </w:r>
          </w:p>
        </w:tc>
      </w:tr>
      <w:tr>
        <w:trPr>
          <w:trHeight w:val="710" w:hRule="auto"/>
          <w:jc w:val="left"/>
        </w:trPr>
        <w:tc>
          <w:tcPr>
            <w:tcW w:w="1054"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583"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390"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180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c>
          <w:tcPr>
            <w:tcW w:w="3578" w:type="dxa"/>
            <w:tcBorders>
              <w:top w:val="single" w:color="000000" w:sz="4"/>
              <w:left w:val="single" w:color="000000" w:sz="4"/>
              <w:bottom w:val="single" w:color="000000" w:sz="4"/>
              <w:right w:val="single" w:color="000000" w:sz="4"/>
            </w:tcBorders>
            <w:shd w:color="auto" w:fill="auto" w:val="clear"/>
            <w:tcMar>
              <w:left w:w="0" w:type="dxa"/>
              <w:right w:w="0" w:type="dxa"/>
            </w:tcMar>
            <w:vAlign w:val="top"/>
          </w:tcPr>
          <w:p>
            <w:pPr>
              <w:spacing w:before="0" w:after="0" w:line="267"/>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color w:val="4472C4"/>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Abstract</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project is about building a system that can predict future customer demand for particular products in stores. By analyzing past selling records of a particular product. Big Shopping malls are kept records of selling their product to forecast future demand. It helps to manufacture and product warehouse for storing a quantity of products. The main goal here is to analyze the past record and find a meaningful relationship between different attributes and build a system that is capable of doing predictions of how much a particular product will be in demand. This system will help to manage to store capacity of warehouses. </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1. Introduction</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1.1 Why these High-Level Design Documents?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pPr>
        <w:spacing w:before="0" w:after="160" w:line="259"/>
        <w:ind w:right="-432" w:left="-432" w:firstLine="1152"/>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HLD will be :</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Present all of the design aspects and define them in detail.</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Describe the user interface being implemented.</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Describe the needed Python libraries for the coding.</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Describe the performance requirements.</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Include design features and the architecture of the project.</w:t>
      </w:r>
    </w:p>
    <w:p>
      <w:pPr>
        <w:numPr>
          <w:ilvl w:val="0"/>
          <w:numId w:val="76"/>
        </w:numPr>
        <w:spacing w:before="0" w:after="160" w:line="259"/>
        <w:ind w:right="-432" w:left="144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List and describe the non-functional attributes like:</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Security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Reliability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Maintainability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Portability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Reusability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Application Compatibility</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Resource Utilization</w:t>
      </w:r>
    </w:p>
    <w:p>
      <w:pPr>
        <w:numPr>
          <w:ilvl w:val="0"/>
          <w:numId w:val="76"/>
        </w:numPr>
        <w:spacing w:before="0" w:after="160" w:line="259"/>
        <w:ind w:right="-432" w:left="216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Serviceability</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1.2 Scope</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1.3 Definition</w:t>
      </w:r>
    </w:p>
    <w:tbl>
      <w:tblPr/>
      <w:tblGrid>
        <w:gridCol w:w="1791"/>
        <w:gridCol w:w="7908"/>
      </w:tblGrid>
      <w:tr>
        <w:trPr>
          <w:trHeight w:val="190" w:hRule="auto"/>
          <w:jc w:val="left"/>
        </w:trPr>
        <w:tc>
          <w:tcPr>
            <w:tcW w:w="1791" w:type="dxa"/>
            <w:tcBorders>
              <w:top w:val="single" w:color="000000" w:sz="4"/>
              <w:left w:val="single" w:color="000000" w:sz="4"/>
              <w:bottom w:val="single" w:color="000000" w:sz="0"/>
              <w:right w:val="single" w:color="000000" w:sz="0"/>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TERM </w:t>
            </w:r>
          </w:p>
        </w:tc>
        <w:tc>
          <w:tcPr>
            <w:tcW w:w="7908"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Description</w:t>
            </w:r>
          </w:p>
        </w:tc>
      </w:tr>
      <w:tr>
        <w:trPr>
          <w:trHeight w:val="373" w:hRule="auto"/>
          <w:jc w:val="left"/>
        </w:trPr>
        <w:tc>
          <w:tcPr>
            <w:tcW w:w="17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DB</w:t>
            </w:r>
          </w:p>
        </w:tc>
        <w:tc>
          <w:tcPr>
            <w:tcW w:w="7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7260" w:leader="none"/>
              </w:tabs>
              <w:spacing w:before="0" w:after="0" w:line="240"/>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Database, the cloud platform where the data will be stored. Can be considered</w:t>
            </w:r>
          </w:p>
          <w:p>
            <w:pPr>
              <w:tabs>
                <w:tab w:val="left" w:pos="7260" w:leader="none"/>
              </w:tabs>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cloud storage.</w:t>
            </w:r>
          </w:p>
        </w:tc>
      </w:tr>
      <w:tr>
        <w:trPr>
          <w:trHeight w:val="190" w:hRule="auto"/>
          <w:jc w:val="left"/>
        </w:trPr>
        <w:tc>
          <w:tcPr>
            <w:tcW w:w="1791"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ML</w:t>
            </w:r>
          </w:p>
        </w:tc>
        <w:tc>
          <w:tcPr>
            <w:tcW w:w="7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Machine Learning</w:t>
            </w:r>
          </w:p>
        </w:tc>
      </w:tr>
      <w:tr>
        <w:trPr>
          <w:trHeight w:val="190" w:hRule="auto"/>
          <w:jc w:val="left"/>
        </w:trPr>
        <w:tc>
          <w:tcPr>
            <w:tcW w:w="1791"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API or APIs</w:t>
            </w:r>
          </w:p>
        </w:tc>
        <w:tc>
          <w:tcPr>
            <w:tcW w:w="7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432" w:left="0" w:firstLine="0"/>
              <w:jc w:val="left"/>
              <w:rPr>
                <w:rFonts w:ascii="Calibri" w:hAnsi="Calibri" w:cs="Calibri" w:eastAsia="Calibri"/>
                <w:spacing w:val="0"/>
                <w:position w:val="0"/>
              </w:rPr>
            </w:pPr>
            <w:r>
              <w:rPr>
                <w:rFonts w:ascii="Calibri" w:hAnsi="Calibri" w:cs="Calibri" w:eastAsia="Calibri"/>
                <w:color w:val="000000"/>
                <w:spacing w:val="0"/>
                <w:position w:val="0"/>
                <w:sz w:val="24"/>
                <w:shd w:fill="auto" w:val="clear"/>
              </w:rPr>
              <w:t xml:space="preserve">Application Programming Interface can be considered a website link from there we can extract information.</w:t>
            </w:r>
          </w:p>
        </w:tc>
      </w:tr>
    </w:tbl>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2. General Description</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2.1 Product Perspective</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Store Salse Prediction is an ML-based Web Application that Is able to predict future product demand by analyzing past records. It will give the number that will be the measure of product sales.</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2.2 Problem Statement</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Tu builds a system the will be able to take information about a product and can predict how much it will be demanded in the future. We have to build an application and that will be able to produce results.</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2.3 Proposed Solution</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will use performe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 </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2.4 Data Requirements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e.t.c</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2.5 Tool Used</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publically available we will use GitHub.</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2085" w:dyaOrig="2085">
          <v:rect xmlns:o="urn:schemas-microsoft-com:office:office" xmlns:v="urn:schemas-microsoft-com:vml" id="rectole0000000000" style="width:104.250000pt;height:104.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3178" w:dyaOrig="1255">
          <v:rect xmlns:o="urn:schemas-microsoft-com:office:office" xmlns:v="urn:schemas-microsoft-com:vml" id="rectole0000000001" style="width:158.900000pt;height:6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300" w:dyaOrig="1761">
          <v:rect xmlns:o="urn:schemas-microsoft-com:office:office" xmlns:v="urn:schemas-microsoft-com:vml" id="rectole0000000002" style="width:165.000000pt;height:88.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3239" w:dyaOrig="2227">
          <v:rect xmlns:o="urn:schemas-microsoft-com:office:office" xmlns:v="urn:schemas-microsoft-com:vml" id="rectole0000000003" style="width:161.950000pt;height:111.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432" w:left="-432" w:firstLine="0"/>
        <w:jc w:val="left"/>
        <w:rPr>
          <w:rFonts w:ascii="Calibri" w:hAnsi="Calibri" w:cs="Calibri" w:eastAsia="Calibri"/>
          <w:color w:val="000000"/>
          <w:spacing w:val="0"/>
          <w:position w:val="0"/>
          <w:sz w:val="24"/>
          <w:shd w:fill="auto" w:val="clear"/>
        </w:rPr>
      </w:pPr>
      <w:r>
        <w:object w:dxaOrig="3563" w:dyaOrig="2004">
          <v:rect xmlns:o="urn:schemas-microsoft-com:office:office" xmlns:v="urn:schemas-microsoft-com:vml" id="rectole0000000004" style="width:178.150000pt;height:10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1923" w:dyaOrig="1903">
          <v:rect xmlns:o="urn:schemas-microsoft-com:office:office" xmlns:v="urn:schemas-microsoft-com:vml" id="rectole0000000005" style="width:96.150000pt;height:9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2.6 Constraints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labeled properly, so the user did not get confused to use the system.</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2.7 Assumptions</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main objective is to implement a system that will produce approximate future demand for a product in stores.</w:t>
      </w:r>
    </w:p>
    <w:p>
      <w:pPr>
        <w:spacing w:before="0" w:after="160" w:line="259"/>
        <w:ind w:right="-432" w:left="0" w:firstLine="0"/>
        <w:jc w:val="left"/>
        <w:rPr>
          <w:rFonts w:ascii="Calibri" w:hAnsi="Calibri" w:cs="Calibri" w:eastAsia="Calibri"/>
          <w:color w:val="000000"/>
          <w:spacing w:val="0"/>
          <w:position w:val="0"/>
          <w:sz w:val="32"/>
          <w:shd w:fill="auto" w:val="clear"/>
        </w:rPr>
      </w:pPr>
    </w:p>
    <w:p>
      <w:pPr>
        <w:spacing w:before="0" w:after="160" w:line="259"/>
        <w:ind w:right="-432" w:left="0" w:firstLine="0"/>
        <w:jc w:val="left"/>
        <w:rPr>
          <w:rFonts w:ascii="Calibri" w:hAnsi="Calibri" w:cs="Calibri" w:eastAsia="Calibri"/>
          <w:color w:val="000000"/>
          <w:spacing w:val="0"/>
          <w:position w:val="0"/>
          <w:sz w:val="32"/>
          <w:shd w:fill="auto" w:val="clear"/>
        </w:rPr>
      </w:pPr>
    </w:p>
    <w:p>
      <w:pPr>
        <w:spacing w:before="0" w:after="160" w:line="259"/>
        <w:ind w:right="-432"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3. Design Details</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3.1 Process Flow</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will be using following process flow for this project. The process will be based on modular coding i.e. use of oops concepts to build the entire project from start to end.</w:t>
      </w:r>
    </w:p>
    <w:p>
      <w:pPr>
        <w:spacing w:before="0" w:after="160" w:line="259"/>
        <w:ind w:right="-432" w:left="0" w:firstLine="0"/>
        <w:jc w:val="left"/>
        <w:rPr>
          <w:rFonts w:ascii="Calibri" w:hAnsi="Calibri" w:cs="Calibri" w:eastAsia="Calibri"/>
          <w:color w:val="000000"/>
          <w:spacing w:val="0"/>
          <w:position w:val="0"/>
          <w:sz w:val="24"/>
          <w:shd w:fill="auto" w:val="clear"/>
        </w:rPr>
      </w:pPr>
      <w:r>
        <w:object w:dxaOrig="8564" w:dyaOrig="4778">
          <v:rect xmlns:o="urn:schemas-microsoft-com:office:office" xmlns:v="urn:schemas-microsoft-com:vml" id="rectole0000000006" style="width:428.200000pt;height:238.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object w:dxaOrig="8564" w:dyaOrig="4191">
          <v:rect xmlns:o="urn:schemas-microsoft-com:office:office" xmlns:v="urn:schemas-microsoft-com:vml" id="rectole0000000007" style="width:428.200000pt;height:209.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188"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432"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3.2 Deployment Process</w:t>
      </w:r>
    </w:p>
    <w:p>
      <w:pPr>
        <w:spacing w:before="0" w:after="160" w:line="259"/>
        <w:ind w:right="-432" w:left="0" w:firstLine="0"/>
        <w:jc w:val="left"/>
        <w:rPr>
          <w:rFonts w:ascii="Calibri" w:hAnsi="Calibri" w:cs="Calibri" w:eastAsia="Calibri"/>
          <w:b/>
          <w:color w:val="000000"/>
          <w:spacing w:val="0"/>
          <w:position w:val="0"/>
          <w:sz w:val="24"/>
          <w:shd w:fill="auto" w:val="clear"/>
        </w:rPr>
      </w:pPr>
      <w:r>
        <w:object w:dxaOrig="8787" w:dyaOrig="3887">
          <v:rect xmlns:o="urn:schemas-microsoft-com:office:office" xmlns:v="urn:schemas-microsoft-com:vml" id="rectole0000000008" style="width:439.350000pt;height:194.3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3.3 Error Handling</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 Performance</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4.1 Reusability </w:t>
      </w: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4.2 Application Compatibility</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pPr>
        <w:spacing w:before="0" w:after="160" w:line="259"/>
        <w:ind w:right="-432" w:left="0" w:firstLine="0"/>
        <w:jc w:val="left"/>
        <w:rPr>
          <w:rFonts w:ascii="Calibri" w:hAnsi="Calibri" w:cs="Calibri" w:eastAsia="Calibri"/>
          <w:b/>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4.3 Resource Utilization</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w: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 Deployment</w:t>
      </w:r>
    </w:p>
    <w:p>
      <w:pPr>
        <w:spacing w:before="0" w:after="160" w:line="259"/>
        <w:ind w:right="-432"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For the deployment process, we will using Heroku cloud platforms for hosting our application. The cloud platform will run the system and it will give the flexibility to use our application globally.</w:t>
      </w:r>
    </w:p>
    <w:p>
      <w:pPr>
        <w:spacing w:before="0" w:after="160" w:line="259"/>
        <w:ind w:right="-432" w:left="0" w:firstLine="0"/>
        <w:jc w:val="left"/>
        <w:rPr>
          <w:rFonts w:ascii="Calibri" w:hAnsi="Calibri" w:cs="Calibri" w:eastAsia="Calibri"/>
          <w:color w:val="000000"/>
          <w:spacing w:val="0"/>
          <w:position w:val="0"/>
          <w:sz w:val="24"/>
          <w:shd w:fill="auto" w:val="clear"/>
        </w:rPr>
      </w:pPr>
      <w:r>
        <w:object w:dxaOrig="5041" w:dyaOrig="2125">
          <v:rect xmlns:o="urn:schemas-microsoft-com:office:office" xmlns:v="urn:schemas-microsoft-com:vml" id="rectole0000000009" style="width:252.050000pt;height:106.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432"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 Conclusion</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Salse Store Prediction is about to help business owners and manufacturing companies can predict of there product demand in the future. It can help them to grow the business also it will help the supply chain for products. We have a past record about products, product sales records along with store information. We will analyze the past data and will build an ml model that can identify the internal pattern and be able to predict the target value or the sales demand of the product in the future.</w:t>
      </w:r>
    </w:p>
    <w:p>
      <w:pPr>
        <w:spacing w:before="0" w:after="160" w:line="259"/>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7. Reference</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Google image for collection the logos and images.</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Sketch diagram for drawing the diagrams.</w:t>
      </w:r>
    </w:p>
    <w:p>
      <w:pPr>
        <w:spacing w:before="0" w:after="160" w:line="259"/>
        <w:ind w:right="0" w:left="0" w:firstLine="0"/>
        <w:jc w:val="left"/>
        <w:rPr>
          <w:rFonts w:ascii="Calibri" w:hAnsi="Calibri" w:cs="Calibri" w:eastAsia="Calibri"/>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