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1078"/>
        <w:ind w:right="0" w:left="720" w:firstLine="720"/>
        <w:jc w:val="left"/>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Low</w:t>
      </w:r>
      <w:r>
        <w:rPr>
          <w:rFonts w:ascii="Calibri" w:hAnsi="Calibri" w:cs="Calibri" w:eastAsia="Calibri"/>
          <w:color w:val="auto"/>
          <w:spacing w:val="-5"/>
          <w:position w:val="0"/>
          <w:sz w:val="96"/>
          <w:shd w:fill="auto" w:val="clear"/>
        </w:rPr>
        <w:t xml:space="preserve">-</w:t>
      </w:r>
      <w:r>
        <w:rPr>
          <w:rFonts w:ascii="Calibri" w:hAnsi="Calibri" w:cs="Calibri" w:eastAsia="Calibri"/>
          <w:color w:val="auto"/>
          <w:spacing w:val="0"/>
          <w:position w:val="0"/>
          <w:sz w:val="96"/>
          <w:shd w:fill="auto" w:val="clear"/>
        </w:rPr>
        <w:t xml:space="preserve">Level</w:t>
      </w:r>
      <w:r>
        <w:rPr>
          <w:rFonts w:ascii="Calibri" w:hAnsi="Calibri" w:cs="Calibri" w:eastAsia="Calibri"/>
          <w:color w:val="auto"/>
          <w:spacing w:val="-4"/>
          <w:position w:val="0"/>
          <w:sz w:val="96"/>
          <w:shd w:fill="auto" w:val="clear"/>
        </w:rPr>
        <w:t xml:space="preserve"> </w:t>
      </w:r>
      <w:r>
        <w:rPr>
          <w:rFonts w:ascii="Calibri" w:hAnsi="Calibri" w:cs="Calibri" w:eastAsia="Calibri"/>
          <w:color w:val="auto"/>
          <w:spacing w:val="0"/>
          <w:position w:val="0"/>
          <w:sz w:val="96"/>
          <w:shd w:fill="auto" w:val="clear"/>
        </w:rPr>
        <w:t xml:space="preserve">Design</w:t>
      </w:r>
    </w:p>
    <w:p>
      <w:pPr>
        <w:spacing w:before="0" w:after="0" w:line="240"/>
        <w:ind w:right="0" w:left="0" w:firstLine="0"/>
        <w:jc w:val="center"/>
        <w:rPr>
          <w:rFonts w:ascii="Calibri" w:hAnsi="Calibri" w:cs="Calibri" w:eastAsia="Calibri"/>
          <w:color w:val="808080"/>
          <w:spacing w:val="0"/>
          <w:position w:val="0"/>
          <w:sz w:val="40"/>
          <w:shd w:fill="FFFFFF" w:val="clear"/>
        </w:rPr>
      </w:pPr>
    </w:p>
    <w:p>
      <w:pPr>
        <w:spacing w:before="0" w:after="0" w:line="240"/>
        <w:ind w:right="0" w:left="2160" w:firstLine="720"/>
        <w:jc w:val="left"/>
        <w:rPr>
          <w:rFonts w:ascii="Calibri" w:hAnsi="Calibri" w:cs="Calibri" w:eastAsia="Calibri"/>
          <w:color w:val="808080"/>
          <w:spacing w:val="0"/>
          <w:position w:val="0"/>
          <w:sz w:val="40"/>
          <w:shd w:fill="auto" w:val="clear"/>
        </w:rPr>
      </w:pPr>
      <w:r>
        <w:rPr>
          <w:rFonts w:ascii="Calibri" w:hAnsi="Calibri" w:cs="Calibri" w:eastAsia="Calibri"/>
          <w:color w:val="808080"/>
          <w:spacing w:val="0"/>
          <w:position w:val="0"/>
          <w:sz w:val="40"/>
          <w:shd w:fill="FFFFFF" w:val="clear"/>
        </w:rPr>
        <w:t xml:space="preserve">Stores Sales Prediction</w:t>
      </w: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6" w:after="0" w:line="240"/>
        <w:ind w:right="0" w:left="0" w:firstLine="0"/>
        <w:jc w:val="left"/>
        <w:rPr>
          <w:rFonts w:ascii="Calibri" w:hAnsi="Calibri" w:cs="Calibri" w:eastAsia="Calibri"/>
          <w:color w:val="auto"/>
          <w:spacing w:val="0"/>
          <w:position w:val="0"/>
          <w:sz w:val="18"/>
          <w:shd w:fill="auto" w:val="clear"/>
        </w:rPr>
      </w:pPr>
    </w:p>
    <w:tbl>
      <w:tblPr>
        <w:tblInd w:w="1824" w:type="dxa"/>
      </w:tblPr>
      <w:tblGrid>
        <w:gridCol w:w="2687"/>
        <w:gridCol w:w="3195"/>
      </w:tblGrid>
      <w:tr>
        <w:trPr>
          <w:trHeight w:val="336" w:hRule="auto"/>
          <w:jc w:val="left"/>
        </w:trPr>
        <w:tc>
          <w:tcPr>
            <w:tcW w:w="268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7"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Written By</w:t>
            </w:r>
          </w:p>
        </w:tc>
        <w:tc>
          <w:tcPr>
            <w:tcW w:w="31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108"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Ayush Kalebere</w:t>
            </w:r>
          </w:p>
        </w:tc>
      </w:tr>
      <w:tr>
        <w:trPr>
          <w:trHeight w:val="336" w:hRule="auto"/>
          <w:jc w:val="left"/>
        </w:trPr>
        <w:tc>
          <w:tcPr>
            <w:tcW w:w="268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8"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Version</w:t>
            </w:r>
          </w:p>
        </w:tc>
        <w:tc>
          <w:tcPr>
            <w:tcW w:w="31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108"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336" w:hRule="auto"/>
          <w:jc w:val="left"/>
        </w:trPr>
        <w:tc>
          <w:tcPr>
            <w:tcW w:w="2687" w:type="dxa"/>
            <w:tcBorders>
              <w:top w:val="single" w:color="000000" w:sz="4"/>
              <w:left w:val="single" w:color="000000" w:sz="4"/>
              <w:bottom w:val="single" w:color="000000" w:sz="4"/>
              <w:right w:val="single" w:color="000000" w:sz="4"/>
            </w:tcBorders>
            <w:shd w:color="auto" w:fill="b4c5e7" w:val="clear"/>
            <w:tcMar>
              <w:left w:w="0" w:type="dxa"/>
              <w:right w:w="0" w:type="dxa"/>
            </w:tcMar>
            <w:vAlign w:val="top"/>
          </w:tcPr>
          <w:p>
            <w:pPr>
              <w:spacing w:before="1" w:after="0" w:line="360"/>
              <w:ind w:right="96"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Date</w:t>
            </w:r>
          </w:p>
        </w:tc>
        <w:tc>
          <w:tcPr>
            <w:tcW w:w="319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360"/>
              <w:ind w:right="0" w:left="108"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02-10-2021</w:t>
            </w: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34" w:after="0" w:line="240"/>
        <w:ind w:right="0" w:left="142"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Document Change Control Record</w:t>
      </w:r>
    </w:p>
    <w:p>
      <w:pPr>
        <w:spacing w:before="11" w:after="0" w:line="240"/>
        <w:ind w:right="0" w:left="0" w:firstLine="0"/>
        <w:jc w:val="left"/>
        <w:rPr>
          <w:rFonts w:ascii="Calibri" w:hAnsi="Calibri" w:cs="Calibri" w:eastAsia="Calibri"/>
          <w:b/>
          <w:color w:val="auto"/>
          <w:spacing w:val="0"/>
          <w:position w:val="0"/>
          <w:sz w:val="9"/>
          <w:u w:val="single"/>
          <w:shd w:fill="auto" w:val="clear"/>
        </w:rPr>
      </w:pPr>
    </w:p>
    <w:tbl>
      <w:tblPr>
        <w:tblInd w:w="153" w:type="dxa"/>
      </w:tblPr>
      <w:tblGrid>
        <w:gridCol w:w="989"/>
        <w:gridCol w:w="1425"/>
        <w:gridCol w:w="1559"/>
        <w:gridCol w:w="5730"/>
      </w:tblGrid>
      <w:tr>
        <w:trPr>
          <w:trHeight w:val="323" w:hRule="auto"/>
          <w:jc w:val="left"/>
        </w:trPr>
        <w:tc>
          <w:tcPr>
            <w:tcW w:w="989" w:type="dxa"/>
            <w:tcBorders>
              <w:top w:val="single" w:color="000000" w:sz="12"/>
              <w:left w:val="single" w:color="000000" w:sz="12"/>
              <w:bottom w:val="single" w:color="000000" w:sz="6"/>
              <w:right w:val="single" w:color="000000" w:sz="6"/>
            </w:tcBorders>
            <w:shd w:color="auto" w:fill="b4c5e7" w:val="clear"/>
            <w:tcMar>
              <w:left w:w="0" w:type="dxa"/>
              <w:right w:w="0" w:type="dxa"/>
            </w:tcMar>
            <w:vAlign w:val="top"/>
          </w:tcPr>
          <w:p>
            <w:pPr>
              <w:spacing w:before="1" w:after="0" w:line="240"/>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1" w:after="0" w:line="240"/>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1559"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1" w:after="0" w:line="240"/>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Author</w:t>
            </w:r>
          </w:p>
        </w:tc>
        <w:tc>
          <w:tcPr>
            <w:tcW w:w="5730" w:type="dxa"/>
            <w:tcBorders>
              <w:top w:val="single" w:color="000000" w:sz="12"/>
              <w:left w:val="single" w:color="000000" w:sz="6"/>
              <w:bottom w:val="single" w:color="000000" w:sz="6"/>
              <w:right w:val="single" w:color="000000" w:sz="12"/>
            </w:tcBorders>
            <w:shd w:color="auto" w:fill="b4c5e7" w:val="clear"/>
            <w:tcMar>
              <w:left w:w="0" w:type="dxa"/>
              <w:right w:w="0" w:type="dxa"/>
            </w:tcMar>
            <w:vAlign w:val="top"/>
          </w:tcPr>
          <w:p>
            <w:pPr>
              <w:spacing w:before="1" w:after="0" w:line="240"/>
              <w:ind w:right="0" w:left="114"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801"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68"/>
              <w:ind w:right="0" w:left="107"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68"/>
              <w:ind w:right="0" w:left="114"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68"/>
              <w:ind w:right="0" w:left="114"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68"/>
              <w:ind w:right="0" w:left="114"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179" w:after="0" w:line="240"/>
        <w:ind w:right="0" w:left="2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Reviews:</w:t>
      </w:r>
    </w:p>
    <w:p>
      <w:pPr>
        <w:spacing w:before="11" w:after="0" w:line="240"/>
        <w:ind w:right="0" w:left="0" w:firstLine="0"/>
        <w:jc w:val="left"/>
        <w:rPr>
          <w:rFonts w:ascii="Calibri" w:hAnsi="Calibri" w:cs="Calibri" w:eastAsia="Calibri"/>
          <w:b/>
          <w:color w:val="auto"/>
          <w:spacing w:val="0"/>
          <w:position w:val="0"/>
          <w:sz w:val="9"/>
          <w:shd w:fill="auto" w:val="clear"/>
        </w:rPr>
      </w:pPr>
    </w:p>
    <w:tbl>
      <w:tblPr>
        <w:tblInd w:w="153" w:type="dxa"/>
      </w:tblPr>
      <w:tblGrid>
        <w:gridCol w:w="989"/>
        <w:gridCol w:w="1425"/>
        <w:gridCol w:w="1559"/>
        <w:gridCol w:w="5730"/>
      </w:tblGrid>
      <w:tr>
        <w:trPr>
          <w:trHeight w:val="409" w:hRule="auto"/>
          <w:jc w:val="left"/>
        </w:trPr>
        <w:tc>
          <w:tcPr>
            <w:tcW w:w="989" w:type="dxa"/>
            <w:tcBorders>
              <w:top w:val="single" w:color="000000" w:sz="12"/>
              <w:left w:val="single" w:color="000000" w:sz="12"/>
              <w:bottom w:val="single" w:color="000000" w:sz="6"/>
              <w:right w:val="single" w:color="000000" w:sz="6"/>
            </w:tcBorders>
            <w:shd w:color="auto" w:fill="b4c5e7" w:val="clear"/>
            <w:tcMar>
              <w:left w:w="0" w:type="dxa"/>
              <w:right w:w="0" w:type="dxa"/>
            </w:tcMar>
            <w:vAlign w:val="top"/>
          </w:tcPr>
          <w:p>
            <w:pPr>
              <w:spacing w:before="0" w:after="0" w:line="248"/>
              <w:ind w:right="0" w:left="107"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425"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0" w:after="0" w:line="248"/>
              <w:ind w:right="0" w:left="114"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1559" w:type="dxa"/>
            <w:tcBorders>
              <w:top w:val="single" w:color="000000" w:sz="12"/>
              <w:left w:val="single" w:color="000000" w:sz="6"/>
              <w:bottom w:val="single" w:color="000000" w:sz="6"/>
              <w:right w:val="single" w:color="000000" w:sz="6"/>
            </w:tcBorders>
            <w:shd w:color="auto" w:fill="b4c5e7" w:val="clear"/>
            <w:tcMar>
              <w:left w:w="0" w:type="dxa"/>
              <w:right w:w="0" w:type="dxa"/>
            </w:tcMar>
            <w:vAlign w:val="top"/>
          </w:tcPr>
          <w:p>
            <w:pPr>
              <w:spacing w:before="0" w:after="0" w:line="248"/>
              <w:ind w:right="0" w:left="114"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Reviewer</w:t>
            </w:r>
          </w:p>
        </w:tc>
        <w:tc>
          <w:tcPr>
            <w:tcW w:w="5730" w:type="dxa"/>
            <w:tcBorders>
              <w:top w:val="single" w:color="000000" w:sz="12"/>
              <w:left w:val="single" w:color="000000" w:sz="6"/>
              <w:bottom w:val="single" w:color="000000" w:sz="6"/>
              <w:right w:val="single" w:color="000000" w:sz="12"/>
            </w:tcBorders>
            <w:shd w:color="auto" w:fill="b4c5e7" w:val="clear"/>
            <w:tcMar>
              <w:left w:w="0" w:type="dxa"/>
              <w:right w:w="0" w:type="dxa"/>
            </w:tcMar>
            <w:vAlign w:val="top"/>
          </w:tcPr>
          <w:p>
            <w:pPr>
              <w:spacing w:before="0" w:after="0" w:line="248"/>
              <w:ind w:right="0" w:left="114"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643" w:hRule="auto"/>
          <w:jc w:val="left"/>
        </w:trPr>
        <w:tc>
          <w:tcPr>
            <w:tcW w:w="989" w:type="dxa"/>
            <w:tcBorders>
              <w:top w:val="single" w:color="000000" w:sz="6"/>
              <w:left w:val="single" w:color="000000" w:sz="12"/>
              <w:bottom w:val="single" w:color="000000" w:sz="6"/>
              <w:right w:val="single" w:color="000000" w:sz="6"/>
            </w:tcBorders>
            <w:shd w:color="000000" w:fill="ffffff" w:val="clear"/>
            <w:tcMar>
              <w:left w:w="0" w:type="dxa"/>
              <w:right w:w="0" w:type="dxa"/>
            </w:tcMar>
            <w:vAlign w:val="top"/>
          </w:tcPr>
          <w:p>
            <w:pPr>
              <w:spacing w:before="2" w:after="0" w:line="240"/>
              <w:ind w:right="0" w:left="107" w:firstLine="0"/>
              <w:jc w:val="left"/>
              <w:rPr>
                <w:rFonts w:ascii="Calibri" w:hAnsi="Calibri" w:cs="Calibri" w:eastAsia="Calibri"/>
                <w:color w:val="auto"/>
                <w:spacing w:val="0"/>
                <w:position w:val="0"/>
                <w:sz w:val="22"/>
                <w:shd w:fill="auto" w:val="clear"/>
              </w:rPr>
            </w:pPr>
          </w:p>
        </w:tc>
        <w:tc>
          <w:tcPr>
            <w:tcW w:w="1425"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2" w:after="0" w:line="240"/>
              <w:ind w:right="0" w:left="0" w:firstLine="0"/>
              <w:jc w:val="left"/>
              <w:rPr>
                <w:rFonts w:ascii="Calibri" w:hAnsi="Calibri" w:cs="Calibri" w:eastAsia="Calibri"/>
                <w:color w:val="auto"/>
                <w:spacing w:val="0"/>
                <w:position w:val="0"/>
                <w:sz w:val="22"/>
                <w:shd w:fill="auto" w:val="clear"/>
              </w:rPr>
            </w:pPr>
          </w:p>
        </w:tc>
        <w:tc>
          <w:tcPr>
            <w:tcW w:w="5730" w:type="dxa"/>
            <w:tcBorders>
              <w:top w:val="single" w:color="000000" w:sz="6"/>
              <w:left w:val="single" w:color="000000" w:sz="6"/>
              <w:bottom w:val="single" w:color="000000" w:sz="6"/>
              <w:right w:val="single" w:color="000000" w:sz="12"/>
            </w:tcBorders>
            <w:shd w:color="000000" w:fill="ffffff" w:val="clear"/>
            <w:tcMar>
              <w:left w:w="0" w:type="dxa"/>
              <w:right w:w="0" w:type="dxa"/>
            </w:tcMar>
            <w:vAlign w:val="top"/>
          </w:tcPr>
          <w:p>
            <w:pPr>
              <w:spacing w:before="2" w:after="0" w:line="240"/>
              <w:ind w:right="470" w:left="114"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6" w:after="0" w:line="240"/>
        <w:ind w:right="0" w:left="0" w:firstLine="0"/>
        <w:jc w:val="left"/>
        <w:rPr>
          <w:rFonts w:ascii="Calibri" w:hAnsi="Calibri" w:cs="Calibri" w:eastAsia="Calibri"/>
          <w:b/>
          <w:color w:val="auto"/>
          <w:spacing w:val="0"/>
          <w:position w:val="0"/>
          <w:sz w:val="17"/>
          <w:shd w:fill="auto" w:val="clear"/>
        </w:rPr>
      </w:pPr>
    </w:p>
    <w:p>
      <w:pPr>
        <w:spacing w:before="0" w:after="0" w:line="240"/>
        <w:ind w:right="0" w:left="2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Approval</w:t>
      </w:r>
      <w:r>
        <w:rPr>
          <w:rFonts w:ascii="Calibri" w:hAnsi="Calibri" w:cs="Calibri" w:eastAsia="Calibri"/>
          <w:b/>
          <w:color w:val="auto"/>
          <w:spacing w:val="-4"/>
          <w:position w:val="0"/>
          <w:sz w:val="22"/>
          <w:shd w:fill="auto" w:val="clear"/>
        </w:rPr>
        <w:t xml:space="preserve"> </w:t>
      </w:r>
      <w:r>
        <w:rPr>
          <w:rFonts w:ascii="Calibri" w:hAnsi="Calibri" w:cs="Calibri" w:eastAsia="Calibri"/>
          <w:b/>
          <w:color w:val="auto"/>
          <w:spacing w:val="0"/>
          <w:position w:val="0"/>
          <w:sz w:val="22"/>
          <w:shd w:fill="auto" w:val="clear"/>
        </w:rPr>
        <w:t xml:space="preserve">Status:</w:t>
      </w:r>
    </w:p>
    <w:p>
      <w:pPr>
        <w:spacing w:before="11" w:after="0" w:line="240"/>
        <w:ind w:right="0" w:left="0" w:firstLine="0"/>
        <w:jc w:val="left"/>
        <w:rPr>
          <w:rFonts w:ascii="Calibri" w:hAnsi="Calibri" w:cs="Calibri" w:eastAsia="Calibri"/>
          <w:b/>
          <w:color w:val="auto"/>
          <w:spacing w:val="0"/>
          <w:position w:val="0"/>
          <w:sz w:val="9"/>
          <w:shd w:fill="auto" w:val="clear"/>
        </w:rPr>
      </w:pPr>
    </w:p>
    <w:tbl>
      <w:tblPr>
        <w:tblInd w:w="151" w:type="dxa"/>
      </w:tblPr>
      <w:tblGrid>
        <w:gridCol w:w="1176"/>
        <w:gridCol w:w="1260"/>
        <w:gridCol w:w="2192"/>
        <w:gridCol w:w="2221"/>
        <w:gridCol w:w="2900"/>
      </w:tblGrid>
      <w:tr>
        <w:trPr>
          <w:trHeight w:val="535" w:hRule="auto"/>
          <w:jc w:val="left"/>
        </w:trPr>
        <w:tc>
          <w:tcPr>
            <w:tcW w:w="1176" w:type="dxa"/>
            <w:tcBorders>
              <w:top w:val="single" w:color="000000" w:sz="18"/>
              <w:left w:val="single" w:color="000000" w:sz="18"/>
              <w:bottom w:val="single" w:color="000000" w:sz="18"/>
              <w:right w:val="single" w:color="000000" w:sz="4"/>
            </w:tcBorders>
            <w:shd w:color="auto" w:fill="c5dfb3" w:val="clear"/>
            <w:tcMar>
              <w:left w:w="0" w:type="dxa"/>
              <w:right w:w="0" w:type="dxa"/>
            </w:tcMar>
            <w:vAlign w:val="top"/>
          </w:tcPr>
          <w:p>
            <w:pPr>
              <w:spacing w:before="0" w:after="0" w:line="267"/>
              <w:ind w:right="0" w:left="107"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Version</w:t>
            </w:r>
          </w:p>
        </w:tc>
        <w:tc>
          <w:tcPr>
            <w:tcW w:w="1260" w:type="dxa"/>
            <w:tcBorders>
              <w:top w:val="single" w:color="000000" w:sz="18"/>
              <w:left w:val="single" w:color="000000" w:sz="4"/>
              <w:bottom w:val="single" w:color="000000" w:sz="18"/>
              <w:right w:val="single" w:color="000000" w:sz="4"/>
            </w:tcBorders>
            <w:shd w:color="auto" w:fill="c5dfb3" w:val="clear"/>
            <w:tcMar>
              <w:left w:w="0" w:type="dxa"/>
              <w:right w:w="0" w:type="dxa"/>
            </w:tcMar>
            <w:vAlign w:val="top"/>
          </w:tcPr>
          <w:p>
            <w:pPr>
              <w:spacing w:before="0" w:after="0" w:line="267"/>
              <w:ind w:right="0" w:left="124"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Review</w:t>
            </w:r>
          </w:p>
          <w:p>
            <w:pPr>
              <w:spacing w:before="0" w:after="0" w:line="249"/>
              <w:ind w:right="0" w:left="124"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Date</w:t>
            </w:r>
          </w:p>
        </w:tc>
        <w:tc>
          <w:tcPr>
            <w:tcW w:w="2192" w:type="dxa"/>
            <w:tcBorders>
              <w:top w:val="single" w:color="000000" w:sz="18"/>
              <w:left w:val="single" w:color="000000" w:sz="4"/>
              <w:bottom w:val="single" w:color="000000" w:sz="18"/>
              <w:right w:val="single" w:color="000000" w:sz="4"/>
            </w:tcBorders>
            <w:shd w:color="auto" w:fill="c5dfb3" w:val="clear"/>
            <w:tcMar>
              <w:left w:w="0" w:type="dxa"/>
              <w:right w:w="0" w:type="dxa"/>
            </w:tcMar>
            <w:vAlign w:val="top"/>
          </w:tcPr>
          <w:p>
            <w:pPr>
              <w:spacing w:before="0" w:after="0" w:line="267"/>
              <w:ind w:right="0" w:left="125" w:firstLine="0"/>
              <w:jc w:val="center"/>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Reviewed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221" w:type="dxa"/>
            <w:tcBorders>
              <w:top w:val="single" w:color="000000" w:sz="18"/>
              <w:left w:val="single" w:color="000000" w:sz="4"/>
              <w:bottom w:val="single" w:color="000000" w:sz="18"/>
              <w:right w:val="single" w:color="000000" w:sz="4"/>
            </w:tcBorders>
            <w:shd w:color="auto" w:fill="c5dfb3" w:val="clear"/>
            <w:tcMar>
              <w:left w:w="0" w:type="dxa"/>
              <w:right w:w="0" w:type="dxa"/>
            </w:tcMar>
            <w:vAlign w:val="top"/>
          </w:tcPr>
          <w:p>
            <w:pPr>
              <w:spacing w:before="0" w:after="0" w:line="267"/>
              <w:ind w:right="0" w:left="124" w:firstLine="0"/>
              <w:jc w:val="center"/>
              <w:rPr>
                <w:rFonts w:ascii="Calibri" w:hAnsi="Calibri" w:cs="Calibri" w:eastAsia="Calibri"/>
                <w:color w:val="auto"/>
                <w:position w:val="0"/>
                <w:sz w:val="22"/>
                <w:shd w:fill="auto" w:val="clear"/>
              </w:rPr>
            </w:pPr>
            <w:r>
              <w:rPr>
                <w:rFonts w:ascii="Calibri" w:hAnsi="Calibri" w:cs="Calibri" w:eastAsia="Calibri"/>
                <w:b/>
                <w:color w:val="auto"/>
                <w:spacing w:val="0"/>
                <w:position w:val="0"/>
                <w:sz w:val="22"/>
                <w:shd w:fill="auto" w:val="clear"/>
              </w:rPr>
              <w:t xml:space="preserve">Approved</w:t>
            </w:r>
            <w:r>
              <w:rPr>
                <w:rFonts w:ascii="Calibri" w:hAnsi="Calibri" w:cs="Calibri" w:eastAsia="Calibri"/>
                <w:b/>
                <w:color w:val="auto"/>
                <w:spacing w:val="-2"/>
                <w:position w:val="0"/>
                <w:sz w:val="22"/>
                <w:shd w:fill="auto" w:val="clear"/>
              </w:rPr>
              <w:t xml:space="preserve"> </w:t>
            </w:r>
            <w:r>
              <w:rPr>
                <w:rFonts w:ascii="Calibri" w:hAnsi="Calibri" w:cs="Calibri" w:eastAsia="Calibri"/>
                <w:b/>
                <w:color w:val="auto"/>
                <w:spacing w:val="0"/>
                <w:position w:val="0"/>
                <w:sz w:val="22"/>
                <w:shd w:fill="auto" w:val="clear"/>
              </w:rPr>
              <w:t xml:space="preserve">By</w:t>
            </w:r>
          </w:p>
        </w:tc>
        <w:tc>
          <w:tcPr>
            <w:tcW w:w="2900" w:type="dxa"/>
            <w:tcBorders>
              <w:top w:val="single" w:color="000000" w:sz="18"/>
              <w:left w:val="single" w:color="000000" w:sz="4"/>
              <w:bottom w:val="single" w:color="000000" w:sz="18"/>
              <w:right w:val="single" w:color="000000" w:sz="18"/>
            </w:tcBorders>
            <w:shd w:color="auto" w:fill="c5dfb3" w:val="clear"/>
            <w:tcMar>
              <w:left w:w="0" w:type="dxa"/>
              <w:right w:w="0" w:type="dxa"/>
            </w:tcMar>
            <w:vAlign w:val="top"/>
          </w:tcPr>
          <w:p>
            <w:pPr>
              <w:spacing w:before="0" w:after="0" w:line="267"/>
              <w:ind w:right="0" w:left="121"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52" w:hRule="auto"/>
          <w:jc w:val="left"/>
        </w:trPr>
        <w:tc>
          <w:tcPr>
            <w:tcW w:w="1176" w:type="dxa"/>
            <w:tcBorders>
              <w:top w:val="single" w:color="000000" w:sz="18"/>
              <w:left w:val="single" w:color="000000" w:sz="18"/>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60" w:type="dxa"/>
            <w:tcBorders>
              <w:top w:val="single" w:color="000000" w:sz="18"/>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92" w:type="dxa"/>
            <w:tcBorders>
              <w:top w:val="single" w:color="000000" w:sz="18"/>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21" w:type="dxa"/>
            <w:tcBorders>
              <w:top w:val="single" w:color="000000" w:sz="18"/>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00" w:type="dxa"/>
            <w:tcBorders>
              <w:top w:val="single" w:color="000000" w:sz="18"/>
              <w:left w:val="single" w:color="000000" w:sz="4"/>
              <w:bottom w:val="single" w:color="000000" w:sz="4"/>
              <w:right w:val="single" w:color="000000" w:sz="18"/>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Index</w:t>
      </w:r>
    </w:p>
    <w:tbl>
      <w:tblPr/>
      <w:tblGrid>
        <w:gridCol w:w="4633"/>
        <w:gridCol w:w="4633"/>
      </w:tblGrid>
      <w:tr>
        <w:trPr>
          <w:trHeight w:val="594"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Content</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32"/>
                <w:shd w:fill="auto" w:val="clear"/>
              </w:rPr>
              <w:t xml:space="preserve">Page No</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 Introduction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1.1 What is Low-Level Design Document</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1.2 Scope</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Architecture</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 Architecture Description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 Data Description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2.2 Data Gathering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2.3 Raw Data Validation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4</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2.4 Data Transformation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2.5 New Feature Generation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2.6 Data Preprocessing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2.7 Feature Engineering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2.8 Parameter Tuning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2.9 Model Building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5</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2.10 Model Saving</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2.11 Django Setup for Data Extraction</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2.12 GitHub</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w:t>
            </w:r>
          </w:p>
        </w:tc>
      </w:tr>
      <w:tr>
        <w:trPr>
          <w:trHeight w:val="429"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2.13 Deployment</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w:t>
            </w:r>
          </w:p>
        </w:tc>
      </w:tr>
      <w:tr>
        <w:trPr>
          <w:trHeight w:val="445" w:hRule="auto"/>
          <w:jc w:val="left"/>
        </w:trPr>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3. Unit Test Cases</w:t>
            </w:r>
          </w:p>
        </w:tc>
        <w:tc>
          <w:tcPr>
            <w:tcW w:w="46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24"/>
                <w:shd w:fill="auto" w:val="clear"/>
              </w:rPr>
              <w:t xml:space="preserve">6</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Introduction</w:t>
      </w: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What is Low-Level Design Document.</w:t>
      </w:r>
    </w:p>
    <w:p>
      <w:pPr>
        <w:spacing w:before="25" w:after="0" w:line="240"/>
        <w:ind w:right="918"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goal of LLD or a low-level design document (LLDD) is to give the internal logical design of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actual program code for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FFFFFF" w:val="clear"/>
        </w:rPr>
        <w:t xml:space="preserve">Stores Sales Prediction</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LLD describes the class diagrams with the</w:t>
      </w:r>
      <w:r>
        <w:rPr>
          <w:rFonts w:ascii="Calibri" w:hAnsi="Calibri" w:cs="Calibri" w:eastAsia="Calibri"/>
          <w:color w:val="auto"/>
          <w:spacing w:val="-47"/>
          <w:position w:val="0"/>
          <w:sz w:val="24"/>
          <w:shd w:fill="auto" w:val="clear"/>
        </w:rPr>
        <w:t xml:space="preserve"> </w:t>
      </w:r>
      <w:r>
        <w:rPr>
          <w:rFonts w:ascii="Calibri" w:hAnsi="Calibri" w:cs="Calibri" w:eastAsia="Calibri"/>
          <w:color w:val="auto"/>
          <w:spacing w:val="0"/>
          <w:position w:val="0"/>
          <w:sz w:val="24"/>
          <w:shd w:fill="auto" w:val="clear"/>
        </w:rPr>
        <w:t xml:space="preserve">methods and relations between classes and program specs. It describes the modules so that 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programmer</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can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directly</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code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program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from</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document.</w:t>
      </w:r>
    </w:p>
    <w:p>
      <w:pPr>
        <w:spacing w:before="25" w:after="0" w:line="240"/>
        <w:ind w:right="918" w:left="0" w:firstLine="0"/>
        <w:jc w:val="left"/>
        <w:rPr>
          <w:rFonts w:ascii="Calibri" w:hAnsi="Calibri" w:cs="Calibri" w:eastAsia="Calibri"/>
          <w:color w:val="auto"/>
          <w:spacing w:val="0"/>
          <w:position w:val="0"/>
          <w:sz w:val="24"/>
          <w:shd w:fill="auto" w:val="clear"/>
        </w:rPr>
      </w:pPr>
    </w:p>
    <w:p>
      <w:pPr>
        <w:spacing w:before="25" w:after="0" w:line="240"/>
        <w:ind w:right="918"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1.2 Scope</w:t>
      </w:r>
    </w:p>
    <w:p>
      <w:pPr>
        <w:spacing w:before="23"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Low-level</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(LLD)</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is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component-level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process</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that</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follows</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step-by-step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refinement </w:t>
        </w:r>
      </w:hyperlink>
      <w:r>
        <w:rPr>
          <w:rFonts w:ascii="Calibri" w:hAnsi="Calibri" w:cs="Calibri" w:eastAsia="Calibri"/>
          <w:color w:val="auto"/>
          <w:spacing w:val="0"/>
          <w:position w:val="0"/>
          <w:sz w:val="24"/>
          <w:shd w:fill="auto" w:val="clear"/>
        </w:rPr>
        <w:t xml:space="preserve">process. This process can be used for designing data structures, required software</w:t>
      </w:r>
      <w:r>
        <w:rPr>
          <w:rFonts w:ascii="Calibri" w:hAnsi="Calibri" w:cs="Calibri" w:eastAsia="Calibri"/>
          <w:color w:val="auto"/>
          <w:spacing w:val="-47"/>
          <w:position w:val="0"/>
          <w:sz w:val="24"/>
          <w:shd w:fill="auto" w:val="clear"/>
        </w:rPr>
        <w:t xml:space="preserve"> </w:t>
      </w:r>
      <w:r>
        <w:rPr>
          <w:rFonts w:ascii="Calibri" w:hAnsi="Calibri" w:cs="Calibri" w:eastAsia="Calibri"/>
          <w:color w:val="auto"/>
          <w:spacing w:val="0"/>
          <w:position w:val="0"/>
          <w:sz w:val="24"/>
          <w:shd w:fill="auto" w:val="clear"/>
        </w:rPr>
        <w:t xml:space="preserve">architecture, source code, and ultimately, performance algorithms. Overall, the data organization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may</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be defined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during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requirement</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analysis and</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then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refined</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during</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data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design</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work.</w:t>
      </w: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0" w:firstLine="0"/>
        <w:jc w:val="left"/>
        <w:rPr>
          <w:rFonts w:ascii="Calibri" w:hAnsi="Calibri" w:cs="Calibri" w:eastAsia="Calibri"/>
          <w:color w:val="auto"/>
          <w:spacing w:val="0"/>
          <w:position w:val="0"/>
          <w:sz w:val="24"/>
          <w:shd w:fill="auto" w:val="clear"/>
        </w:rPr>
      </w:pPr>
    </w:p>
    <w:p>
      <w:pPr>
        <w:spacing w:before="25" w:after="0" w:line="240"/>
        <w:ind w:right="918"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Architecture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9715" w:dyaOrig="5932">
          <v:rect xmlns:o="urn:schemas-microsoft-com:office:office" xmlns:v="urn:schemas-microsoft-com:vml" id="rectole0000000000" style="width:485.750000pt;height:296.6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object w:dxaOrig="8859" w:dyaOrig="5483">
          <v:rect xmlns:o="urn:schemas-microsoft-com:office:office" xmlns:v="urn:schemas-microsoft-com:vml" id="rectole0000000001" style="width:442.950000pt;height:274.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2.  Architecture Description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 Data Description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is the variable name, variable type, the measurement unit, and a brief description. The concrete compressive strength is the regression problem. The order of this listing corresponds to the order of numerals along the rows of the database.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534" w:type="dxa"/>
      </w:tblPr>
      <w:tblGrid>
        <w:gridCol w:w="3005"/>
        <w:gridCol w:w="1276"/>
        <w:gridCol w:w="3827"/>
      </w:tblGrid>
      <w:tr>
        <w:trPr>
          <w:trHeight w:val="517" w:hRule="auto"/>
          <w:jc w:val="left"/>
        </w:trPr>
        <w:tc>
          <w:tcPr>
            <w:tcW w:w="300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w:t>
            </w:r>
          </w:p>
        </w:tc>
        <w:tc>
          <w:tcPr>
            <w:tcW w:w="127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Data Type</w:t>
            </w:r>
          </w:p>
        </w:tc>
        <w:tc>
          <w:tcPr>
            <w:tcW w:w="382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Measurement</w:t>
            </w:r>
          </w:p>
        </w:tc>
      </w:tr>
      <w:tr>
        <w:trPr>
          <w:trHeight w:val="521"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Item_Identifier </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product ID</w:t>
            </w:r>
          </w:p>
        </w:tc>
      </w:tr>
      <w:tr>
        <w:trPr>
          <w:trHeight w:val="415"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Item_Weight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 of product</w:t>
            </w:r>
          </w:p>
        </w:tc>
      </w:tr>
      <w:tr>
        <w:trPr>
          <w:trHeight w:val="421"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Item_Fat_Content</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the product is low fat or not</w:t>
            </w:r>
          </w:p>
        </w:tc>
      </w:tr>
      <w:tr>
        <w:trPr>
          <w:trHeight w:val="413"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Item_Visibility</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 of a total display area of all products in a store allocated to the particular product</w:t>
            </w:r>
          </w:p>
        </w:tc>
      </w:tr>
      <w:tr>
        <w:trPr>
          <w:trHeight w:val="419"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Item_Type</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category to which the product belongs</w:t>
            </w:r>
          </w:p>
        </w:tc>
      </w:tr>
      <w:tr>
        <w:trPr>
          <w:trHeight w:val="411"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Item_MRP</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Retail Price (list price) of the product</w:t>
            </w:r>
          </w:p>
        </w:tc>
      </w:tr>
      <w:tr>
        <w:trPr>
          <w:trHeight w:val="417"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Outlet_Identifier</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store ID</w:t>
            </w:r>
          </w:p>
        </w:tc>
      </w:tr>
      <w:tr>
        <w:trPr>
          <w:trHeight w:val="423" w:hRule="auto"/>
          <w:jc w:val="left"/>
        </w:trPr>
        <w:tc>
          <w:tcPr>
            <w:tcW w:w="30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Outlet_Establishment_Year</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c>
          <w:tcPr>
            <w:tcW w:w="38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year in which the store was established</w:t>
            </w:r>
          </w:p>
        </w:tc>
      </w:tr>
      <w:tr>
        <w:trPr>
          <w:trHeight w:val="401"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Outlet_Size</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size of the store in terms of ground area covered</w:t>
            </w:r>
          </w:p>
        </w:tc>
      </w:tr>
      <w:tr>
        <w:trPr>
          <w:trHeight w:val="421"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Outlet_Location_Type</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of city in which the store is located</w:t>
            </w:r>
          </w:p>
        </w:tc>
      </w:tr>
      <w:tr>
        <w:trPr>
          <w:trHeight w:val="412"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Outlet_Type</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Whether the outlet is just a grocery store or some sort of supermarket</w:t>
            </w:r>
          </w:p>
        </w:tc>
      </w:tr>
      <w:tr>
        <w:trPr>
          <w:trHeight w:val="419" w:hRule="auto"/>
          <w:jc w:val="left"/>
        </w:trPr>
        <w:tc>
          <w:tcPr>
            <w:tcW w:w="300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Item_Outlet_Sales</w:t>
            </w:r>
          </w:p>
        </w:tc>
        <w:tc>
          <w:tcPr>
            <w:tcW w:w="12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w:t>
            </w:r>
          </w:p>
        </w:tc>
        <w:tc>
          <w:tcPr>
            <w:tcW w:w="382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 of the product in the particular store. This is the outcome variable to be predicted.</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2.2 Data Gathering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source: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https://www.kaggle.com/brijbhushannanda1979/bigmart-sales-data</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Train and Test data are stored in .csv format.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2.3 Raw Data Validation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The attributes which contain these are of no use. It will not play role in contributing to the sales of an item from respective outlets.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2.4 Data Transformation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2.5 New feature generations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derive new item cateogory from item type and create mrp categories as mrp bin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2.6 Data Preprocessing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2.7 Feature Engineering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2.8 Parameter Tuning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Parameters are tuned using Randomized searchCV. Four algorithms are used in this problem, Linear Regression, Gradient boost, Random Forest, and XGBoost regressor. The parameters of all these 4 algorithms are tunned and passed into the model.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2.9 Model Building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doing all kinds of preprocessing operations mention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2.10 Model Saving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Model is saved using pickle library in `.pkl` format.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2.11 Django Setup for Data Extraction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saving the model, the API building process started using Flask. Web application creation was created here. Whatever the data user will enter and then that data will be extracted by the model to predict the prediction of sales, this is performed in this stage.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2.13 GitHub</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whole project directory will be pushed into the GitHub repository.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2.14 Deployment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cloud environment was set up and the project was deployed from GitHub into the Heroku cloud platform.</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App link- </w:t>
      </w:r>
    </w:p>
    <w:p>
      <w:pPr>
        <w:spacing w:before="0" w:after="0" w:line="240"/>
        <w:ind w:right="0" w:left="0" w:firstLine="0"/>
        <w:jc w:val="left"/>
        <w:rPr>
          <w:rFonts w:ascii="Calibri" w:hAnsi="Calibri" w:cs="Calibri" w:eastAsia="Calibri"/>
          <w:b/>
          <w:color w:val="0563C1"/>
          <w:spacing w:val="0"/>
          <w:position w:val="0"/>
          <w:sz w:val="24"/>
          <w:u w:val="single"/>
          <w:shd w:fill="auto" w:val="clear"/>
        </w:rPr>
      </w:pPr>
      <w:hyperlink xmlns:r="http://schemas.openxmlformats.org/officeDocument/2006/relationships" r:id="docRId6">
        <w:r>
          <w:rPr>
            <w:rFonts w:ascii="Calibri" w:hAnsi="Calibri" w:cs="Calibri" w:eastAsia="Calibri"/>
            <w:b/>
            <w:color w:val="0563C1"/>
            <w:spacing w:val="0"/>
            <w:position w:val="0"/>
            <w:sz w:val="24"/>
            <w:u w:val="single"/>
            <w:shd w:fill="auto" w:val="clear"/>
          </w:rPr>
          <w:t xml:space="preserve">https://salepredict.herokuapp.com/</w:t>
        </w:r>
      </w:hyperlink>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Unit Test Cases.</w:t>
      </w:r>
    </w:p>
    <w:p>
      <w:pPr>
        <w:spacing w:before="0" w:after="0" w:line="240"/>
        <w:ind w:right="0" w:left="0" w:firstLine="0"/>
        <w:jc w:val="left"/>
        <w:rPr>
          <w:rFonts w:ascii="Calibri" w:hAnsi="Calibri" w:cs="Calibri" w:eastAsia="Calibri"/>
          <w:b/>
          <w:color w:val="auto"/>
          <w:spacing w:val="0"/>
          <w:position w:val="0"/>
          <w:sz w:val="24"/>
          <w:shd w:fill="auto" w:val="clear"/>
        </w:rPr>
      </w:pPr>
    </w:p>
    <w:tbl>
      <w:tblPr>
        <w:tblInd w:w="157" w:type="dxa"/>
      </w:tblPr>
      <w:tblGrid>
        <w:gridCol w:w="3534"/>
        <w:gridCol w:w="2410"/>
        <w:gridCol w:w="3301"/>
      </w:tblGrid>
      <w:tr>
        <w:trPr>
          <w:trHeight w:val="613" w:hRule="auto"/>
          <w:jc w:val="left"/>
        </w:trPr>
        <w:tc>
          <w:tcPr>
            <w:tcW w:w="3534" w:type="dxa"/>
            <w:tcBorders>
              <w:top w:val="single" w:color="000000" w:sz="4"/>
              <w:left w:val="single" w:color="000000" w:sz="4"/>
              <w:bottom w:val="single" w:color="000000" w:sz="4"/>
              <w:right w:val="single" w:color="000000" w:sz="4"/>
            </w:tcBorders>
            <w:shd w:color="auto" w:fill="4471c4" w:val="clear"/>
            <w:tcMar>
              <w:left w:w="0" w:type="dxa"/>
              <w:right w:w="0" w:type="dxa"/>
            </w:tcMar>
            <w:vAlign w:val="top"/>
          </w:tcPr>
          <w:p>
            <w:pPr>
              <w:spacing w:before="172" w:after="0" w:line="240"/>
              <w:ind w:right="0" w:left="892" w:firstLine="0"/>
              <w:jc w:val="left"/>
              <w:rPr>
                <w:rFonts w:ascii="Calibri" w:hAnsi="Calibri" w:cs="Calibri" w:eastAsia="Calibri"/>
                <w:position w:val="0"/>
                <w:sz w:val="22"/>
                <w:shd w:fill="auto" w:val="clear"/>
              </w:rPr>
            </w:pPr>
            <w:r>
              <w:rPr>
                <w:rFonts w:ascii="Calibri" w:hAnsi="Calibri" w:cs="Calibri" w:eastAsia="Calibri"/>
                <w:b/>
                <w:color w:val="FFFFFF"/>
                <w:spacing w:val="0"/>
                <w:position w:val="0"/>
                <w:sz w:val="22"/>
                <w:shd w:fill="auto" w:val="clear"/>
              </w:rPr>
              <w:t xml:space="preserve">Test</w:t>
            </w:r>
            <w:r>
              <w:rPr>
                <w:rFonts w:ascii="Calibri" w:hAnsi="Calibri" w:cs="Calibri" w:eastAsia="Calibri"/>
                <w:b/>
                <w:color w:val="FFFFFF"/>
                <w:spacing w:val="-5"/>
                <w:position w:val="0"/>
                <w:sz w:val="22"/>
                <w:shd w:fill="auto" w:val="clear"/>
              </w:rPr>
              <w:t xml:space="preserve"> </w:t>
            </w:r>
            <w:r>
              <w:rPr>
                <w:rFonts w:ascii="Calibri" w:hAnsi="Calibri" w:cs="Calibri" w:eastAsia="Calibri"/>
                <w:b/>
                <w:color w:val="FFFFFF"/>
                <w:spacing w:val="0"/>
                <w:position w:val="0"/>
                <w:sz w:val="22"/>
                <w:shd w:fill="auto" w:val="clear"/>
              </w:rPr>
              <w:t xml:space="preserve">Case</w:t>
            </w:r>
            <w:r>
              <w:rPr>
                <w:rFonts w:ascii="Calibri" w:hAnsi="Calibri" w:cs="Calibri" w:eastAsia="Calibri"/>
                <w:b/>
                <w:color w:val="FFFFFF"/>
                <w:spacing w:val="-3"/>
                <w:position w:val="0"/>
                <w:sz w:val="22"/>
                <w:shd w:fill="auto" w:val="clear"/>
              </w:rPr>
              <w:t xml:space="preserve"> </w:t>
            </w:r>
            <w:r>
              <w:rPr>
                <w:rFonts w:ascii="Calibri" w:hAnsi="Calibri" w:cs="Calibri" w:eastAsia="Calibri"/>
                <w:b/>
                <w:color w:val="FFFFFF"/>
                <w:spacing w:val="0"/>
                <w:position w:val="0"/>
                <w:sz w:val="22"/>
                <w:shd w:fill="auto" w:val="clear"/>
              </w:rPr>
              <w:t xml:space="preserve">Description</w:t>
            </w:r>
          </w:p>
        </w:tc>
        <w:tc>
          <w:tcPr>
            <w:tcW w:w="2410" w:type="dxa"/>
            <w:tcBorders>
              <w:top w:val="single" w:color="000000" w:sz="4"/>
              <w:left w:val="single" w:color="000000" w:sz="4"/>
              <w:bottom w:val="single" w:color="000000" w:sz="4"/>
              <w:right w:val="single" w:color="000000" w:sz="4"/>
            </w:tcBorders>
            <w:shd w:color="auto" w:fill="4471c4" w:val="clear"/>
            <w:tcMar>
              <w:left w:w="0" w:type="dxa"/>
              <w:right w:w="0" w:type="dxa"/>
            </w:tcMar>
            <w:vAlign w:val="top"/>
          </w:tcPr>
          <w:p>
            <w:pPr>
              <w:spacing w:before="172" w:after="0" w:line="240"/>
              <w:ind w:right="0" w:left="397"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Pre-Requisite</w:t>
            </w:r>
          </w:p>
        </w:tc>
        <w:tc>
          <w:tcPr>
            <w:tcW w:w="3301" w:type="dxa"/>
            <w:tcBorders>
              <w:top w:val="single" w:color="000000" w:sz="4"/>
              <w:left w:val="single" w:color="000000" w:sz="4"/>
              <w:bottom w:val="single" w:color="000000" w:sz="4"/>
              <w:right w:val="single" w:color="000000" w:sz="4"/>
            </w:tcBorders>
            <w:shd w:color="auto" w:fill="4471c4" w:val="clear"/>
            <w:tcMar>
              <w:left w:w="0" w:type="dxa"/>
              <w:right w:w="0" w:type="dxa"/>
            </w:tcMar>
            <w:vAlign w:val="top"/>
          </w:tcPr>
          <w:p>
            <w:pPr>
              <w:spacing w:before="172" w:after="0" w:line="240"/>
              <w:ind w:right="0" w:left="1011" w:firstLine="0"/>
              <w:jc w:val="left"/>
              <w:rPr>
                <w:rFonts w:ascii="Calibri" w:hAnsi="Calibri" w:cs="Calibri" w:eastAsia="Calibri"/>
                <w:position w:val="0"/>
                <w:sz w:val="22"/>
                <w:shd w:fill="auto" w:val="clear"/>
              </w:rPr>
            </w:pPr>
            <w:r>
              <w:rPr>
                <w:rFonts w:ascii="Calibri" w:hAnsi="Calibri" w:cs="Calibri" w:eastAsia="Calibri"/>
                <w:b/>
                <w:color w:val="FFFFFF"/>
                <w:spacing w:val="0"/>
                <w:position w:val="0"/>
                <w:sz w:val="22"/>
                <w:shd w:fill="auto" w:val="clear"/>
              </w:rPr>
              <w:t xml:space="preserve">Expected</w:t>
            </w:r>
            <w:r>
              <w:rPr>
                <w:rFonts w:ascii="Calibri" w:hAnsi="Calibri" w:cs="Calibri" w:eastAsia="Calibri"/>
                <w:b/>
                <w:color w:val="FFFFFF"/>
                <w:spacing w:val="-3"/>
                <w:position w:val="0"/>
                <w:sz w:val="22"/>
                <w:shd w:fill="auto" w:val="clear"/>
              </w:rPr>
              <w:t xml:space="preserve"> </w:t>
            </w:r>
            <w:r>
              <w:rPr>
                <w:rFonts w:ascii="Calibri" w:hAnsi="Calibri" w:cs="Calibri" w:eastAsia="Calibri"/>
                <w:b/>
                <w:color w:val="FFFFFF"/>
                <w:spacing w:val="0"/>
                <w:position w:val="0"/>
                <w:sz w:val="22"/>
                <w:shd w:fill="auto" w:val="clear"/>
              </w:rPr>
              <w:t xml:space="preserve">Result</w:t>
            </w:r>
          </w:p>
        </w:tc>
      </w:tr>
      <w:tr>
        <w:trPr>
          <w:trHeight w:val="53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67"/>
              <w:ind w:right="0" w:left="12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whether</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URL is</w:t>
            </w:r>
          </w:p>
          <w:p>
            <w:pPr>
              <w:spacing w:before="0" w:after="0" w:line="248"/>
              <w:ind w:right="0" w:left="128"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accessible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user</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67"/>
              <w:ind w:right="0"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Application</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URL</w:t>
            </w:r>
          </w:p>
          <w:p>
            <w:pPr>
              <w:spacing w:before="0" w:after="0" w:line="248"/>
              <w:ind w:right="0" w:left="285"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defined</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67"/>
              <w:ind w:right="0"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URL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p>
          <w:p>
            <w:pPr>
              <w:spacing w:before="0" w:after="0" w:line="248"/>
              <w:ind w:right="0" w:left="107"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accessible</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user</w:t>
            </w:r>
          </w:p>
        </w:tc>
      </w:tr>
      <w:tr>
        <w:trPr>
          <w:trHeight w:val="147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128" w:firstLine="0"/>
              <w:jc w:val="left"/>
              <w:rPr>
                <w:rFonts w:ascii="Calibri Light" w:hAnsi="Calibri Light" w:cs="Calibri Light" w:eastAsia="Calibri Light"/>
                <w:color w:val="auto"/>
                <w:spacing w:val="0"/>
                <w:position w:val="0"/>
                <w:sz w:val="20"/>
                <w:shd w:fill="auto" w:val="clear"/>
              </w:rPr>
            </w:pPr>
          </w:p>
          <w:p>
            <w:pPr>
              <w:spacing w:before="0" w:after="0" w:line="270"/>
              <w:ind w:right="214" w:left="128" w:firstLine="0"/>
              <w:jc w:val="left"/>
              <w:rPr>
                <w:color w:val="auto"/>
                <w:position w:val="0"/>
                <w:shd w:fill="auto" w:val="clear"/>
              </w:rPr>
            </w:pPr>
            <w:r>
              <w:rPr>
                <w:rFonts w:ascii="Calibri" w:hAnsi="Calibri" w:cs="Calibri" w:eastAsia="Calibri"/>
                <w:color w:val="auto"/>
                <w:spacing w:val="0"/>
                <w:position w:val="0"/>
                <w:sz w:val="22"/>
                <w:shd w:fill="auto" w:val="clear"/>
              </w:rPr>
              <w:t xml:space="preserve">Verify whether the Application loads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completely for the user when the URL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accessed</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3" w:after="0" w:line="240"/>
              <w:ind w:right="267" w:left="285" w:hanging="178"/>
              <w:jc w:val="left"/>
              <w:rPr>
                <w:rFonts w:ascii="Calibri" w:hAnsi="Calibri" w:cs="Calibri" w:eastAsia="Calibri"/>
                <w:color w:val="auto"/>
                <w:spacing w:val="0"/>
                <w:position w:val="0"/>
                <w:sz w:val="22"/>
                <w:shd w:fill="auto" w:val="clear"/>
              </w:rPr>
            </w:pPr>
          </w:p>
          <w:p>
            <w:pPr>
              <w:numPr>
                <w:ilvl w:val="0"/>
                <w:numId w:val="207"/>
              </w:numPr>
              <w:tabs>
                <w:tab w:val="left" w:pos="326" w:leader="none"/>
              </w:tabs>
              <w:spacing w:before="3" w:after="0" w:line="240"/>
              <w:ind w:right="267"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URL</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07"/>
              </w:numPr>
              <w:tabs>
                <w:tab w:val="left" w:pos="326" w:leader="none"/>
              </w:tabs>
              <w:spacing w:before="0" w:after="0" w:line="270"/>
              <w:ind w:right="485" w:left="285" w:hanging="178"/>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deployed</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 w:after="0" w:line="240"/>
              <w:ind w:right="0" w:left="0" w:firstLine="0"/>
              <w:jc w:val="left"/>
              <w:rPr>
                <w:rFonts w:ascii="Calibri Light" w:hAnsi="Calibri Light" w:cs="Calibri Light" w:eastAsia="Calibri Light"/>
                <w:color w:val="auto"/>
                <w:spacing w:val="0"/>
                <w:position w:val="0"/>
                <w:sz w:val="20"/>
                <w:shd w:fill="auto" w:val="clear"/>
              </w:rPr>
            </w:pPr>
          </w:p>
          <w:p>
            <w:pPr>
              <w:spacing w:before="0" w:after="0" w:line="270"/>
              <w:ind w:right="358" w:left="107" w:firstLine="0"/>
              <w:jc w:val="left"/>
              <w:rPr>
                <w:color w:val="auto"/>
                <w:position w:val="0"/>
                <w:shd w:fill="auto" w:val="clear"/>
              </w:rPr>
            </w:pPr>
            <w:r>
              <w:rPr>
                <w:rFonts w:ascii="Calibri" w:hAnsi="Calibri" w:cs="Calibri" w:eastAsia="Calibri"/>
                <w:color w:val="auto"/>
                <w:spacing w:val="0"/>
                <w:position w:val="0"/>
                <w:sz w:val="22"/>
                <w:shd w:fill="auto" w:val="clear"/>
              </w:rPr>
              <w:t xml:space="preserve">The Application should load</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completely for the user when the</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URL</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accessed</w:t>
            </w:r>
          </w:p>
        </w:tc>
      </w:tr>
      <w:tr>
        <w:trPr>
          <w:trHeight w:val="160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28" w:firstLine="0"/>
              <w:jc w:val="left"/>
              <w:rPr>
                <w:rFonts w:ascii="Calibri Light" w:hAnsi="Calibri Light" w:cs="Calibri Light" w:eastAsia="Calibri Light"/>
                <w:color w:val="auto"/>
                <w:spacing w:val="0"/>
                <w:position w:val="0"/>
                <w:sz w:val="22"/>
                <w:shd w:fill="auto" w:val="clear"/>
              </w:rPr>
            </w:pPr>
          </w:p>
          <w:p>
            <w:pPr>
              <w:spacing w:before="0" w:after="0" w:line="266"/>
              <w:ind w:right="98" w:left="128" w:firstLine="0"/>
              <w:jc w:val="left"/>
              <w:rPr>
                <w:color w:val="auto"/>
                <w:position w:val="0"/>
                <w:sz w:val="22"/>
                <w:shd w:fill="auto" w:val="clear"/>
              </w:rPr>
            </w:pPr>
            <w:r>
              <w:rPr>
                <w:rFonts w:ascii="Calibri" w:hAnsi="Calibri" w:cs="Calibri" w:eastAsia="Calibri"/>
                <w:color w:val="auto"/>
                <w:spacing w:val="0"/>
                <w:position w:val="0"/>
                <w:sz w:val="22"/>
                <w:shd w:fill="auto" w:val="clear"/>
              </w:rPr>
              <w:t xml:space="preserve">Verify whether a user is able to see input</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fields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while opening the application</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0" w:after="0" w:line="240"/>
              <w:ind w:right="485" w:left="285" w:hanging="178"/>
              <w:jc w:val="left"/>
              <w:rPr>
                <w:rFonts w:ascii="Calibri" w:hAnsi="Calibri" w:cs="Calibri" w:eastAsia="Calibri"/>
                <w:color w:val="auto"/>
                <w:spacing w:val="0"/>
                <w:position w:val="0"/>
                <w:sz w:val="22"/>
                <w:shd w:fill="auto" w:val="clear"/>
              </w:rPr>
            </w:pPr>
          </w:p>
          <w:p>
            <w:pPr>
              <w:numPr>
                <w:ilvl w:val="0"/>
                <w:numId w:val="216"/>
              </w:numPr>
              <w:tabs>
                <w:tab w:val="left" w:pos="326" w:leader="none"/>
              </w:tabs>
              <w:spacing w:before="0" w:after="0" w:line="240"/>
              <w:ind w:right="485"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16"/>
              </w:numPr>
              <w:tabs>
                <w:tab w:val="left" w:pos="326" w:leader="none"/>
              </w:tabs>
              <w:spacing w:before="0" w:after="0" w:line="240"/>
              <w:ind w:right="172" w:left="285" w:hanging="178"/>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The user is able to see the input fields</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66"/>
              <w:ind w:right="471" w:left="0" w:firstLine="0"/>
              <w:jc w:val="left"/>
              <w:rPr>
                <w:rFonts w:ascii="Calibri" w:hAnsi="Calibri" w:cs="Calibri" w:eastAsia="Calibri"/>
                <w:color w:val="auto"/>
                <w:spacing w:val="0"/>
                <w:position w:val="0"/>
                <w:sz w:val="22"/>
                <w:shd w:fill="auto" w:val="clear"/>
              </w:rPr>
            </w:pPr>
          </w:p>
          <w:p>
            <w:pPr>
              <w:spacing w:before="0" w:after="0" w:line="266"/>
              <w:ind w:right="471" w:left="141"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Users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should</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able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to see</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input</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fields</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on logging</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w:t>
            </w:r>
          </w:p>
        </w:tc>
      </w:tr>
      <w:tr>
        <w:trPr>
          <w:trHeight w:val="1408"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318" w:left="128" w:firstLine="0"/>
              <w:jc w:val="left"/>
              <w:rPr>
                <w:rFonts w:ascii="Calibri" w:hAnsi="Calibri" w:cs="Calibri" w:eastAsia="Calibri"/>
                <w:color w:val="auto"/>
                <w:spacing w:val="0"/>
                <w:position w:val="0"/>
                <w:sz w:val="22"/>
                <w:shd w:fill="auto" w:val="clear"/>
              </w:rPr>
            </w:pPr>
          </w:p>
          <w:p>
            <w:pPr>
              <w:spacing w:before="0" w:after="0" w:line="270"/>
              <w:ind w:right="318" w:left="12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whether a user is able to enter the input values.</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3" w:after="0" w:line="240"/>
              <w:ind w:right="485" w:left="107" w:firstLine="0"/>
              <w:jc w:val="left"/>
              <w:rPr>
                <w:rFonts w:ascii="Calibri" w:hAnsi="Calibri" w:cs="Calibri" w:eastAsia="Calibri"/>
                <w:color w:val="auto"/>
                <w:spacing w:val="0"/>
                <w:position w:val="0"/>
                <w:sz w:val="22"/>
                <w:shd w:fill="auto" w:val="clear"/>
              </w:rPr>
            </w:pPr>
          </w:p>
          <w:p>
            <w:pPr>
              <w:numPr>
                <w:ilvl w:val="0"/>
                <w:numId w:val="224"/>
              </w:numPr>
              <w:tabs>
                <w:tab w:val="left" w:pos="326" w:leader="none"/>
              </w:tabs>
              <w:spacing w:before="3" w:after="0" w:line="240"/>
              <w:ind w:right="485" w:left="285" w:hanging="17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24"/>
              </w:numPr>
              <w:tabs>
                <w:tab w:val="left" w:pos="326" w:leader="none"/>
              </w:tabs>
              <w:spacing w:before="0" w:after="0" w:line="270"/>
              <w:ind w:right="221" w:left="107"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The user is able to see the input fields</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171" w:left="141" w:firstLine="0"/>
              <w:jc w:val="left"/>
              <w:rPr>
                <w:rFonts w:ascii="Calibri" w:hAnsi="Calibri" w:cs="Calibri" w:eastAsia="Calibri"/>
                <w:color w:val="auto"/>
                <w:spacing w:val="0"/>
                <w:position w:val="0"/>
                <w:sz w:val="22"/>
                <w:shd w:fill="auto" w:val="clear"/>
              </w:rPr>
            </w:pPr>
          </w:p>
          <w:p>
            <w:pPr>
              <w:spacing w:before="0" w:after="0" w:line="270"/>
              <w:ind w:right="171" w:left="141"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should be able to fill the input field</w:t>
            </w:r>
          </w:p>
        </w:tc>
      </w:tr>
      <w:tr>
        <w:trPr>
          <w:trHeight w:val="1611"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0"/>
              <w:ind w:right="725" w:left="128" w:firstLine="0"/>
              <w:jc w:val="left"/>
              <w:rPr>
                <w:rFonts w:ascii="Calibri Light" w:hAnsi="Calibri Light" w:cs="Calibri Light" w:eastAsia="Calibri Light"/>
                <w:color w:val="auto"/>
                <w:spacing w:val="0"/>
                <w:position w:val="0"/>
                <w:sz w:val="22"/>
                <w:shd w:fill="auto" w:val="clear"/>
              </w:rPr>
            </w:pPr>
          </w:p>
          <w:p>
            <w:pPr>
              <w:spacing w:before="0" w:after="0" w:line="270"/>
              <w:ind w:right="725" w:left="128" w:firstLine="0"/>
              <w:jc w:val="left"/>
              <w:rPr>
                <w:color w:val="auto"/>
                <w:position w:val="0"/>
                <w:sz w:val="22"/>
                <w:shd w:fill="auto" w:val="clear"/>
              </w:rPr>
            </w:pPr>
            <w:r>
              <w:rPr>
                <w:rFonts w:ascii="Calibri" w:hAnsi="Calibri" w:cs="Calibri" w:eastAsia="Calibri"/>
                <w:color w:val="auto"/>
                <w:spacing w:val="0"/>
                <w:position w:val="0"/>
                <w:sz w:val="22"/>
                <w:shd w:fill="auto" w:val="clear"/>
              </w:rPr>
              <w:t xml:space="preserve">Verify whether a user gets predict button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submit</w:t>
            </w:r>
            <w:r>
              <w:rPr>
                <w:rFonts w:ascii="Calibri" w:hAnsi="Calibri" w:cs="Calibri" w:eastAsia="Calibri"/>
                <w:color w:val="auto"/>
                <w:spacing w:val="-3"/>
                <w:position w:val="0"/>
                <w:sz w:val="22"/>
                <w:shd w:fill="auto" w:val="clear"/>
              </w:rPr>
              <w:t xml:space="preserve"> </w:t>
            </w:r>
            <w:r>
              <w:rPr>
                <w:rFonts w:ascii="Calibri" w:hAnsi="Calibri" w:cs="Calibri" w:eastAsia="Calibri"/>
                <w:color w:val="auto"/>
                <w:spacing w:val="0"/>
                <w:position w:val="0"/>
                <w:sz w:val="22"/>
                <w:shd w:fill="auto" w:val="clear"/>
              </w:rPr>
              <w:t xml:space="preserve">the inputs</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26" w:leader="none"/>
              </w:tabs>
              <w:spacing w:before="0" w:after="0" w:line="240"/>
              <w:ind w:right="485" w:left="0" w:firstLine="0"/>
              <w:jc w:val="left"/>
              <w:rPr>
                <w:rFonts w:ascii="Calibri" w:hAnsi="Calibri" w:cs="Calibri" w:eastAsia="Calibri"/>
                <w:color w:val="auto"/>
                <w:spacing w:val="0"/>
                <w:position w:val="0"/>
                <w:sz w:val="22"/>
                <w:shd w:fill="auto" w:val="clear"/>
              </w:rPr>
            </w:pPr>
          </w:p>
          <w:p>
            <w:pPr>
              <w:numPr>
                <w:ilvl w:val="0"/>
                <w:numId w:val="231"/>
              </w:numPr>
              <w:tabs>
                <w:tab w:val="left" w:pos="326" w:leader="none"/>
              </w:tabs>
              <w:spacing w:before="0" w:after="0" w:line="240"/>
              <w:ind w:right="485"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r>
              <w:rPr>
                <w:rFonts w:ascii="Calibri" w:hAnsi="Calibri" w:cs="Calibri" w:eastAsia="Calibri"/>
                <w:color w:val="auto"/>
                <w:spacing w:val="0"/>
                <w:position w:val="0"/>
                <w:sz w:val="22"/>
                <w:shd w:fill="auto" w:val="clear"/>
              </w:rPr>
              <w:t xml:space="preserve">accessible</w:t>
            </w:r>
          </w:p>
          <w:p>
            <w:pPr>
              <w:numPr>
                <w:ilvl w:val="0"/>
                <w:numId w:val="231"/>
              </w:numPr>
              <w:tabs>
                <w:tab w:val="left" w:pos="326" w:leader="none"/>
              </w:tabs>
              <w:spacing w:before="0" w:after="0" w:line="270"/>
              <w:ind w:right="221" w:left="285" w:hanging="178"/>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The user is able to see the input fields</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1" w:firstLine="0"/>
              <w:jc w:val="left"/>
              <w:rPr>
                <w:rFonts w:ascii="Calibri Light" w:hAnsi="Calibri Light" w:cs="Calibri Light" w:eastAsia="Calibri Light"/>
                <w:color w:val="auto"/>
                <w:spacing w:val="0"/>
                <w:position w:val="0"/>
                <w:sz w:val="22"/>
                <w:shd w:fill="auto" w:val="clear"/>
              </w:rPr>
            </w:pPr>
          </w:p>
          <w:p>
            <w:pPr>
              <w:spacing w:before="0" w:after="0" w:line="270"/>
              <w:ind w:right="363" w:left="141" w:firstLine="0"/>
              <w:jc w:val="left"/>
              <w:rPr>
                <w:color w:val="auto"/>
                <w:position w:val="0"/>
                <w:sz w:val="22"/>
                <w:shd w:fill="auto" w:val="clear"/>
              </w:rPr>
            </w:pPr>
            <w:r>
              <w:rPr>
                <w:rFonts w:ascii="Calibri" w:hAnsi="Calibri" w:cs="Calibri" w:eastAsia="Calibri"/>
                <w:color w:val="auto"/>
                <w:spacing w:val="0"/>
                <w:position w:val="0"/>
                <w:sz w:val="22"/>
                <w:shd w:fill="auto" w:val="clear"/>
              </w:rPr>
              <w:t xml:space="preserve">Users should get Submit button to submit</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inputs</w:t>
            </w:r>
          </w:p>
        </w:tc>
      </w:tr>
      <w:tr>
        <w:trPr>
          <w:trHeight w:val="1607"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128" w:firstLine="0"/>
              <w:jc w:val="left"/>
              <w:rPr>
                <w:rFonts w:ascii="Calibri Light" w:hAnsi="Calibri Light" w:cs="Calibri Light" w:eastAsia="Calibri Light"/>
                <w:color w:val="auto"/>
                <w:spacing w:val="0"/>
                <w:position w:val="0"/>
                <w:sz w:val="21"/>
                <w:shd w:fill="auto" w:val="clear"/>
              </w:rPr>
            </w:pPr>
          </w:p>
          <w:p>
            <w:pPr>
              <w:spacing w:before="1" w:after="0" w:line="240"/>
              <w:ind w:right="235" w:left="128" w:firstLine="0"/>
              <w:jc w:val="left"/>
              <w:rPr>
                <w:color w:val="auto"/>
                <w:position w:val="0"/>
                <w:shd w:fill="auto" w:val="clear"/>
              </w:rPr>
            </w:pPr>
            <w:r>
              <w:rPr>
                <w:rFonts w:ascii="Calibri" w:hAnsi="Calibri" w:cs="Calibri" w:eastAsia="Calibri"/>
                <w:color w:val="auto"/>
                <w:spacing w:val="0"/>
                <w:position w:val="0"/>
                <w:sz w:val="22"/>
                <w:shd w:fill="auto" w:val="clear"/>
              </w:rPr>
              <w:t xml:space="preserve">Verify whether a user is  presented with recommended results</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clicking submit</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numPr>
                <w:ilvl w:val="0"/>
                <w:numId w:val="239"/>
              </w:numPr>
              <w:tabs>
                <w:tab w:val="left" w:pos="326" w:leader="none"/>
              </w:tabs>
              <w:spacing w:before="0" w:after="0" w:line="240"/>
              <w:ind w:right="485" w:left="107"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w:t>
            </w:r>
            <w:r>
              <w:rPr>
                <w:rFonts w:ascii="Calibri" w:hAnsi="Calibri" w:cs="Calibri" w:eastAsia="Calibri"/>
                <w:color w:val="auto"/>
                <w:spacing w:val="-47"/>
                <w:position w:val="0"/>
                <w:sz w:val="22"/>
                <w:shd w:fill="auto" w:val="clear"/>
              </w:rPr>
              <w:t xml:space="preserve"> </w:t>
            </w:r>
          </w:p>
          <w:p>
            <w:pPr>
              <w:tabs>
                <w:tab w:val="left" w:pos="326" w:leader="none"/>
              </w:tabs>
              <w:spacing w:before="0" w:after="0" w:line="240"/>
              <w:ind w:right="485" w:left="285"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accessible</w:t>
            </w:r>
          </w:p>
          <w:p>
            <w:pPr>
              <w:numPr>
                <w:ilvl w:val="0"/>
                <w:numId w:val="241"/>
              </w:numPr>
              <w:tabs>
                <w:tab w:val="left" w:pos="326" w:leader="none"/>
              </w:tabs>
              <w:spacing w:before="0" w:after="0" w:line="240"/>
              <w:ind w:right="0" w:left="325" w:hanging="219"/>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able to see the input fields.</w:t>
            </w:r>
          </w:p>
          <w:p>
            <w:pPr>
              <w:numPr>
                <w:ilvl w:val="0"/>
                <w:numId w:val="241"/>
              </w:numPr>
              <w:tabs>
                <w:tab w:val="left" w:pos="326" w:leader="none"/>
              </w:tabs>
              <w:spacing w:before="0" w:after="0" w:line="240"/>
              <w:ind w:right="0" w:left="325" w:hanging="219"/>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The user is able to see the submit button</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1" w:firstLine="0"/>
              <w:jc w:val="left"/>
              <w:rPr>
                <w:rFonts w:ascii="Calibri Light" w:hAnsi="Calibri Light" w:cs="Calibri Light" w:eastAsia="Calibri Light"/>
                <w:color w:val="auto"/>
                <w:spacing w:val="0"/>
                <w:position w:val="0"/>
                <w:sz w:val="22"/>
                <w:shd w:fill="auto" w:val="clear"/>
              </w:rPr>
            </w:pPr>
          </w:p>
          <w:p>
            <w:pPr>
              <w:spacing w:before="1" w:after="0" w:line="240"/>
              <w:ind w:right="409" w:left="141" w:firstLine="0"/>
              <w:jc w:val="left"/>
              <w:rPr>
                <w:color w:val="auto"/>
                <w:position w:val="0"/>
                <w:sz w:val="22"/>
                <w:shd w:fill="auto" w:val="clear"/>
              </w:rPr>
            </w:pPr>
            <w:r>
              <w:rPr>
                <w:rFonts w:ascii="Calibri" w:hAnsi="Calibri" w:cs="Calibri" w:eastAsia="Calibri"/>
                <w:color w:val="auto"/>
                <w:spacing w:val="0"/>
                <w:position w:val="0"/>
                <w:sz w:val="22"/>
                <w:shd w:fill="auto" w:val="clear"/>
              </w:rPr>
              <w:t xml:space="preserve">Users should be presented with</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recommended</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results</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clicking submit</w:t>
            </w:r>
          </w:p>
        </w:tc>
      </w:tr>
      <w:tr>
        <w:trPr>
          <w:trHeight w:val="1612" w:hRule="auto"/>
          <w:jc w:val="left"/>
        </w:trPr>
        <w:tc>
          <w:tcPr>
            <w:tcW w:w="35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70"/>
              <w:ind w:right="556" w:left="128" w:firstLine="0"/>
              <w:jc w:val="left"/>
              <w:rPr>
                <w:rFonts w:ascii="Calibri" w:hAnsi="Calibri" w:cs="Calibri" w:eastAsia="Calibri"/>
                <w:color w:val="auto"/>
                <w:spacing w:val="0"/>
                <w:position w:val="0"/>
                <w:sz w:val="22"/>
                <w:shd w:fill="auto" w:val="clear"/>
              </w:rPr>
            </w:pPr>
          </w:p>
          <w:p>
            <w:pPr>
              <w:spacing w:before="1" w:after="0" w:line="270"/>
              <w:ind w:right="556" w:left="128"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Verify whether a result is in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accordance with</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input that the user has entered</w:t>
            </w:r>
          </w:p>
        </w:tc>
        <w:tc>
          <w:tcPr>
            <w:tcW w:w="241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numPr>
                <w:ilvl w:val="0"/>
                <w:numId w:val="247"/>
              </w:numPr>
              <w:tabs>
                <w:tab w:val="left" w:pos="326" w:leader="none"/>
              </w:tabs>
              <w:spacing w:before="0" w:after="0" w:line="240"/>
              <w:ind w:right="485"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is accessible</w:t>
            </w:r>
          </w:p>
          <w:p>
            <w:pPr>
              <w:numPr>
                <w:ilvl w:val="0"/>
                <w:numId w:val="247"/>
              </w:numPr>
              <w:tabs>
                <w:tab w:val="left" w:pos="326" w:leader="none"/>
              </w:tabs>
              <w:spacing w:before="0" w:after="0" w:line="240"/>
              <w:ind w:right="0"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able to see the input fields.</w:t>
            </w:r>
          </w:p>
          <w:p>
            <w:pPr>
              <w:numPr>
                <w:ilvl w:val="0"/>
                <w:numId w:val="247"/>
              </w:numPr>
              <w:tabs>
                <w:tab w:val="left" w:pos="326" w:leader="none"/>
              </w:tabs>
              <w:spacing w:before="0" w:after="0" w:line="270"/>
              <w:ind w:right="221" w:left="285" w:hanging="141"/>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is able to see the submit button</w:t>
            </w:r>
          </w:p>
        </w:tc>
        <w:tc>
          <w:tcPr>
            <w:tcW w:w="3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141" w:firstLine="0"/>
              <w:jc w:val="left"/>
              <w:rPr>
                <w:rFonts w:ascii="Calibri Light" w:hAnsi="Calibri Light" w:cs="Calibri Light" w:eastAsia="Calibri Light"/>
                <w:color w:val="auto"/>
                <w:spacing w:val="0"/>
                <w:position w:val="0"/>
                <w:sz w:val="22"/>
                <w:shd w:fill="auto" w:val="clear"/>
              </w:rPr>
            </w:pPr>
          </w:p>
          <w:p>
            <w:pPr>
              <w:spacing w:before="0" w:after="0" w:line="240"/>
              <w:ind w:right="0" w:left="141" w:firstLine="0"/>
              <w:jc w:val="left"/>
              <w:rPr>
                <w:color w:val="auto"/>
                <w:position w:val="0"/>
                <w:sz w:val="22"/>
                <w:shd w:fill="auto" w:val="clear"/>
              </w:rPr>
            </w:pPr>
            <w:r>
              <w:rPr>
                <w:rFonts w:ascii="Calibri" w:hAnsi="Calibri" w:cs="Calibri" w:eastAsia="Calibri"/>
                <w:color w:val="auto"/>
                <w:spacing w:val="0"/>
                <w:position w:val="0"/>
                <w:sz w:val="22"/>
                <w:shd w:fill="auto" w:val="clear"/>
              </w:rPr>
              <w:t xml:space="preserve">The result should be in</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accordance with</w:t>
            </w:r>
            <w:r>
              <w:rPr>
                <w:rFonts w:ascii="Calibri" w:hAnsi="Calibri" w:cs="Calibri" w:eastAsia="Calibri"/>
                <w:color w:val="auto"/>
                <w:spacing w:val="2"/>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color w:val="auto"/>
                <w:spacing w:val="1"/>
                <w:position w:val="0"/>
                <w:sz w:val="22"/>
                <w:shd w:fill="auto" w:val="clear"/>
              </w:rPr>
              <w:t xml:space="preserve"> </w:t>
            </w:r>
            <w:r>
              <w:rPr>
                <w:rFonts w:ascii="Calibri" w:hAnsi="Calibri" w:cs="Calibri" w:eastAsia="Calibri"/>
                <w:color w:val="auto"/>
                <w:spacing w:val="0"/>
                <w:position w:val="0"/>
                <w:sz w:val="22"/>
                <w:shd w:fill="auto" w:val="clear"/>
              </w:rPr>
              <w:t xml:space="preserve">input that the user has entered</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07">
    <w:abstractNumId w:val="36"/>
  </w:num>
  <w:num w:numId="216">
    <w:abstractNumId w:val="30"/>
  </w:num>
  <w:num w:numId="224">
    <w:abstractNumId w:val="24"/>
  </w:num>
  <w:num w:numId="231">
    <w:abstractNumId w:val="18"/>
  </w:num>
  <w:num w:numId="239">
    <w:abstractNumId w:val="12"/>
  </w:num>
  <w:num w:numId="241">
    <w:abstractNumId w:val="6"/>
  </w:num>
  <w:num w:numId="2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en.wikipedia.org/wiki/Refinement_(computing)"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ode="External" Target="https://salepredict.herokuapp.com/" Id="docRId6" Type="http://schemas.openxmlformats.org/officeDocument/2006/relationships/hyperlink" /><Relationship Target="styles.xml" Id="docRId8" Type="http://schemas.openxmlformats.org/officeDocument/2006/relationships/styles" /><Relationship Target="embeddings/oleObject0.bin" Id="docRId1" Type="http://schemas.openxmlformats.org/officeDocument/2006/relationships/oleObject" /><Relationship TargetMode="External" Target="https://www.kaggle.com/brijbhushannanda1979/bigmart-sales-data" Id="docRId5" Type="http://schemas.openxmlformats.org/officeDocument/2006/relationships/hyperlink" /></Relationships>
</file>