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AC4A" w14:textId="77777777" w:rsidR="00BA21EC" w:rsidRDefault="00000000">
      <w:pPr>
        <w:pStyle w:val="FirstParagraph"/>
      </w:pPr>
      <w:r>
        <w:rPr>
          <w:b/>
          <w:bCs/>
        </w:rPr>
        <w:t>Project Title:</w:t>
      </w:r>
      <w:r>
        <w:t xml:space="preserve"> Quantum Circuit Simulator in C (3-Qubit System, Scalable to 9-Qubits)</w:t>
      </w:r>
    </w:p>
    <w:p w14:paraId="0F108FA4" w14:textId="55F06349" w:rsidR="00BA21EC" w:rsidRDefault="00000000">
      <w:pPr>
        <w:pStyle w:val="BodyText"/>
      </w:pPr>
      <w:r>
        <w:rPr>
          <w:b/>
          <w:bCs/>
        </w:rPr>
        <w:t>Student Name:</w:t>
      </w:r>
      <w:r>
        <w:t xml:space="preserve"> </w:t>
      </w:r>
      <w:r w:rsidR="00CB5353">
        <w:t>Ayush Naresh Panchal</w:t>
      </w:r>
      <w:r>
        <w:br/>
      </w:r>
      <w:r>
        <w:rPr>
          <w:b/>
          <w:bCs/>
        </w:rPr>
        <w:t>Course:</w:t>
      </w:r>
      <w:r>
        <w:t xml:space="preserve"> [Course Name or ID]</w:t>
      </w:r>
      <w:r>
        <w:br/>
      </w:r>
      <w:r>
        <w:rPr>
          <w:b/>
          <w:bCs/>
        </w:rPr>
        <w:t>Institution:</w:t>
      </w:r>
      <w:r>
        <w:t xml:space="preserve"> </w:t>
      </w:r>
      <w:proofErr w:type="spellStart"/>
      <w:r w:rsidR="00CB5353">
        <w:t>Navyug</w:t>
      </w:r>
      <w:proofErr w:type="spellEnd"/>
      <w:r w:rsidR="00CB5353">
        <w:t xml:space="preserve"> Science College</w:t>
      </w:r>
      <w:r>
        <w:br/>
      </w:r>
      <w:r>
        <w:rPr>
          <w:b/>
          <w:bCs/>
        </w:rPr>
        <w:t>Semester:</w:t>
      </w:r>
      <w:r>
        <w:t xml:space="preserve"> 5th</w:t>
      </w:r>
      <w:r>
        <w:br/>
      </w:r>
      <w:r>
        <w:rPr>
          <w:b/>
          <w:bCs/>
        </w:rPr>
        <w:t>Submission Date:</w:t>
      </w:r>
      <w:r>
        <w:t xml:space="preserve"> [Date]</w:t>
      </w:r>
    </w:p>
    <w:p w14:paraId="09634AB1" w14:textId="77777777" w:rsidR="00BA21EC" w:rsidRDefault="00000000">
      <w:r>
        <w:pict w14:anchorId="62EC30AE">
          <v:rect id="_x0000_i1025" style="width:0;height:1.5pt" o:hralign="center" o:hrstd="t" o:hr="t"/>
        </w:pict>
      </w:r>
    </w:p>
    <w:p w14:paraId="4135200C" w14:textId="77777777" w:rsidR="00BA21EC" w:rsidRDefault="00000000">
      <w:pPr>
        <w:pStyle w:val="Heading3"/>
      </w:pPr>
      <w:bookmarkStart w:id="0" w:name="project-overview"/>
      <w:r>
        <w:t xml:space="preserve">1. </w:t>
      </w:r>
      <w:r>
        <w:rPr>
          <w:b/>
          <w:bCs/>
        </w:rPr>
        <w:t>Project Overview</w:t>
      </w:r>
    </w:p>
    <w:p w14:paraId="2E1B4B98" w14:textId="77777777" w:rsidR="00BA21EC" w:rsidRDefault="00000000">
      <w:pPr>
        <w:pStyle w:val="FirstParagraph"/>
      </w:pPr>
      <w:r>
        <w:t>This research-centric project explores the classical simulation of quantum circuits through low-level programming in the C language. The current implementation simulates a 3-qubit quantum system, thereby supporting a Hilbert space with 8 basis states. Leveraging a carefully constructed data and memory model, the system is architected for horizontal scalability to simulate up to 9 qubits (512 basis states). The simulator employs an interactive command-line interface that visualizes circuits using ASCII-based schematics and updates quantum state vectors in real-time. Designed to elucidate fundamental quantum computing principles—including superposition, entanglement, interference, and unitarity—this simulator not only aids in pedagogical objectives but also lays a technical groundwork for more sophisticated quantum simulation platforms. It integrates both conceptual rigor and technical clarity, rendering it suitable for undergraduate teaching as well as exploratory research.</w:t>
      </w:r>
    </w:p>
    <w:p w14:paraId="682FDAE3" w14:textId="77777777" w:rsidR="00BA21EC" w:rsidRDefault="00000000">
      <w:r>
        <w:pict w14:anchorId="1A1463F2">
          <v:rect id="_x0000_i1026" style="width:0;height:1.5pt" o:hralign="center" o:hrstd="t" o:hr="t"/>
        </w:pict>
      </w:r>
    </w:p>
    <w:p w14:paraId="0EED1A0C" w14:textId="77777777" w:rsidR="00BA21EC" w:rsidRDefault="00000000">
      <w:pPr>
        <w:pStyle w:val="Heading3"/>
      </w:pPr>
      <w:bookmarkStart w:id="1" w:name="objectives"/>
      <w:bookmarkEnd w:id="0"/>
      <w:r>
        <w:t xml:space="preserve">2. </w:t>
      </w:r>
      <w:r>
        <w:rPr>
          <w:b/>
          <w:bCs/>
        </w:rPr>
        <w:t>Objectives</w:t>
      </w:r>
    </w:p>
    <w:p w14:paraId="390D0132" w14:textId="77777777" w:rsidR="00BA21EC" w:rsidRDefault="00000000">
      <w:pPr>
        <w:pStyle w:val="Compact"/>
        <w:numPr>
          <w:ilvl w:val="0"/>
          <w:numId w:val="2"/>
        </w:numPr>
      </w:pPr>
      <w:r>
        <w:t>Develop a matrix-based simulation of quantum computation capable of modeling unitary transformations on qubit registers.</w:t>
      </w:r>
    </w:p>
    <w:p w14:paraId="42F3B5E7" w14:textId="77777777" w:rsidR="00BA21EC" w:rsidRDefault="00000000">
      <w:pPr>
        <w:pStyle w:val="Compact"/>
        <w:numPr>
          <w:ilvl w:val="0"/>
          <w:numId w:val="2"/>
        </w:numPr>
      </w:pPr>
      <w:r>
        <w:t>Integrate a complete suite of basic quantum gates (Hadamard, Pauli-X, CNOT) with provisions for extensibility.</w:t>
      </w:r>
    </w:p>
    <w:p w14:paraId="1A96377C" w14:textId="77777777" w:rsidR="00BA21EC" w:rsidRDefault="00000000">
      <w:pPr>
        <w:pStyle w:val="Compact"/>
        <w:numPr>
          <w:ilvl w:val="0"/>
          <w:numId w:val="2"/>
        </w:numPr>
      </w:pPr>
      <w:r>
        <w:t>Construct a fully modular, maintainable C codebase to accommodate progressive enhancements and additional features.</w:t>
      </w:r>
    </w:p>
    <w:p w14:paraId="0FDB5E5A" w14:textId="77777777" w:rsidR="00BA21EC" w:rsidRDefault="00000000">
      <w:pPr>
        <w:pStyle w:val="Compact"/>
        <w:numPr>
          <w:ilvl w:val="0"/>
          <w:numId w:val="2"/>
        </w:numPr>
      </w:pPr>
      <w:r>
        <w:t>Provide real-time visual feedback using terminal-based graphical abstractions to reflect circuit construction dynamically.</w:t>
      </w:r>
    </w:p>
    <w:p w14:paraId="6DBF4F0D" w14:textId="77777777" w:rsidR="00BA21EC" w:rsidRDefault="00000000">
      <w:pPr>
        <w:pStyle w:val="Compact"/>
        <w:numPr>
          <w:ilvl w:val="0"/>
          <w:numId w:val="2"/>
        </w:numPr>
      </w:pPr>
      <w:r>
        <w:t>Reinforce quantum mechanical concepts through computational experimentation, facilitating both intuitive and formal learning.</w:t>
      </w:r>
    </w:p>
    <w:p w14:paraId="5F4893F1" w14:textId="77777777" w:rsidR="00BA21EC" w:rsidRDefault="00000000">
      <w:pPr>
        <w:pStyle w:val="Compact"/>
        <w:numPr>
          <w:ilvl w:val="0"/>
          <w:numId w:val="2"/>
        </w:numPr>
      </w:pPr>
      <w:r>
        <w:t>Offer a bridge between theoretical coursework and practical implementation for students of quantum computation.</w:t>
      </w:r>
    </w:p>
    <w:p w14:paraId="7E6065E1" w14:textId="77777777" w:rsidR="00BA21EC" w:rsidRDefault="00000000">
      <w:r>
        <w:pict w14:anchorId="1B4B0180">
          <v:rect id="_x0000_i1027" style="width:0;height:1.5pt" o:hralign="center" o:hrstd="t" o:hr="t"/>
        </w:pict>
      </w:r>
    </w:p>
    <w:p w14:paraId="53316711" w14:textId="77777777" w:rsidR="00BA21EC" w:rsidRDefault="00000000">
      <w:pPr>
        <w:pStyle w:val="Heading3"/>
      </w:pPr>
      <w:bookmarkStart w:id="2" w:name="technical-stack"/>
      <w:bookmarkEnd w:id="1"/>
      <w:r>
        <w:lastRenderedPageBreak/>
        <w:t xml:space="preserve">3. </w:t>
      </w:r>
      <w:r>
        <w:rPr>
          <w:b/>
          <w:bCs/>
        </w:rPr>
        <w:t>Technical Stack</w:t>
      </w:r>
    </w:p>
    <w:p w14:paraId="294BDA9B" w14:textId="77777777" w:rsidR="00BA21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Language of Implementation:</w:t>
      </w:r>
      <w:r>
        <w:t xml:space="preserve"> C (ANSI C99 standard for cross-platform compatibility)</w:t>
      </w:r>
    </w:p>
    <w:p w14:paraId="5E0E4792" w14:textId="77777777" w:rsidR="00BA21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Core Data Structures:</w:t>
      </w:r>
      <w:r>
        <w:t xml:space="preserve"> Structures (for complex numbers and states), dynamically allocated arrays, linear algebra matrices</w:t>
      </w:r>
    </w:p>
    <w:p w14:paraId="64DC8F04" w14:textId="77777777" w:rsidR="00BA21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Mathematical Framework:</w:t>
      </w:r>
      <w:r>
        <w:t xml:space="preserve"> Complex arithmetic, matrix-vector multiplication, Kronecker product expansion for multi-qubit transformations</w:t>
      </w:r>
    </w:p>
    <w:p w14:paraId="7C678AA1" w14:textId="77777777" w:rsidR="00BA21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Visualization Methodology:</w:t>
      </w:r>
      <w:r>
        <w:t xml:space="preserve"> Terminal-driven ASCII renderings of circuit elements and qubit timelines</w:t>
      </w:r>
    </w:p>
    <w:p w14:paraId="2B3E3E32" w14:textId="77777777" w:rsidR="00BA21EC" w:rsidRDefault="00000000">
      <w:r>
        <w:pict w14:anchorId="27854306">
          <v:rect id="_x0000_i1028" style="width:0;height:1.5pt" o:hralign="center" o:hrstd="t" o:hr="t"/>
        </w:pict>
      </w:r>
    </w:p>
    <w:p w14:paraId="0DE4D9CF" w14:textId="77777777" w:rsidR="00BA21EC" w:rsidRDefault="00000000">
      <w:pPr>
        <w:pStyle w:val="Heading3"/>
      </w:pPr>
      <w:bookmarkStart w:id="3" w:name="code-features"/>
      <w:bookmarkEnd w:id="2"/>
      <w:r>
        <w:t xml:space="preserve">4. </w:t>
      </w:r>
      <w:r>
        <w:rPr>
          <w:b/>
          <w:bCs/>
        </w:rPr>
        <w:t>Code Features</w:t>
      </w:r>
    </w:p>
    <w:p w14:paraId="1F84A548" w14:textId="77777777" w:rsidR="00BA21EC" w:rsidRDefault="00000000">
      <w:pPr>
        <w:pStyle w:val="Heading4"/>
      </w:pPr>
      <w:bookmarkStart w:id="4" w:name="a.-quantum-state-representation"/>
      <w:r>
        <w:t xml:space="preserve">a. </w:t>
      </w:r>
      <w:r>
        <w:rPr>
          <w:b/>
          <w:bCs/>
        </w:rPr>
        <w:t>Quantum State Representation</w:t>
      </w:r>
    </w:p>
    <w:p w14:paraId="3EC56EC8" w14:textId="77777777" w:rsidR="00BA21EC" w:rsidRDefault="00000000">
      <w:pPr>
        <w:pStyle w:val="Compact"/>
        <w:numPr>
          <w:ilvl w:val="0"/>
          <w:numId w:val="4"/>
        </w:numPr>
      </w:pPr>
      <w:r>
        <w:t>Quantum states are modeled as complex vectors of dimension 2^n, where n denotes the number of qubits.</w:t>
      </w:r>
    </w:p>
    <w:p w14:paraId="3737CE44" w14:textId="77777777" w:rsidR="00BA21EC" w:rsidRDefault="00000000">
      <w:pPr>
        <w:pStyle w:val="Compact"/>
        <w:numPr>
          <w:ilvl w:val="0"/>
          <w:numId w:val="4"/>
        </w:numPr>
      </w:pPr>
      <w:r>
        <w:t xml:space="preserve">Each amplitude is encapsulated in a </w:t>
      </w:r>
      <w:r>
        <w:rPr>
          <w:rStyle w:val="VerbatimChar"/>
        </w:rPr>
        <w:t>QState</w:t>
      </w:r>
      <w:r>
        <w:t xml:space="preserve"> structure comprising double-precision real and imaginary parts.</w:t>
      </w:r>
    </w:p>
    <w:p w14:paraId="72F0D7D9" w14:textId="77777777" w:rsidR="00BA21EC" w:rsidRDefault="00000000">
      <w:pPr>
        <w:pStyle w:val="Compact"/>
        <w:numPr>
          <w:ilvl w:val="0"/>
          <w:numId w:val="4"/>
        </w:numPr>
      </w:pPr>
      <w:r>
        <w:t>The state vector for a 3-qubit system spans 8 orthonormal basis states from |000⟩ to |111⟩.</w:t>
      </w:r>
    </w:p>
    <w:p w14:paraId="1C95952C" w14:textId="77777777" w:rsidR="00BA21EC" w:rsidRDefault="00000000">
      <w:pPr>
        <w:pStyle w:val="Heading4"/>
      </w:pPr>
      <w:bookmarkStart w:id="5" w:name="b.-complex-number-operations"/>
      <w:bookmarkEnd w:id="4"/>
      <w:r>
        <w:t xml:space="preserve">b. </w:t>
      </w:r>
      <w:r>
        <w:rPr>
          <w:b/>
          <w:bCs/>
        </w:rPr>
        <w:t>Complex Number Operations</w:t>
      </w:r>
    </w:p>
    <w:p w14:paraId="31887DD8" w14:textId="77777777" w:rsidR="00BA21EC" w:rsidRDefault="00000000">
      <w:pPr>
        <w:pStyle w:val="Compact"/>
        <w:numPr>
          <w:ilvl w:val="0"/>
          <w:numId w:val="5"/>
        </w:numPr>
      </w:pPr>
      <w:r>
        <w:t>A dedicated complex arithmetic module supports fundamental operations including addition, multiplication, conjugation, modulus, and normalization.</w:t>
      </w:r>
    </w:p>
    <w:p w14:paraId="5C509E89" w14:textId="77777777" w:rsidR="00BA21EC" w:rsidRDefault="00000000">
      <w:pPr>
        <w:pStyle w:val="Compact"/>
        <w:numPr>
          <w:ilvl w:val="0"/>
          <w:numId w:val="5"/>
        </w:numPr>
      </w:pPr>
      <w:r>
        <w:t>High numeric precision is preserved to ensure the fidelity of quantum amplitudes throughout gate applications.</w:t>
      </w:r>
    </w:p>
    <w:p w14:paraId="1BDECA29" w14:textId="77777777" w:rsidR="00BA21EC" w:rsidRDefault="00000000">
      <w:pPr>
        <w:pStyle w:val="Heading4"/>
      </w:pPr>
      <w:bookmarkStart w:id="6" w:name="c.-implemented-quantum-gates"/>
      <w:bookmarkEnd w:id="5"/>
      <w:r>
        <w:t>c. </w:t>
      </w:r>
      <w:r>
        <w:rPr>
          <w:b/>
          <w:bCs/>
        </w:rPr>
        <w:t>Implemented Quantum Gates</w:t>
      </w:r>
    </w:p>
    <w:p w14:paraId="4CFE38F2" w14:textId="77777777" w:rsidR="00BA21E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Hadamard (H):</w:t>
      </w:r>
      <w:r>
        <w:t xml:space="preserve"> Facilitates uniform superposition, transforming |0⟩ → (|0⟩ + |1⟩)/√2 and |1⟩ → (|0⟩ − |1⟩)/√2.</w:t>
      </w:r>
    </w:p>
    <w:p w14:paraId="4FDB82A4" w14:textId="77777777" w:rsidR="00BA21E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Pauli-X (X):</w:t>
      </w:r>
      <w:r>
        <w:t xml:space="preserve"> Binary inversion of qubit state; analogous to the classical NOT gate.</w:t>
      </w:r>
    </w:p>
    <w:p w14:paraId="332FA88B" w14:textId="77777777" w:rsidR="00BA21E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CNOT:</w:t>
      </w:r>
      <w:r>
        <w:t xml:space="preserve"> Two-qubit gate where the target qubit is flipped conditional on the control qubit being in state |1⟩.</w:t>
      </w:r>
    </w:p>
    <w:p w14:paraId="4661A39A" w14:textId="77777777" w:rsidR="00BA21EC" w:rsidRDefault="00000000">
      <w:pPr>
        <w:pStyle w:val="Heading4"/>
      </w:pPr>
      <w:bookmarkStart w:id="7" w:name="d.-gate-application-mechanism"/>
      <w:bookmarkEnd w:id="6"/>
      <w:r>
        <w:t>d. </w:t>
      </w:r>
      <w:r>
        <w:rPr>
          <w:b/>
          <w:bCs/>
        </w:rPr>
        <w:t>Gate Application Mechanism</w:t>
      </w:r>
    </w:p>
    <w:p w14:paraId="2ACE333F" w14:textId="77777777" w:rsidR="00BA21EC" w:rsidRDefault="00000000">
      <w:pPr>
        <w:pStyle w:val="Compact"/>
        <w:numPr>
          <w:ilvl w:val="0"/>
          <w:numId w:val="7"/>
        </w:numPr>
      </w:pPr>
      <w:r>
        <w:t>Matrix rules are programmatically applied by iterating through all basis states and updating amplitudes according to gate transformations.</w:t>
      </w:r>
    </w:p>
    <w:p w14:paraId="4390CBBB" w14:textId="77777777" w:rsidR="00BA21EC" w:rsidRDefault="00000000">
      <w:pPr>
        <w:pStyle w:val="Compact"/>
        <w:numPr>
          <w:ilvl w:val="0"/>
          <w:numId w:val="7"/>
        </w:numPr>
      </w:pPr>
      <w:r>
        <w:t>Separate functions support single- and two-qubit gates, preserving code modularity and readability.</w:t>
      </w:r>
    </w:p>
    <w:p w14:paraId="24E4A897" w14:textId="77777777" w:rsidR="00BA21EC" w:rsidRDefault="00000000">
      <w:pPr>
        <w:pStyle w:val="Heading4"/>
      </w:pPr>
      <w:bookmarkStart w:id="8" w:name="e.-circuit-visualization-via-ascii-art"/>
      <w:bookmarkEnd w:id="7"/>
      <w:r>
        <w:t xml:space="preserve">e. </w:t>
      </w:r>
      <w:r>
        <w:rPr>
          <w:b/>
          <w:bCs/>
        </w:rPr>
        <w:t>Circuit Visualization via ASCII Art</w:t>
      </w:r>
    </w:p>
    <w:p w14:paraId="732472A8" w14:textId="77777777" w:rsidR="00BA21EC" w:rsidRDefault="00000000">
      <w:pPr>
        <w:pStyle w:val="Compact"/>
        <w:numPr>
          <w:ilvl w:val="0"/>
          <w:numId w:val="8"/>
        </w:numPr>
      </w:pPr>
      <w:r>
        <w:t>Qubit timelines are drawn using a combination of symbols to depict gate operations and wire propagation.</w:t>
      </w:r>
    </w:p>
    <w:p w14:paraId="584F9403" w14:textId="77777777" w:rsidR="00BA21EC" w:rsidRDefault="00000000">
      <w:pPr>
        <w:pStyle w:val="Compact"/>
        <w:numPr>
          <w:ilvl w:val="0"/>
          <w:numId w:val="8"/>
        </w:numPr>
      </w:pPr>
      <w:r>
        <w:lastRenderedPageBreak/>
        <w:t>Each user interaction updates both the internal state and the rendered circuit diagram, creating a time-evolving display.</w:t>
      </w:r>
    </w:p>
    <w:p w14:paraId="7FEE1007" w14:textId="77777777" w:rsidR="00BA21EC" w:rsidRDefault="00000000">
      <w:pPr>
        <w:pStyle w:val="Compact"/>
        <w:numPr>
          <w:ilvl w:val="0"/>
          <w:numId w:val="8"/>
        </w:numPr>
      </w:pPr>
      <w:r>
        <w:t>Designed for cognitive accessibility while maintaining semantic accuracy in gate placement and qubit indexing.</w:t>
      </w:r>
    </w:p>
    <w:p w14:paraId="6AE9CDAF" w14:textId="77777777" w:rsidR="00BA21EC" w:rsidRDefault="00000000">
      <w:r>
        <w:pict w14:anchorId="3E690782">
          <v:rect id="_x0000_i1029" style="width:0;height:1.5pt" o:hralign="center" o:hrstd="t" o:hr="t"/>
        </w:pict>
      </w:r>
    </w:p>
    <w:p w14:paraId="26849734" w14:textId="77777777" w:rsidR="00BA21EC" w:rsidRDefault="00000000">
      <w:pPr>
        <w:pStyle w:val="Heading3"/>
      </w:pPr>
      <w:bookmarkStart w:id="9" w:name="user-interface-design"/>
      <w:bookmarkEnd w:id="3"/>
      <w:bookmarkEnd w:id="8"/>
      <w:r>
        <w:t xml:space="preserve">5. </w:t>
      </w:r>
      <w:r>
        <w:rPr>
          <w:b/>
          <w:bCs/>
        </w:rPr>
        <w:t>User Interface Design</w:t>
      </w:r>
    </w:p>
    <w:p w14:paraId="47A97DA2" w14:textId="77777777" w:rsidR="00BA21EC" w:rsidRDefault="00000000">
      <w:pPr>
        <w:pStyle w:val="Compact"/>
        <w:numPr>
          <w:ilvl w:val="0"/>
          <w:numId w:val="9"/>
        </w:numPr>
      </w:pPr>
      <w:r>
        <w:t>The CLI allows structured user input for gate selection, qubit indexing, and operational control.</w:t>
      </w:r>
    </w:p>
    <w:p w14:paraId="4C457E3A" w14:textId="77777777" w:rsidR="00BA21EC" w:rsidRDefault="00000000">
      <w:pPr>
        <w:pStyle w:val="Compact"/>
        <w:numPr>
          <w:ilvl w:val="0"/>
          <w:numId w:val="9"/>
        </w:numPr>
      </w:pPr>
      <w:r>
        <w:t>Quantum states are displayed after each gate application, showing real and imaginary values of each basis amplitude.</w:t>
      </w:r>
    </w:p>
    <w:p w14:paraId="210850C3" w14:textId="77777777" w:rsidR="00BA21EC" w:rsidRDefault="00000000">
      <w:pPr>
        <w:pStyle w:val="Compact"/>
        <w:numPr>
          <w:ilvl w:val="0"/>
          <w:numId w:val="9"/>
        </w:numPr>
      </w:pPr>
      <w:r>
        <w:t>ASCII schematics provide incremental visual feedback of the quantum circuit under construction.</w:t>
      </w:r>
    </w:p>
    <w:p w14:paraId="570F0C93" w14:textId="77777777" w:rsidR="00BA21EC" w:rsidRDefault="00000000">
      <w:pPr>
        <w:pStyle w:val="Compact"/>
        <w:numPr>
          <w:ilvl w:val="0"/>
          <w:numId w:val="9"/>
        </w:numPr>
      </w:pPr>
      <w:r>
        <w:t>Interface design prioritizes simplicity and pedagogical clarity for both novice and experienced users.</w:t>
      </w:r>
    </w:p>
    <w:p w14:paraId="77624508" w14:textId="77777777" w:rsidR="00BA21EC" w:rsidRDefault="00000000">
      <w:r>
        <w:pict w14:anchorId="5E51E742">
          <v:rect id="_x0000_i1030" style="width:0;height:1.5pt" o:hralign="center" o:hrstd="t" o:hr="t"/>
        </w:pict>
      </w:r>
    </w:p>
    <w:p w14:paraId="0FFF37C0" w14:textId="77777777" w:rsidR="00BA21EC" w:rsidRDefault="00000000">
      <w:pPr>
        <w:pStyle w:val="Heading3"/>
      </w:pPr>
      <w:bookmarkStart w:id="10" w:name="example-execution-flow"/>
      <w:bookmarkEnd w:id="9"/>
      <w:r>
        <w:t xml:space="preserve">6. </w:t>
      </w:r>
      <w:r>
        <w:rPr>
          <w:b/>
          <w:bCs/>
        </w:rPr>
        <w:t>Example Execution Flow</w:t>
      </w:r>
    </w:p>
    <w:p w14:paraId="4D0A6D55" w14:textId="77777777" w:rsidR="00BA21EC" w:rsidRDefault="00000000">
      <w:pPr>
        <w:pStyle w:val="Compact"/>
        <w:numPr>
          <w:ilvl w:val="0"/>
          <w:numId w:val="10"/>
        </w:numPr>
      </w:pPr>
      <w:r>
        <w:t>Simulator initializes the system to the |000⟩ ground state.</w:t>
      </w:r>
    </w:p>
    <w:p w14:paraId="241132A4" w14:textId="77777777" w:rsidR="00BA21EC" w:rsidRDefault="00000000">
      <w:pPr>
        <w:pStyle w:val="Compact"/>
        <w:numPr>
          <w:ilvl w:val="0"/>
          <w:numId w:val="10"/>
        </w:numPr>
      </w:pPr>
      <w:r>
        <w:t>The user selects a gate and specifies the relevant qubit(s).</w:t>
      </w:r>
    </w:p>
    <w:p w14:paraId="42D09279" w14:textId="77777777" w:rsidR="00BA21EC" w:rsidRDefault="00000000">
      <w:pPr>
        <w:pStyle w:val="Compact"/>
        <w:numPr>
          <w:ilvl w:val="0"/>
          <w:numId w:val="10"/>
        </w:numPr>
      </w:pPr>
      <w:r>
        <w:t>Internal logic updates the state vector via the appropriate unitary transformation.</w:t>
      </w:r>
    </w:p>
    <w:p w14:paraId="568FFE14" w14:textId="77777777" w:rsidR="00BA21EC" w:rsidRDefault="00000000">
      <w:pPr>
        <w:pStyle w:val="Compact"/>
        <w:numPr>
          <w:ilvl w:val="0"/>
          <w:numId w:val="10"/>
        </w:numPr>
      </w:pPr>
      <w:r>
        <w:t>The updated ASCII diagram is printed, reflecting circuit progression.</w:t>
      </w:r>
    </w:p>
    <w:p w14:paraId="6D132219" w14:textId="77777777" w:rsidR="00BA21EC" w:rsidRDefault="00000000">
      <w:pPr>
        <w:pStyle w:val="Compact"/>
        <w:numPr>
          <w:ilvl w:val="0"/>
          <w:numId w:val="10"/>
        </w:numPr>
      </w:pPr>
      <w:r>
        <w:t>The loop continues until a termination command (e.g., “DONE”) is issued.</w:t>
      </w:r>
    </w:p>
    <w:p w14:paraId="12101B4F" w14:textId="77777777" w:rsidR="00BA21EC" w:rsidRDefault="00000000">
      <w:r>
        <w:pict w14:anchorId="0721B170">
          <v:rect id="_x0000_i1031" style="width:0;height:1.5pt" o:hralign="center" o:hrstd="t" o:hr="t"/>
        </w:pict>
      </w:r>
    </w:p>
    <w:p w14:paraId="0EF473DA" w14:textId="77777777" w:rsidR="00BA21EC" w:rsidRDefault="00000000">
      <w:pPr>
        <w:pStyle w:val="Heading3"/>
      </w:pPr>
      <w:bookmarkStart w:id="11" w:name="scalability-and-prospective-development"/>
      <w:bookmarkEnd w:id="10"/>
      <w:r>
        <w:t xml:space="preserve">7. </w:t>
      </w:r>
      <w:r>
        <w:rPr>
          <w:b/>
          <w:bCs/>
        </w:rPr>
        <w:t>Scalability and Prospective Development</w:t>
      </w:r>
    </w:p>
    <w:p w14:paraId="530D36FB" w14:textId="77777777" w:rsidR="00BA21EC" w:rsidRDefault="00000000">
      <w:pPr>
        <w:pStyle w:val="FirstParagraph"/>
      </w:pPr>
      <w:r>
        <w:t>While initially targeted at 3-qubit systems, the simulator has been designed with architectural foresight to accommodate advanced enhancements:</w:t>
      </w:r>
    </w:p>
    <w:p w14:paraId="3D030B48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Extension to 9-Qubit Systems:</w:t>
      </w:r>
      <w:r>
        <w:t xml:space="preserve"> Enable 512-dimensional state vectors and facilitate more complex circuit modeling.</w:t>
      </w:r>
    </w:p>
    <w:p w14:paraId="38D4A9AA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Dynamic Memory Management:</w:t>
      </w:r>
      <w:r>
        <w:t xml:space="preserve"> Allocate memory dynamically based on qubit count, optimizing memory usage.</w:t>
      </w:r>
    </w:p>
    <w:p w14:paraId="517DB6CC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Performance Optimizations:</w:t>
      </w:r>
      <w:r>
        <w:t xml:space="preserve"> Implement bitwise state indexing, gate fusion techniques, and cache-aware data access patterns.</w:t>
      </w:r>
    </w:p>
    <w:p w14:paraId="5EDA9A5B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Universal Gate Set Expansion:</w:t>
      </w:r>
      <w:r>
        <w:t xml:space="preserve"> Introduce additional gates such as Y, Z, S, T, phase shift (Rx, Ry, Rz), SWAP, and controlled-Z.</w:t>
      </w:r>
    </w:p>
    <w:p w14:paraId="036084A1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Measurement Functionality:</w:t>
      </w:r>
      <w:r>
        <w:t xml:space="preserve"> Support probabilistic measurement output and projective collapse of quantum states.</w:t>
      </w:r>
    </w:p>
    <w:p w14:paraId="28CCD9B9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Graphical Interfaces:</w:t>
      </w:r>
      <w:r>
        <w:t xml:space="preserve"> Transition from terminal ASCII to graphical environments using libraries such as ncurses or GTK.</w:t>
      </w:r>
    </w:p>
    <w:p w14:paraId="55C961C0" w14:textId="77777777" w:rsidR="00BA21E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Scriptable Interface:</w:t>
      </w:r>
      <w:r>
        <w:t xml:space="preserve"> Accept prewritten instruction sequences for automated circuit evaluation.</w:t>
      </w:r>
    </w:p>
    <w:p w14:paraId="29B7F0E5" w14:textId="77777777" w:rsidR="00BA21EC" w:rsidRDefault="00000000">
      <w:r>
        <w:pict w14:anchorId="32A0BCBA">
          <v:rect id="_x0000_i1032" style="width:0;height:1.5pt" o:hralign="center" o:hrstd="t" o:hr="t"/>
        </w:pict>
      </w:r>
    </w:p>
    <w:p w14:paraId="10A15B7C" w14:textId="77777777" w:rsidR="00BA21EC" w:rsidRDefault="00000000">
      <w:pPr>
        <w:pStyle w:val="Heading3"/>
      </w:pPr>
      <w:bookmarkStart w:id="12" w:name="challenges-and-technical-considerations"/>
      <w:bookmarkEnd w:id="11"/>
      <w:r>
        <w:t xml:space="preserve">8. </w:t>
      </w:r>
      <w:r>
        <w:rPr>
          <w:b/>
          <w:bCs/>
        </w:rPr>
        <w:t>Challenges and Technical Considerations</w:t>
      </w:r>
    </w:p>
    <w:p w14:paraId="193F52CE" w14:textId="77777777" w:rsidR="00BA21EC" w:rsidRDefault="00000000">
      <w:pPr>
        <w:pStyle w:val="Compact"/>
        <w:numPr>
          <w:ilvl w:val="0"/>
          <w:numId w:val="12"/>
        </w:numPr>
      </w:pPr>
      <w:r>
        <w:t>Implementing robust complex number operations using only standard C libraries.</w:t>
      </w:r>
    </w:p>
    <w:p w14:paraId="2D586980" w14:textId="77777777" w:rsidR="00BA21EC" w:rsidRDefault="00000000">
      <w:pPr>
        <w:pStyle w:val="Compact"/>
        <w:numPr>
          <w:ilvl w:val="0"/>
          <w:numId w:val="12"/>
        </w:numPr>
      </w:pPr>
      <w:r>
        <w:t>Addressing the exponential growth in computation and memory requirements with each additional qubit.</w:t>
      </w:r>
    </w:p>
    <w:p w14:paraId="33D423F9" w14:textId="77777777" w:rsidR="00BA21EC" w:rsidRDefault="00000000">
      <w:pPr>
        <w:pStyle w:val="Compact"/>
        <w:numPr>
          <w:ilvl w:val="0"/>
          <w:numId w:val="12"/>
        </w:numPr>
      </w:pPr>
      <w:r>
        <w:t>Designing a visual abstraction that retains logical correctness while using only basic characters.</w:t>
      </w:r>
    </w:p>
    <w:p w14:paraId="6C74E471" w14:textId="77777777" w:rsidR="00BA21EC" w:rsidRDefault="00000000">
      <w:pPr>
        <w:pStyle w:val="Compact"/>
        <w:numPr>
          <w:ilvl w:val="0"/>
          <w:numId w:val="12"/>
        </w:numPr>
      </w:pPr>
      <w:r>
        <w:t>Maintaining modularity and clarity in a low-level language while keeping performance overhead minimal.</w:t>
      </w:r>
    </w:p>
    <w:p w14:paraId="5B6CACD9" w14:textId="77777777" w:rsidR="00BA21EC" w:rsidRDefault="00000000">
      <w:r>
        <w:pict w14:anchorId="5B74F765">
          <v:rect id="_x0000_i1033" style="width:0;height:1.5pt" o:hralign="center" o:hrstd="t" o:hr="t"/>
        </w:pict>
      </w:r>
    </w:p>
    <w:p w14:paraId="732FECF3" w14:textId="77777777" w:rsidR="00BA21EC" w:rsidRDefault="00000000">
      <w:pPr>
        <w:pStyle w:val="Heading3"/>
      </w:pPr>
      <w:bookmarkStart w:id="13" w:name="conclusion"/>
      <w:bookmarkEnd w:id="12"/>
      <w:r>
        <w:t xml:space="preserve">9. </w:t>
      </w:r>
      <w:r>
        <w:rPr>
          <w:b/>
          <w:bCs/>
        </w:rPr>
        <w:t>Conclusion</w:t>
      </w:r>
    </w:p>
    <w:p w14:paraId="10A22A9B" w14:textId="77777777" w:rsidR="00BA21EC" w:rsidRDefault="00000000">
      <w:pPr>
        <w:pStyle w:val="FirstParagraph"/>
      </w:pPr>
      <w:r>
        <w:t>This simulator constitutes a powerful tool for visualizing and analyzing quantum circuits using classical resources. It provides learners and researchers with a means of translating abstract quantum mechanical concepts into observable and manipulable simulations. As an open-ended platform, it is uniquely positioned to evolve into a more comprehensive system capable of supporting varied quantum experiments, extending its utility far beyond its initial educational purpose. This project exemplifies a synthesis of algorithmic rigor, programming proficiency, and theoretical depth in the realm of quantum computing.</w:t>
      </w:r>
    </w:p>
    <w:p w14:paraId="38492765" w14:textId="77777777" w:rsidR="00BA21EC" w:rsidRDefault="00000000">
      <w:r>
        <w:pict w14:anchorId="3143D700">
          <v:rect id="_x0000_i1034" style="width:0;height:1.5pt" o:hralign="center" o:hrstd="t" o:hr="t"/>
        </w:pict>
      </w:r>
    </w:p>
    <w:p w14:paraId="6979122C" w14:textId="77777777" w:rsidR="00BA21EC" w:rsidRDefault="00000000">
      <w:pPr>
        <w:pStyle w:val="Heading3"/>
      </w:pPr>
      <w:bookmarkStart w:id="14" w:name="appendix"/>
      <w:bookmarkEnd w:id="13"/>
      <w:r>
        <w:t xml:space="preserve">10. </w:t>
      </w:r>
      <w:r>
        <w:rPr>
          <w:b/>
          <w:bCs/>
        </w:rPr>
        <w:t>Appendix</w:t>
      </w:r>
    </w:p>
    <w:p w14:paraId="64BB22EF" w14:textId="77777777" w:rsidR="00BA21EC" w:rsidRDefault="00000000">
      <w:pPr>
        <w:numPr>
          <w:ilvl w:val="0"/>
          <w:numId w:val="13"/>
        </w:numPr>
      </w:pPr>
      <w:r>
        <w:rPr>
          <w:b/>
          <w:bCs/>
        </w:rPr>
        <w:t>Source Code Access:</w:t>
      </w:r>
      <w:r>
        <w:t xml:space="preserve"> Complete set of source and header files included.</w:t>
      </w:r>
    </w:p>
    <w:p w14:paraId="7A381BD0" w14:textId="77777777" w:rsidR="00BA21EC" w:rsidRDefault="00000000">
      <w:pPr>
        <w:numPr>
          <w:ilvl w:val="0"/>
          <w:numId w:val="13"/>
        </w:numPr>
      </w:pPr>
      <w:r>
        <w:rPr>
          <w:b/>
          <w:bCs/>
        </w:rPr>
        <w:t>Dependencies:</w:t>
      </w:r>
      <w:r>
        <w:t xml:space="preserve"> Pure ANSI C using </w:t>
      </w:r>
      <w:r>
        <w:rPr>
          <w:rStyle w:val="VerbatimChar"/>
        </w:rPr>
        <w:t>stdio.h</w:t>
      </w:r>
      <w:r>
        <w:t xml:space="preserve">, </w:t>
      </w:r>
      <w:r>
        <w:rPr>
          <w:rStyle w:val="VerbatimChar"/>
        </w:rPr>
        <w:t>math.h</w:t>
      </w:r>
      <w:r>
        <w:t xml:space="preserve">, and optionally </w:t>
      </w:r>
      <w:r>
        <w:rPr>
          <w:rStyle w:val="VerbatimChar"/>
        </w:rPr>
        <w:t>string.h</w:t>
      </w:r>
      <w:r>
        <w:t>. No third-party libraries.</w:t>
      </w:r>
    </w:p>
    <w:p w14:paraId="558FF778" w14:textId="77777777" w:rsidR="00BA21EC" w:rsidRDefault="00000000">
      <w:pPr>
        <w:numPr>
          <w:ilvl w:val="0"/>
          <w:numId w:val="13"/>
        </w:numPr>
      </w:pPr>
      <w:r>
        <w:rPr>
          <w:b/>
          <w:bCs/>
        </w:rPr>
        <w:t>Compilation Instructions:</w:t>
      </w:r>
    </w:p>
    <w:p w14:paraId="0F1588A5" w14:textId="77777777" w:rsidR="00BA21EC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gcc</w:t>
      </w:r>
      <w:r>
        <w:rPr>
          <w:rStyle w:val="NormalTok"/>
        </w:rPr>
        <w:t xml:space="preserve"> quantum_simulator.c </w:t>
      </w:r>
      <w:r>
        <w:rPr>
          <w:rStyle w:val="AttributeTok"/>
        </w:rPr>
        <w:t>-o</w:t>
      </w:r>
      <w:r>
        <w:rPr>
          <w:rStyle w:val="NormalTok"/>
        </w:rPr>
        <w:t xml:space="preserve"> simulator </w:t>
      </w:r>
      <w:r>
        <w:rPr>
          <w:rStyle w:val="AttributeTok"/>
        </w:rPr>
        <w:t>-lm</w:t>
      </w:r>
      <w:r>
        <w:br/>
      </w:r>
      <w:r>
        <w:rPr>
          <w:rStyle w:val="ExtensionTok"/>
        </w:rPr>
        <w:t>./simulator</w:t>
      </w:r>
    </w:p>
    <w:p w14:paraId="4827D172" w14:textId="77777777" w:rsidR="00BA21EC" w:rsidRDefault="00000000">
      <w:r>
        <w:pict w14:anchorId="129BF7C4">
          <v:rect id="_x0000_i1035" style="width:0;height:1.5pt" o:hralign="center" o:hrstd="t" o:hr="t"/>
        </w:pict>
      </w:r>
    </w:p>
    <w:bookmarkEnd w:id="14"/>
    <w:p w14:paraId="3A9AE266" w14:textId="76C407C2" w:rsidR="00BA21EC" w:rsidRDefault="00BA21EC">
      <w:pPr>
        <w:pStyle w:val="FirstParagraph"/>
      </w:pPr>
    </w:p>
    <w:sectPr w:rsidR="00BA21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9A5B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5663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CE3A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0734623">
    <w:abstractNumId w:val="0"/>
  </w:num>
  <w:num w:numId="2" w16cid:durableId="122698582">
    <w:abstractNumId w:val="1"/>
  </w:num>
  <w:num w:numId="3" w16cid:durableId="80370047">
    <w:abstractNumId w:val="1"/>
  </w:num>
  <w:num w:numId="4" w16cid:durableId="377438075">
    <w:abstractNumId w:val="1"/>
  </w:num>
  <w:num w:numId="5" w16cid:durableId="1303609322">
    <w:abstractNumId w:val="1"/>
  </w:num>
  <w:num w:numId="6" w16cid:durableId="704908833">
    <w:abstractNumId w:val="1"/>
  </w:num>
  <w:num w:numId="7" w16cid:durableId="337852697">
    <w:abstractNumId w:val="1"/>
  </w:num>
  <w:num w:numId="8" w16cid:durableId="87626893">
    <w:abstractNumId w:val="1"/>
  </w:num>
  <w:num w:numId="9" w16cid:durableId="1645625523">
    <w:abstractNumId w:val="1"/>
  </w:num>
  <w:num w:numId="10" w16cid:durableId="1747847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439630">
    <w:abstractNumId w:val="1"/>
  </w:num>
  <w:num w:numId="12" w16cid:durableId="1768574359">
    <w:abstractNumId w:val="1"/>
  </w:num>
  <w:num w:numId="13" w16cid:durableId="203055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1EC"/>
    <w:rsid w:val="003643DA"/>
    <w:rsid w:val="005B676D"/>
    <w:rsid w:val="00BA21EC"/>
    <w:rsid w:val="00CB5353"/>
    <w:rsid w:val="00DD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829E"/>
  <w15:docId w15:val="{3CB71401-08C5-406D-ADF5-04CFB90B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Ayush panchal</cp:lastModifiedBy>
  <cp:revision>3</cp:revision>
  <dcterms:created xsi:type="dcterms:W3CDTF">2025-07-23T04:48:00Z</dcterms:created>
  <dcterms:modified xsi:type="dcterms:W3CDTF">2025-07-23T07:12:00Z</dcterms:modified>
</cp:coreProperties>
</file>