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17F68" w14:textId="4F9A972F" w:rsidR="00DF663B" w:rsidRDefault="00DF663B" w:rsidP="00DF663B">
      <w:r>
        <w:t>Project Title:</w:t>
      </w:r>
    </w:p>
    <w:p w14:paraId="0DB177F3" w14:textId="78A6BFE9" w:rsidR="00DF663B" w:rsidRDefault="00DF663B" w:rsidP="00DF663B">
      <w:r>
        <w:t>Interactive Magnetic Field and Material Behavio</w:t>
      </w:r>
      <w:r>
        <w:t>u</w:t>
      </w:r>
      <w:r>
        <w:t>r Simulator</w:t>
      </w:r>
    </w:p>
    <w:p w14:paraId="6C535D79" w14:textId="77777777" w:rsidR="00DF663B" w:rsidRDefault="00DF663B" w:rsidP="00DF663B"/>
    <w:p w14:paraId="5535CDA3" w14:textId="3B420790" w:rsidR="00DF663B" w:rsidRDefault="00DF663B" w:rsidP="00DF663B">
      <w:r>
        <w:t>Project Synopsis</w:t>
      </w:r>
      <w:r>
        <w:t>:</w:t>
      </w:r>
    </w:p>
    <w:p w14:paraId="0C1EC899" w14:textId="77777777" w:rsidR="00DF663B" w:rsidRDefault="00DF663B" w:rsidP="00DF663B"/>
    <w:p w14:paraId="14025C05" w14:textId="301D45AE" w:rsidR="00DF663B" w:rsidRDefault="00DF663B" w:rsidP="00DF663B">
      <w:r>
        <w:t>The proposed project aims to develop an interactive web-based simulation that visually demonstrates important concepts of magnetism such as magnetic materials, magnetic dipoles, magnetic susceptibility, magnetic field strength, magnetic permeability, magnetic flux density, and hysteresis. These concepts are usually difficult to understand through static diagrams alone because magnetic fields and microscopic magnetic behavio</w:t>
      </w:r>
      <w:r>
        <w:t>u</w:t>
      </w:r>
      <w:r>
        <w:t>r cannot be directly observed. This project addresses that challenge by creating a dynamic visualization that allows users to explore magnetic phenomena interactively in a web browser.</w:t>
      </w:r>
    </w:p>
    <w:p w14:paraId="3990D567" w14:textId="77777777" w:rsidR="00DF663B" w:rsidRDefault="00DF663B" w:rsidP="00DF663B"/>
    <w:p w14:paraId="0457A2FE" w14:textId="77777777" w:rsidR="00DF663B" w:rsidRDefault="00DF663B" w:rsidP="00DF663B">
      <w:r>
        <w:t>The simulation will represent magnetic materials as collections of microscopic dipoles. Each dipole behaves like a tiny magnet with a north and south pole. When an external magnetic field is applied, these dipoles tend to align with the direction of the field. In the simulation, small graphical elements will represent these dipoles and will rotate or align depending on the strength of the applied magnetic field.</w:t>
      </w:r>
    </w:p>
    <w:p w14:paraId="3114A432" w14:textId="77777777" w:rsidR="00DF663B" w:rsidRDefault="00DF663B" w:rsidP="00DF663B"/>
    <w:p w14:paraId="7FEBD54C" w14:textId="77777777" w:rsidR="00DF663B" w:rsidRDefault="00DF663B" w:rsidP="00DF663B">
      <w:r>
        <w:t>Users will be able to adjust different parameters such as magnetic field strength, magnetic susceptibility, and material type. By changing these parameters, users can observe how different materials respond to magnetic fields. For example, diamagnetic materials will show very weak response, paramagnetic materials will show moderate alignment, and ferromagnetic materials will exhibit strong alignment and magnetic memory effects.</w:t>
      </w:r>
    </w:p>
    <w:p w14:paraId="1562BB39" w14:textId="77777777" w:rsidR="00DF663B" w:rsidRDefault="00DF663B" w:rsidP="00DF663B"/>
    <w:p w14:paraId="07B541DE" w14:textId="77777777" w:rsidR="00DF663B" w:rsidRDefault="00DF663B" w:rsidP="00DF663B">
      <w:r>
        <w:t>The simulation will also visualize magnetic flux density and field lines around magnets. Field lines will dynamically appear and change as the magnetic field strength or material properties are modified. Additionally, the project will include a graphical representation of the hysteresis loop, showing how magnetization varies when the magnetic field increases and decreases.</w:t>
      </w:r>
    </w:p>
    <w:p w14:paraId="4FAC920D" w14:textId="77777777" w:rsidR="00DF663B" w:rsidRDefault="00DF663B" w:rsidP="00DF663B"/>
    <w:p w14:paraId="2A6BE39A" w14:textId="6E06FDBF" w:rsidR="00DF663B" w:rsidRDefault="00DF663B" w:rsidP="00DF663B">
      <w:r>
        <w:t>JavaScript will play a central role in implementing the simulation. Using the HTML Canvas API or WebGL, JavaScript will render thousands of particles or dipoles on the screen and update their positions and orientations in real time. Mathematical calculations will be performed using JavaScript to compute forces, alignment behavio</w:t>
      </w:r>
      <w:r>
        <w:t>u</w:t>
      </w:r>
      <w:r>
        <w:t>r, and changes in magnetic field properties. Animation loops using requestAnimationFrame() will continuously update the simulation so that changes appear smooth and interactive. Event handling in JavaScript will allow users to interact with the system by moving magnets, adjusting sliders, or selecting different materials.</w:t>
      </w:r>
    </w:p>
    <w:p w14:paraId="08074D7C" w14:textId="77777777" w:rsidR="00DF663B" w:rsidRDefault="00DF663B" w:rsidP="00DF663B"/>
    <w:p w14:paraId="34A579EE" w14:textId="1B344CEA" w:rsidR="004D40A8" w:rsidRDefault="00DF663B" w:rsidP="00DF663B">
      <w:r>
        <w:lastRenderedPageBreak/>
        <w:t>The final result will be an interactive educational tool that combines physics concepts with modern web technologies. By integrating mathematical models, graphical rendering, and user interaction, the project will help users visually explore complex magnetic phenomena in an intuitive and engaging way while demonstrating the capabilities of JavaScript-based simulations in modern web development.</w:t>
      </w:r>
    </w:p>
    <w:sectPr w:rsidR="004D4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63B"/>
    <w:rsid w:val="004D40A8"/>
    <w:rsid w:val="00686B9A"/>
    <w:rsid w:val="00A60AAC"/>
    <w:rsid w:val="00DF6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B1F6"/>
  <w15:chartTrackingRefBased/>
  <w15:docId w15:val="{671EDAA3-743C-4162-B1B8-82221D55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63B"/>
    <w:rPr>
      <w:rFonts w:eastAsiaTheme="majorEastAsia" w:cstheme="majorBidi"/>
      <w:color w:val="272727" w:themeColor="text1" w:themeTint="D8"/>
    </w:rPr>
  </w:style>
  <w:style w:type="paragraph" w:styleId="Title">
    <w:name w:val="Title"/>
    <w:basedOn w:val="Normal"/>
    <w:next w:val="Normal"/>
    <w:link w:val="TitleChar"/>
    <w:uiPriority w:val="10"/>
    <w:qFormat/>
    <w:rsid w:val="00DF6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63B"/>
    <w:pPr>
      <w:spacing w:before="160"/>
      <w:jc w:val="center"/>
    </w:pPr>
    <w:rPr>
      <w:i/>
      <w:iCs/>
      <w:color w:val="404040" w:themeColor="text1" w:themeTint="BF"/>
    </w:rPr>
  </w:style>
  <w:style w:type="character" w:customStyle="1" w:styleId="QuoteChar">
    <w:name w:val="Quote Char"/>
    <w:basedOn w:val="DefaultParagraphFont"/>
    <w:link w:val="Quote"/>
    <w:uiPriority w:val="29"/>
    <w:rsid w:val="00DF663B"/>
    <w:rPr>
      <w:i/>
      <w:iCs/>
      <w:color w:val="404040" w:themeColor="text1" w:themeTint="BF"/>
    </w:rPr>
  </w:style>
  <w:style w:type="paragraph" w:styleId="ListParagraph">
    <w:name w:val="List Paragraph"/>
    <w:basedOn w:val="Normal"/>
    <w:uiPriority w:val="34"/>
    <w:qFormat/>
    <w:rsid w:val="00DF663B"/>
    <w:pPr>
      <w:ind w:left="720"/>
      <w:contextualSpacing/>
    </w:pPr>
  </w:style>
  <w:style w:type="character" w:styleId="IntenseEmphasis">
    <w:name w:val="Intense Emphasis"/>
    <w:basedOn w:val="DefaultParagraphFont"/>
    <w:uiPriority w:val="21"/>
    <w:qFormat/>
    <w:rsid w:val="00DF663B"/>
    <w:rPr>
      <w:i/>
      <w:iCs/>
      <w:color w:val="0F4761" w:themeColor="accent1" w:themeShade="BF"/>
    </w:rPr>
  </w:style>
  <w:style w:type="paragraph" w:styleId="IntenseQuote">
    <w:name w:val="Intense Quote"/>
    <w:basedOn w:val="Normal"/>
    <w:next w:val="Normal"/>
    <w:link w:val="IntenseQuoteChar"/>
    <w:uiPriority w:val="30"/>
    <w:qFormat/>
    <w:rsid w:val="00DF6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63B"/>
    <w:rPr>
      <w:i/>
      <w:iCs/>
      <w:color w:val="0F4761" w:themeColor="accent1" w:themeShade="BF"/>
    </w:rPr>
  </w:style>
  <w:style w:type="character" w:styleId="IntenseReference">
    <w:name w:val="Intense Reference"/>
    <w:basedOn w:val="DefaultParagraphFont"/>
    <w:uiPriority w:val="32"/>
    <w:qFormat/>
    <w:rsid w:val="00DF66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thakur</dc:creator>
  <cp:keywords/>
  <dc:description/>
  <cp:lastModifiedBy>ayush thakur</cp:lastModifiedBy>
  <cp:revision>1</cp:revision>
  <dcterms:created xsi:type="dcterms:W3CDTF">2026-03-09T08:18:00Z</dcterms:created>
  <dcterms:modified xsi:type="dcterms:W3CDTF">2026-03-09T08:19:00Z</dcterms:modified>
</cp:coreProperties>
</file>