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4E79"/>
          <w:sz w:val="48"/>
        </w:rPr>
        <w:t>CG e-Procurement Chatbot</w:t>
      </w:r>
    </w:p>
    <w:p>
      <w:pPr>
        <w:spacing w:after="240"/>
        <w:jc w:val="center"/>
      </w:pPr>
      <w:r>
        <w:rPr>
          <w:i/>
          <w:color w:val="7030A0"/>
          <w:sz w:val="26"/>
        </w:rPr>
        <w:t>Dual Model Performance &amp; Response Evaluation Report</w:t>
      </w:r>
    </w:p>
    <w:p>
      <w:pPr>
        <w:spacing w:after="480"/>
        <w:jc w:val="center"/>
      </w:pPr>
      <w:r>
        <w:rPr>
          <w:color w:val="595959"/>
          <w:sz w:val="19"/>
        </w:rPr>
        <w:t>Generated on: 2026-07-21 12:25:06 | Test Set: 50 Questions</w:t>
      </w:r>
    </w:p>
    <w:p>
      <w:pPr>
        <w:spacing w:before="240" w:after="120"/>
      </w:pPr>
      <w:r>
        <w:rPr>
          <w:b/>
          <w:color w:val="1F4E79"/>
          <w:sz w:val="28"/>
        </w:rPr>
        <w:t>Model Configuration &amp; Latency Summary</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shd w:val="clear" w:color="auto" w:fill="1F4E79"/>
          </w:tcPr>
          <w:p>
            <w:pPr>
              <w:jc w:val="center"/>
            </w:pPr>
            <w:r>
              <w:rPr>
                <w:b/>
                <w:color w:val="FFFFFF"/>
                <w:sz w:val="20"/>
              </w:rPr>
              <w:t>Model / Parameter</w:t>
            </w:r>
          </w:p>
        </w:tc>
        <w:tc>
          <w:tcPr>
            <w:tcW w:type="dxa" w:w="2340"/>
            <w:shd w:val="clear" w:color="auto" w:fill="1F4E79"/>
          </w:tcPr>
          <w:p>
            <w:pPr>
              <w:jc w:val="center"/>
            </w:pPr>
            <w:r>
              <w:rPr>
                <w:b/>
                <w:color w:val="FFFFFF"/>
                <w:sz w:val="20"/>
              </w:rPr>
              <w:t>Avg Latency (ms)</w:t>
            </w:r>
          </w:p>
        </w:tc>
        <w:tc>
          <w:tcPr>
            <w:tcW w:type="dxa" w:w="2340"/>
            <w:shd w:val="clear" w:color="auto" w:fill="1F4E79"/>
          </w:tcPr>
          <w:p>
            <w:pPr>
              <w:jc w:val="center"/>
            </w:pPr>
            <w:r>
              <w:rPr>
                <w:b/>
                <w:color w:val="FFFFFF"/>
                <w:sz w:val="20"/>
              </w:rPr>
              <w:t>P95 Latency (ms)</w:t>
            </w:r>
          </w:p>
        </w:tc>
        <w:tc>
          <w:tcPr>
            <w:tcW w:type="dxa" w:w="2340"/>
            <w:shd w:val="clear" w:color="auto" w:fill="1F4E79"/>
          </w:tcPr>
          <w:p>
            <w:pPr>
              <w:jc w:val="center"/>
            </w:pPr>
            <w:r>
              <w:rPr>
                <w:b/>
                <w:color w:val="FFFFFF"/>
                <w:sz w:val="20"/>
              </w:rPr>
              <w:t>Model Type</w:t>
            </w:r>
          </w:p>
        </w:tc>
      </w:tr>
      <w:tr>
        <w:tc>
          <w:tcPr>
            <w:tcW w:type="dxa" w:w="2340"/>
            <w:shd w:val="clear" w:color="auto" w:fill="F2F4F7"/>
          </w:tcPr>
          <w:p>
            <w:pPr>
              <w:jc w:val="center"/>
            </w:pPr>
            <w:r>
              <w:rPr>
                <w:sz w:val="19"/>
              </w:rPr>
              <w:t>Local Model (Ollama)</w:t>
            </w:r>
          </w:p>
        </w:tc>
        <w:tc>
          <w:tcPr>
            <w:tcW w:type="dxa" w:w="2340"/>
            <w:shd w:val="clear" w:color="auto" w:fill="F2F4F7"/>
          </w:tcPr>
          <w:p>
            <w:pPr>
              <w:jc w:val="center"/>
            </w:pPr>
            <w:r>
              <w:rPr>
                <w:sz w:val="19"/>
              </w:rPr>
              <w:t>36051 ms</w:t>
            </w:r>
          </w:p>
        </w:tc>
        <w:tc>
          <w:tcPr>
            <w:tcW w:type="dxa" w:w="2340"/>
            <w:shd w:val="clear" w:color="auto" w:fill="F2F4F7"/>
          </w:tcPr>
          <w:p>
            <w:pPr>
              <w:jc w:val="center"/>
            </w:pPr>
            <w:r>
              <w:rPr>
                <w:sz w:val="19"/>
              </w:rPr>
              <w:t>75360 ms</w:t>
            </w:r>
          </w:p>
        </w:tc>
        <w:tc>
          <w:tcPr>
            <w:tcW w:type="dxa" w:w="2340"/>
            <w:shd w:val="clear" w:color="auto" w:fill="F2F4F7"/>
          </w:tcPr>
          <w:p>
            <w:pPr>
              <w:jc w:val="center"/>
            </w:pPr>
            <w:r>
              <w:rPr>
                <w:sz w:val="19"/>
              </w:rPr>
              <w:t>cg-procurement-chatbot (RAG + Local Model)</w:t>
            </w:r>
          </w:p>
        </w:tc>
      </w:tr>
      <w:tr>
        <w:tc>
          <w:tcPr>
            <w:tcW w:type="dxa" w:w="2340"/>
            <w:shd w:val="clear" w:color="auto" w:fill="FFFFFF"/>
          </w:tcPr>
          <w:p>
            <w:pPr>
              <w:jc w:val="center"/>
            </w:pPr>
            <w:r>
              <w:rPr>
                <w:sz w:val="19"/>
              </w:rPr>
              <w:t>Sarvam 30B Model</w:t>
            </w:r>
          </w:p>
        </w:tc>
        <w:tc>
          <w:tcPr>
            <w:tcW w:type="dxa" w:w="2340"/>
            <w:shd w:val="clear" w:color="auto" w:fill="FFFFFF"/>
          </w:tcPr>
          <w:p>
            <w:pPr>
              <w:jc w:val="center"/>
            </w:pPr>
            <w:r>
              <w:rPr>
                <w:sz w:val="19"/>
              </w:rPr>
              <w:t>6823 ms</w:t>
            </w:r>
          </w:p>
        </w:tc>
        <w:tc>
          <w:tcPr>
            <w:tcW w:type="dxa" w:w="2340"/>
            <w:shd w:val="clear" w:color="auto" w:fill="FFFFFF"/>
          </w:tcPr>
          <w:p>
            <w:pPr>
              <w:jc w:val="center"/>
            </w:pPr>
            <w:r>
              <w:rPr>
                <w:sz w:val="19"/>
              </w:rPr>
              <w:t>13813 ms</w:t>
            </w:r>
          </w:p>
        </w:tc>
        <w:tc>
          <w:tcPr>
            <w:tcW w:type="dxa" w:w="2340"/>
            <w:shd w:val="clear" w:color="auto" w:fill="FFFFFF"/>
          </w:tcPr>
          <w:p>
            <w:pPr>
              <w:jc w:val="center"/>
            </w:pPr>
            <w:r>
              <w:rPr>
                <w:sz w:val="19"/>
              </w:rPr>
              <w:t>sarvam-30b API (Direct Prompting)</w:t>
            </w:r>
          </w:p>
        </w:tc>
      </w:tr>
    </w:tbl>
    <w:p/>
    <w:p>
      <w:r>
        <w:br w:type="page"/>
      </w:r>
    </w:p>
    <w:p>
      <w:pPr>
        <w:spacing w:before="480" w:after="240"/>
      </w:pPr>
      <w:r>
        <w:rPr>
          <w:b/>
          <w:color w:val="1F4E79"/>
          <w:sz w:val="32"/>
        </w:rPr>
        <w:t>Section A: Store Purchase Rules &amp; Procurement Planning</w:t>
      </w:r>
    </w:p>
    <w:p>
      <w:pPr>
        <w:spacing w:after="240" w:before="0"/>
      </w:pPr>
      <w:r>
        <w:rPr>
          <w:b/>
          <w:color w:val="1F4E79"/>
        </w:rPr>
        <w:t>――――――――――――――――――――――――――――――――――――――――――――――――――――――――――――</w:t>
      </w:r>
    </w:p>
    <w:p>
      <w:pPr>
        <w:spacing w:before="240" w:after="60"/>
      </w:pPr>
      <w:r>
        <w:rPr>
          <w:b/>
          <w:color w:val="7030A0"/>
          <w:sz w:val="22"/>
        </w:rPr>
        <w:t xml:space="preserve">Question A01: </w:t>
      </w:r>
      <w:r>
        <w:rPr>
          <w:b/>
          <w:sz w:val="22"/>
        </w:rPr>
        <w:t>Office ko ₹50,000 ka printer cartridge purchase karna hai. Chhattisgarh Store Purchase Rules ke under direct purchase allowed hai kya?</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68768 ms | Cited Sources: None Cited</w:t>
      </w:r>
    </w:p>
    <w:p>
      <w:pPr>
        <w:spacing w:after="160" w:line="276" w:lineRule="auto"/>
        <w:ind w:left="288"/>
      </w:pPr>
      <w:r>
        <w:rPr>
          <w:sz w:val="19"/>
        </w:rPr>
        <w:t>This information is not available in the uploaded documents. Please refer to the official Chhattisgarh Store Purchase Rules (2002) or contact your administrative department for clarification.</w:t>
      </w:r>
    </w:p>
    <w:p>
      <w:pPr>
        <w:spacing w:before="120" w:after="40"/>
      </w:pPr>
      <w:r>
        <w:rPr>
          <w:b/>
          <w:color w:val="C55A11"/>
          <w:sz w:val="20"/>
        </w:rPr>
        <w:t>🇮🇳 Sarvam 30B API</w:t>
      </w:r>
    </w:p>
    <w:p>
      <w:pPr>
        <w:spacing w:before="0" w:after="80"/>
      </w:pPr>
      <w:r>
        <w:rPr>
          <w:color w:val="7F7F7F"/>
          <w:sz w:val="17"/>
        </w:rPr>
        <w:t>Latency: 11909 ms | Tokens Generated: 1229</w:t>
      </w:r>
    </w:p>
    <w:p>
      <w:pPr>
        <w:spacing w:after="320" w:line="276" w:lineRule="auto"/>
        <w:ind w:left="288"/>
      </w:pPr>
      <w:r>
        <w:rPr>
          <w:sz w:val="19"/>
        </w:rPr>
      </w:r>
      <w:r>
        <w:rPr>
          <w:b/>
          <w:sz w:val="19"/>
        </w:rPr>
        <w:t>Direct Purchase Allowed</w:t>
      </w:r>
      <w:r>
        <w:rPr>
          <w:sz w:val="19"/>
        </w:rPr>
        <w:br/>
        <w:br/>
        <w:t xml:space="preserve">Haan, ₹50,000 ka printer cartridge purchase direct ho sakta hai. Yeh </w:t>
      </w:r>
      <w:r>
        <w:rPr>
          <w:b/>
          <w:sz w:val="19"/>
        </w:rPr>
        <w:t>Chhattisgarh Store Purchase Rules (CG SPR) 2002, Rule 4.3.1</w:t>
      </w:r>
      <w:r>
        <w:rPr>
          <w:sz w:val="19"/>
        </w:rPr>
        <w:t xml:space="preserve"> ke under aata hai.</w:t>
        <w:br/>
        <w:br/>
        <w:t xml:space="preserve">Rule 4.3.1 ke according, </w:t>
      </w:r>
      <w:r>
        <w:rPr>
          <w:b/>
          <w:sz w:val="19"/>
        </w:rPr>
        <w:t>₹50,000 tak</w:t>
      </w:r>
      <w:r>
        <w:rPr>
          <w:sz w:val="19"/>
        </w:rPr>
        <w:t xml:space="preserve"> ka procurement </w:t>
      </w:r>
      <w:r>
        <w:rPr>
          <w:b/>
          <w:sz w:val="19"/>
        </w:rPr>
        <w:t>Single Tender System</w:t>
      </w:r>
      <w:r>
        <w:rPr>
          <w:sz w:val="19"/>
        </w:rPr>
        <w:t xml:space="preserve"> se kiya jaata hai, jo ek direct purchase method hai. Iske liye kisi advertisement ya competitive bidding ki zaroorat nahi hoti.</w:t>
      </w:r>
    </w:p>
    <w:p>
      <w:pPr>
        <w:spacing w:before="80" w:after="240"/>
      </w:pPr>
      <w:r>
        <w:rPr>
          <w:color w:val="D9D9D9"/>
        </w:rPr>
        <w:t>――――――――――――――――――――――――――――――――――――――――――――――――――</w:t>
      </w:r>
    </w:p>
    <w:p>
      <w:pPr>
        <w:spacing w:before="240" w:after="60"/>
      </w:pPr>
      <w:r>
        <w:rPr>
          <w:b/>
          <w:color w:val="7030A0"/>
          <w:sz w:val="22"/>
        </w:rPr>
        <w:t xml:space="preserve">Question A02: </w:t>
      </w:r>
      <w:r>
        <w:rPr>
          <w:b/>
          <w:sz w:val="22"/>
        </w:rPr>
        <w:t>What is the maximum duration for which a short-term tender notice of 2 days can be issued under CG procurement regulations?</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50051 ms | Cited Sources: None Cited</w:t>
      </w:r>
    </w:p>
    <w:p>
      <w:pPr>
        <w:spacing w:after="160" w:line="276" w:lineRule="auto"/>
        <w:ind w:left="288"/>
      </w:pPr>
      <w:r>
        <w:rPr>
          <w:sz w:val="19"/>
        </w:rPr>
      </w:r>
      <w:r>
        <w:rPr>
          <w:b/>
          <w:sz w:val="19"/>
        </w:rPr>
        <w:t>Short-Term Tender Notice Duration Guidelines</w:t>
      </w:r>
      <w:r>
        <w:rPr>
          <w:sz w:val="19"/>
        </w:rPr>
        <w:br/>
        <w:br/>
        <w:t>The document does not specify a maximum duration for issuing a short-term tender notice of 2 days. Please refer to the official Chhattisgarh Store Purchase Rules (2002) or contact your administrative department for clarification.</w:t>
        <w:br/>
        <w:br/>
      </w:r>
      <w:r>
        <w:rPr>
          <w:b/>
          <w:sz w:val="19"/>
        </w:rPr>
        <w:t>Follow-up Questions:</w:t>
      </w:r>
      <w:r>
        <w:rPr>
          <w:sz w:val="19"/>
        </w:rPr>
        <w:br/>
        <w:t>1. What are the specific guidelines for issuing short-term tenders under CG procurement regulations?</w:t>
        <w:br/>
        <w:t>2. Are there any exceptions or special provisions for issuing tender notices with shorter durations?</w:t>
      </w:r>
    </w:p>
    <w:p>
      <w:pPr>
        <w:spacing w:before="120" w:after="40"/>
      </w:pPr>
      <w:r>
        <w:rPr>
          <w:b/>
          <w:color w:val="C55A11"/>
          <w:sz w:val="20"/>
        </w:rPr>
        <w:t>🇮🇳 Sarvam 30B API</w:t>
      </w:r>
    </w:p>
    <w:p>
      <w:pPr>
        <w:spacing w:before="0" w:after="80"/>
      </w:pPr>
      <w:r>
        <w:rPr>
          <w:color w:val="7F7F7F"/>
          <w:sz w:val="17"/>
        </w:rPr>
        <w:t>Latency: 13813 ms | Tokens Generated: 3565</w:t>
      </w:r>
    </w:p>
    <w:p>
      <w:pPr>
        <w:spacing w:after="320" w:line="276" w:lineRule="auto"/>
        <w:ind w:left="288"/>
      </w:pPr>
      <w:r>
        <w:rPr>
          <w:sz w:val="19"/>
        </w:rPr>
      </w:r>
      <w:r>
        <w:rPr>
          <w:b/>
          <w:sz w:val="19"/>
        </w:rPr>
        <w:t>Maximum Duration for Tender Notice Issuance</w:t>
      </w:r>
      <w:r>
        <w:rPr>
          <w:sz w:val="19"/>
        </w:rPr>
        <w:br/>
        <w:br/>
        <w:t>The CG SPR 2002 does not specify a maximum duration for issuing a tender notice. The 2-day duration is a procedural parameter set by the department. The rules primarily govern the response period for tenders submitted after the notice is issued.</w:t>
        <w:br/>
        <w:br/>
        <w:t xml:space="preserve">*   </w:t>
      </w:r>
      <w:r>
        <w:rPr>
          <w:b/>
          <w:sz w:val="19"/>
        </w:rPr>
        <w:t>Rule Citation:</w:t>
      </w:r>
      <w:r>
        <w:rPr>
          <w:sz w:val="19"/>
        </w:rPr>
        <w:t xml:space="preserve"> CG SPR 2002.</w:t>
        <w:br/>
        <w:t xml:space="preserve">*   </w:t>
      </w:r>
      <w:r>
        <w:rPr>
          <w:b/>
          <w:sz w:val="19"/>
        </w:rPr>
        <w:t>Key Thresholds:</w:t>
      </w:r>
      <w:r>
        <w:rPr>
          <w:sz w:val="19"/>
        </w:rPr>
        <w:t xml:space="preserve"> The duration of the notice (e.g., 2 days) is determined by the procuring department. The response period for tenders, governed by Rule 4.5, would be 15 days for a Limited Tender (up to ₹3,00,000) or 21/30 days for an Open Tender.</w:t>
      </w:r>
    </w:p>
    <w:p>
      <w:pPr>
        <w:spacing w:before="80" w:after="240"/>
      </w:pPr>
      <w:r>
        <w:rPr>
          <w:color w:val="D9D9D9"/>
        </w:rPr>
        <w:t>――――――――――――――――――――――――――――――――――――――――――――――――――</w:t>
      </w:r>
    </w:p>
    <w:p>
      <w:pPr>
        <w:spacing w:before="240" w:after="60"/>
      </w:pPr>
      <w:r>
        <w:rPr>
          <w:b/>
          <w:color w:val="7030A0"/>
          <w:sz w:val="22"/>
        </w:rPr>
        <w:t xml:space="preserve">Question A03: </w:t>
      </w:r>
      <w:r>
        <w:rPr>
          <w:b/>
          <w:sz w:val="22"/>
        </w:rPr>
        <w:t>क्या छत्तीसगढ़ भंडार क्रय नियमों के अंतर्गत स्थानीय उद्योगों (Local MSEs) को मूल्य वरीयता (Price Preference) का लाभ मिलता है?</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8270 ms | Cited Sources: None Cited</w:t>
      </w:r>
    </w:p>
    <w:p>
      <w:pPr>
        <w:spacing w:after="160" w:line="276" w:lineRule="auto"/>
        <w:ind w:left="288"/>
      </w:pPr>
      <w:r>
        <w:rPr>
          <w:sz w:val="19"/>
        </w:rPr>
        <w:t>छत्तीसगढ़ भंडार क्रय नियमों और GFR के तहत सही खरीद रोडमैप और दिशानिर्देश प्रदान करने के लिए, क्या आप कृपया निर्दिष्ट कर सकते हैं:</w:t>
        <w:br/>
        <w:t xml:space="preserve">1. आप कितनी </w:t>
      </w:r>
      <w:r>
        <w:rPr>
          <w:b/>
          <w:sz w:val="19"/>
        </w:rPr>
        <w:t>मात्रा</w:t>
      </w:r>
      <w:r>
        <w:rPr>
          <w:sz w:val="19"/>
        </w:rPr>
        <w:t xml:space="preserve"> (quantity) में सामग्री/लैपटॉप खरीदना चाहते हैं?</w:t>
        <w:br/>
        <w:t xml:space="preserve">2. अनुमानित </w:t>
      </w:r>
      <w:r>
        <w:rPr>
          <w:b/>
          <w:sz w:val="19"/>
        </w:rPr>
        <w:t>कुल बजट</w:t>
      </w:r>
      <w:r>
        <w:rPr>
          <w:sz w:val="19"/>
        </w:rPr>
        <w:t xml:space="preserve"> (estimated budget) या लागत क्या है?</w:t>
        <w:br/>
        <w:t xml:space="preserve">3. क्या सामग्री </w:t>
      </w:r>
      <w:r>
        <w:rPr>
          <w:b/>
          <w:sz w:val="19"/>
        </w:rPr>
        <w:t>GeM पोर्टल पर उपलब्ध है</w:t>
      </w:r>
      <w:r>
        <w:rPr>
          <w:sz w:val="19"/>
        </w:rPr>
        <w:t xml:space="preserve"> (या क्या आपको ऑफलाइन निविदा/स्थानीय क्रय समिति के दिशानिर्देशों की आवश्यकता है)?</w:t>
      </w:r>
    </w:p>
    <w:p>
      <w:pPr>
        <w:spacing w:before="120" w:after="40"/>
      </w:pPr>
      <w:r>
        <w:rPr>
          <w:b/>
          <w:color w:val="C55A11"/>
          <w:sz w:val="20"/>
        </w:rPr>
        <w:t>🇮🇳 Sarvam 30B API</w:t>
      </w:r>
    </w:p>
    <w:p>
      <w:pPr>
        <w:spacing w:before="0" w:after="80"/>
      </w:pPr>
      <w:r>
        <w:rPr>
          <w:color w:val="7F7F7F"/>
          <w:sz w:val="17"/>
        </w:rPr>
        <w:t>Latency: 6092 ms | Tokens Generated: 1603</w:t>
      </w:r>
    </w:p>
    <w:p>
      <w:pPr>
        <w:spacing w:after="320" w:line="276" w:lineRule="auto"/>
        <w:ind w:left="288"/>
      </w:pPr>
      <w:r>
        <w:rPr>
          <w:sz w:val="19"/>
        </w:rPr>
      </w:r>
      <w:r>
        <w:rPr>
          <w:b/>
          <w:sz w:val="19"/>
        </w:rPr>
        <w:t>CG SPR के तहत स्थानीय MSEs के लिए मूल्य वरीयता</w:t>
      </w:r>
      <w:r>
        <w:rPr>
          <w:sz w:val="19"/>
        </w:rPr>
        <w:br/>
        <w:br/>
        <w:t>हाँ, स्थानीय सूक्ष्म और लघु उद्यमों (MSEs) को छत्तीसगढ़ स्टोर क्रय नियम (CG SPR) 2002 के तहत मूल्य वरीयता प्राप्त होती है।</w:t>
        <w:br/>
        <w:br/>
        <w:t xml:space="preserve">यह मुख्य रूप से </w:t>
      </w:r>
      <w:r>
        <w:rPr>
          <w:b/>
          <w:sz w:val="19"/>
        </w:rPr>
        <w:t>नियम 4.3.2 (सीमित निविदा प्रणाली)</w:t>
      </w:r>
      <w:r>
        <w:rPr>
          <w:sz w:val="19"/>
        </w:rPr>
        <w:t xml:space="preserve"> के माध्यम से लागू किया जाता है, जो ₹50,001 से ₹3,00,000 के बीच की खरीद के लिए है। विभाग को कम से कम तीन स्थानीय निर्माताओं या पंजीकृत आपूर्तिकर्ताओं से निविदा आमंत्रित करनी चाहिए, जिससे उन्हें बोली प्रक्रिया में स्वाभाविक लाभ प्राप्त होता है।</w:t>
        <w:br/>
        <w:br/>
        <w:t>यद्यपि सामान्य वित्तीय नियम (GFR 155) भी ₹2.5 लाख तक स्थानीय वरीयता का समर्थन करते हैं, तथापि CG SPR की सीमित निविदा राज्य-स्तरीय खरीद के लिए विशिष्ट तंत्र है।</w:t>
      </w:r>
    </w:p>
    <w:p>
      <w:pPr>
        <w:spacing w:before="80" w:after="240"/>
      </w:pPr>
      <w:r>
        <w:rPr>
          <w:color w:val="D9D9D9"/>
        </w:rPr>
        <w:t>――――――――――――――――――――――――――――――――――――――――――――――――――</w:t>
      </w:r>
    </w:p>
    <w:p>
      <w:pPr>
        <w:spacing w:before="240" w:after="60"/>
      </w:pPr>
      <w:r>
        <w:rPr>
          <w:b/>
          <w:color w:val="7030A0"/>
          <w:sz w:val="22"/>
        </w:rPr>
        <w:t xml:space="preserve">Question A04: </w:t>
      </w:r>
      <w:r>
        <w:rPr>
          <w:b/>
          <w:sz w:val="22"/>
        </w:rPr>
        <w:t>Under what circumstances can a department issue a limited tender without publishing a Notice Inviting Tender (NIT) in local newspapers?</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83637 ms | Cited Sources: None Cited</w:t>
      </w:r>
    </w:p>
    <w:p>
      <w:pPr>
        <w:spacing w:after="160" w:line="276" w:lineRule="auto"/>
        <w:ind w:left="288"/>
      </w:pPr>
      <w:r>
        <w:rPr>
          <w:sz w:val="19"/>
        </w:rPr>
      </w:r>
      <w:r>
        <w:rPr>
          <w:b/>
          <w:sz w:val="19"/>
        </w:rPr>
        <w:t>Rule 3.1.3 and 3.4 Guidelines for Procurement</w:t>
      </w:r>
      <w:r>
        <w:rPr>
          <w:sz w:val="19"/>
        </w:rPr>
        <w:br/>
        <w:br/>
        <w:t>- स्थानीय उद्योगों (Local MSEs) को मूल्य वरीयता (Price Preference) का लाभ छत्तीसगढ़ भंडार क्रय नियमों और GFR के तहत नहीं मिलता।</w:t>
        <w:br/>
        <w:t>- ऐसी सामग्री जो परिशिष्ट 1 और परिशिष्ट 2 में उल्लिखित नहीं है, राज्य सरकार के सभी विभागों/खरीद कार्यालयों/अधिनस्थ संस्थाओं द्वारा नियम 4 के अनुसार की जाएगी, जिसमें निविदा प्रक्रिया शामिल होगी।</w:t>
        <w:br/>
        <w:t>- राज्य सरकार के सभी विभागों/खरीद कार्यालयों/अधिनस्थ संस्थाओं द्वारा प्रदर्शन सुरक्षा (EMD) या बोली सुरक्षा (bid security) के माध्यम से ऐसी सामग्री का उपयोग किया जाएगा।</w:t>
        <w:br/>
        <w:br/>
      </w:r>
      <w:r>
        <w:rPr>
          <w:b/>
          <w:sz w:val="19"/>
        </w:rPr>
        <w:t>Follow-up Questions:</w:t>
      </w:r>
      <w:r>
        <w:rPr>
          <w:sz w:val="19"/>
        </w:rPr>
        <w:br/>
        <w:t>1. What are the specific guidelines for issuing short-term tenders under CG procurement regulations?</w:t>
        <w:br/>
        <w:t>2. How can a department issue a limited tender without publishing a Notice Inviting Tender (NIT) in local newspapers?</w:t>
      </w:r>
    </w:p>
    <w:p>
      <w:pPr>
        <w:spacing w:before="120" w:after="40"/>
      </w:pPr>
      <w:r>
        <w:rPr>
          <w:b/>
          <w:color w:val="C55A11"/>
          <w:sz w:val="20"/>
        </w:rPr>
        <w:t>🇮🇳 Sarvam 30B API</w:t>
      </w:r>
    </w:p>
    <w:p>
      <w:pPr>
        <w:spacing w:before="0" w:after="80"/>
      </w:pPr>
      <w:r>
        <w:rPr>
          <w:color w:val="7F7F7F"/>
          <w:sz w:val="17"/>
        </w:rPr>
        <w:t>Latency: 5224 ms | Tokens Generated: 1431</w:t>
      </w:r>
    </w:p>
    <w:p>
      <w:pPr>
        <w:spacing w:after="320" w:line="276" w:lineRule="auto"/>
        <w:ind w:left="288"/>
      </w:pPr>
      <w:r>
        <w:rPr>
          <w:sz w:val="19"/>
        </w:rPr>
        <w:t>A department can issue a Limited Tender without publishing a Notice Inviting Tender (NIT) in local newspapers under the following circumstances:</w:t>
        <w:br/>
        <w:br/>
        <w:t xml:space="preserve">*   </w:t>
      </w:r>
      <w:r>
        <w:rPr>
          <w:b/>
          <w:sz w:val="19"/>
        </w:rPr>
        <w:t>When the procurement value is between ₹50,001 and ₹3,00,000.</w:t>
      </w:r>
      <w:r>
        <w:rPr>
          <w:sz w:val="19"/>
        </w:rPr>
        <w:br/>
        <w:t xml:space="preserve">*   This is governed by </w:t>
      </w:r>
      <w:r>
        <w:rPr>
          <w:b/>
          <w:sz w:val="19"/>
        </w:rPr>
        <w:t>CG SPR Rule 4.3.2 (Limited Tender System)</w:t>
      </w:r>
      <w:r>
        <w:rPr>
          <w:sz w:val="19"/>
        </w:rPr>
        <w:t>.</w:t>
        <w:br/>
        <w:br/>
        <w:t>The rules for Limited Tenders do not mandate the publication of an NIT in local newspapers. This requirement is specific to the Open Tender System (Rule 4.3.3), which has different thresholds and mandatory newspaper publication norms.</w:t>
      </w:r>
    </w:p>
    <w:p>
      <w:pPr>
        <w:spacing w:before="80" w:after="240"/>
      </w:pPr>
      <w:r>
        <w:rPr>
          <w:color w:val="D9D9D9"/>
        </w:rPr>
        <w:t>――――――――――――――――――――――――――――――――――――――――――――――――――</w:t>
      </w:r>
    </w:p>
    <w:p>
      <w:pPr>
        <w:spacing w:before="240" w:after="60"/>
      </w:pPr>
      <w:r>
        <w:rPr>
          <w:b/>
          <w:color w:val="7030A0"/>
          <w:sz w:val="22"/>
        </w:rPr>
        <w:t xml:space="preserve">Question A05: </w:t>
      </w:r>
      <w:r>
        <w:rPr>
          <w:b/>
          <w:sz w:val="22"/>
        </w:rPr>
        <w:t>Hume ₹15 lakh ka networking project initiate karna hai, isme Limited Tender works rule apply hoga ya Goods procurement rule?</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47316 ms | Cited Sources: None Cited</w:t>
      </w:r>
    </w:p>
    <w:p>
      <w:pPr>
        <w:spacing w:after="160" w:line="276" w:lineRule="auto"/>
        <w:ind w:left="288"/>
      </w:pPr>
      <w:r>
        <w:rPr>
          <w:sz w:val="19"/>
        </w:rPr>
        <w:t>This is a machine translation. Always refer to the official Chhattisgarh Store Purchase Rules for accurate interpretation.</w:t>
        <w:br/>
        <w:br/>
        <w:t>- Kam ki estimated cost ka minimum bid security value 2% hai.</w:t>
        <w:br/>
        <w:t>- Yadi aapko koi samasya aati hai, toh kripya helpdesk se sampark karein.</w:t>
        <w:br/>
        <w:t>- Tip: Aapka ₹15 lakh project ke liye Open Tender method apply hota hai CG State Rules ke hisab se.</w:t>
      </w:r>
    </w:p>
    <w:p>
      <w:pPr>
        <w:spacing w:before="120" w:after="40"/>
      </w:pPr>
      <w:r>
        <w:rPr>
          <w:b/>
          <w:color w:val="C55A11"/>
          <w:sz w:val="20"/>
        </w:rPr>
        <w:t>🇮🇳 Sarvam 30B API</w:t>
      </w:r>
    </w:p>
    <w:p>
      <w:pPr>
        <w:spacing w:before="0" w:after="80"/>
      </w:pPr>
      <w:r>
        <w:rPr>
          <w:color w:val="7F7F7F"/>
          <w:sz w:val="17"/>
        </w:rPr>
        <w:t>Latency: 3024 ms | Tokens Generated: 502</w:t>
      </w:r>
    </w:p>
    <w:p>
      <w:pPr>
        <w:spacing w:after="320" w:line="276" w:lineRule="auto"/>
        <w:ind w:left="288"/>
      </w:pPr>
      <w:r>
        <w:rPr>
          <w:sz w:val="19"/>
        </w:rPr>
      </w:r>
      <w:r>
        <w:rPr>
          <w:b/>
          <w:sz w:val="19"/>
        </w:rPr>
        <w:t>Open Tender System apply hoga</w:t>
      </w:r>
      <w:r>
        <w:rPr>
          <w:sz w:val="19"/>
        </w:rPr>
        <w:br/>
        <w:br/>
        <w:t>₹15 lakh ke networking project ke liye:</w:t>
        <w:br/>
        <w:t xml:space="preserve">- </w:t>
      </w:r>
      <w:r>
        <w:rPr>
          <w:b/>
          <w:sz w:val="19"/>
        </w:rPr>
        <w:t>CG SPR Rule 4.3.3</w:t>
      </w:r>
      <w:r>
        <w:rPr>
          <w:sz w:val="19"/>
        </w:rPr>
        <w:t>: Open Tender mandatory hai (₹3 lakh se upar)</w:t>
        <w:br/>
        <w:t xml:space="preserve">- </w:t>
      </w:r>
      <w:r>
        <w:rPr>
          <w:b/>
          <w:sz w:val="19"/>
        </w:rPr>
        <w:t>GeM Portal</w:t>
      </w:r>
      <w:r>
        <w:rPr>
          <w:sz w:val="19"/>
        </w:rPr>
        <w:t>: Bidding/Reverse Auction mandatory (₹5 lakh se upar)</w:t>
        <w:br/>
        <w:br/>
        <w:t>Limited Tender (₹50,001-₹3 lakh) aur L1 Comparison (₹25,001-₹5 lakh) rules yahan apply nahi honge.</w:t>
      </w:r>
    </w:p>
    <w:p>
      <w:pPr>
        <w:spacing w:before="80" w:after="240"/>
      </w:pPr>
      <w:r>
        <w:rPr>
          <w:color w:val="D9D9D9"/>
        </w:rPr>
        <w:t>――――――――――――――――――――――――――――――――――――――――――――――――――</w:t>
      </w:r>
    </w:p>
    <w:p>
      <w:pPr>
        <w:spacing w:before="240" w:after="60"/>
      </w:pPr>
      <w:r>
        <w:rPr>
          <w:b/>
          <w:color w:val="7030A0"/>
          <w:sz w:val="22"/>
        </w:rPr>
        <w:t xml:space="preserve">Question A06: </w:t>
      </w:r>
      <w:r>
        <w:rPr>
          <w:b/>
          <w:sz w:val="22"/>
        </w:rPr>
        <w:t>क्या भंडार क्रय नियमों के अनुसार तकनीकी रूप से अयोग्य निविदाकर्ता की वित्तीय निविदा खोली जा सकती है?</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4069 ms | Cited Sources: None Cited</w:t>
      </w:r>
    </w:p>
    <w:p>
      <w:pPr>
        <w:spacing w:after="160" w:line="276" w:lineRule="auto"/>
        <w:ind w:left="288"/>
      </w:pPr>
      <w:r>
        <w:rPr>
          <w:sz w:val="19"/>
        </w:rPr>
        <w:t>छत्तीसगढ़ भंडार क्रय नियमों और GFR के तहत सही खरीद रोडमैप और दिशानिर्देश प्रदान करने के लिए, क्या आप कृपया निर्दिष्ट कर सकते हैं:</w:t>
        <w:br/>
        <w:t xml:space="preserve">1. आप कितनी </w:t>
      </w:r>
      <w:r>
        <w:rPr>
          <w:b/>
          <w:sz w:val="19"/>
        </w:rPr>
        <w:t>मात्रा</w:t>
      </w:r>
      <w:r>
        <w:rPr>
          <w:sz w:val="19"/>
        </w:rPr>
        <w:t xml:space="preserve"> (quantity) में सामग्री/लैपटॉप खरीदना चाहते हैं?</w:t>
        <w:br/>
        <w:t xml:space="preserve">2. अनुमानित </w:t>
      </w:r>
      <w:r>
        <w:rPr>
          <w:b/>
          <w:sz w:val="19"/>
        </w:rPr>
        <w:t>कुल बजट</w:t>
      </w:r>
      <w:r>
        <w:rPr>
          <w:sz w:val="19"/>
        </w:rPr>
        <w:t xml:space="preserve"> (estimated budget) या लागत क्या है?</w:t>
        <w:br/>
        <w:t xml:space="preserve">3. क्या सामग्री </w:t>
      </w:r>
      <w:r>
        <w:rPr>
          <w:b/>
          <w:sz w:val="19"/>
        </w:rPr>
        <w:t>GeM पोर्टल पर उपलब्ध है</w:t>
      </w:r>
      <w:r>
        <w:rPr>
          <w:sz w:val="19"/>
        </w:rPr>
        <w:t xml:space="preserve"> (या क्या आपको ऑफलाइन निविदा/स्थानीय क्रय समिति के दिशानिर्देशों की आवश्यकता है)?</w:t>
      </w:r>
    </w:p>
    <w:p>
      <w:pPr>
        <w:spacing w:before="120" w:after="40"/>
      </w:pPr>
      <w:r>
        <w:rPr>
          <w:b/>
          <w:color w:val="C55A11"/>
          <w:sz w:val="20"/>
        </w:rPr>
        <w:t>🇮🇳 Sarvam 30B API</w:t>
      </w:r>
    </w:p>
    <w:p>
      <w:pPr>
        <w:spacing w:before="0" w:after="80"/>
      </w:pPr>
      <w:r>
        <w:rPr>
          <w:color w:val="7F7F7F"/>
          <w:sz w:val="17"/>
        </w:rPr>
        <w:t>Latency: 4601 ms | Tokens Generated: 1248</w:t>
      </w:r>
    </w:p>
    <w:p>
      <w:pPr>
        <w:spacing w:after="320" w:line="276" w:lineRule="auto"/>
        <w:ind w:left="288"/>
      </w:pPr>
      <w:r>
        <w:rPr>
          <w:sz w:val="19"/>
        </w:rPr>
      </w:r>
      <w:r>
        <w:rPr>
          <w:b/>
          <w:sz w:val="19"/>
        </w:rPr>
        <w:t>तकनीकी रूप से अयोग्य निविदाकर्ताओं की वित्तीय निविदा खोलना</w:t>
      </w:r>
      <w:r>
        <w:rPr>
          <w:sz w:val="19"/>
        </w:rPr>
        <w:br/>
        <w:br/>
        <w:t>नहीं, CG SPR 2002 के अंतर्गत तकनीकी रूप से अयोग्य निविदाकर्ता की वित्तीय निविदा नहीं खोली जा सकती।</w:t>
        <w:br/>
        <w:br/>
        <w:t>भंडार क्रय नियमों (CG SPR) 2002 के अनुसार, निविदा मूल्यांकन एक द्वि-चरणीय प्रक्रिया है। सर्वप्रथम, तकनीकी आधार पर तकनीकी निविदाएं खोली जाती हैं। केवल तकनीकी रूप से योग्य निविदाओं को ही वित्तीय निविदा खोलने के लिए विचार हेतु लिया जाता है। तकनीकी रूप से अयोग्य पाए जाने वाले निविदाकर्ता को इस चरण में ही अयोग्य घोषित कर दिया जाता है, और उनकी वित्तीय निविदा कभी नहीं खोली जाती।</w:t>
      </w:r>
    </w:p>
    <w:p>
      <w:pPr>
        <w:spacing w:before="80" w:after="240"/>
      </w:pPr>
      <w:r>
        <w:rPr>
          <w:color w:val="D9D9D9"/>
        </w:rPr>
        <w:t>――――――――――――――――――――――――――――――――――――――――――――――――――</w:t>
      </w:r>
    </w:p>
    <w:p>
      <w:pPr>
        <w:spacing w:before="240" w:after="60"/>
      </w:pPr>
      <w:r>
        <w:rPr>
          <w:b/>
          <w:color w:val="7030A0"/>
          <w:sz w:val="22"/>
        </w:rPr>
        <w:t xml:space="preserve">Question A07: </w:t>
      </w:r>
      <w:r>
        <w:rPr>
          <w:b/>
          <w:sz w:val="22"/>
        </w:rPr>
        <w:t>Can a department purchase items from a cooperative society or public sector undertaking directly, and is there any value limit under CG rules?</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80623 ms | Cited Sources: None Cited</w:t>
      </w:r>
    </w:p>
    <w:p>
      <w:pPr>
        <w:spacing w:after="160" w:line="276" w:lineRule="auto"/>
        <w:ind w:left="288"/>
      </w:pPr>
      <w:r>
        <w:rPr>
          <w:sz w:val="19"/>
        </w:rPr>
      </w:r>
      <w:r>
        <w:rPr>
          <w:b/>
          <w:sz w:val="19"/>
        </w:rPr>
        <w:t>Rule 3.1.3 and 3.4 Guidelines for Procurement</w:t>
      </w:r>
      <w:r>
        <w:rPr>
          <w:sz w:val="19"/>
        </w:rPr>
        <w:br/>
        <w:br/>
        <w:t>- स्थानीय उद्योगों (Local MSEs) को मूल्य वरीयता (Price Preference) का लाभ छत्तीसगढ़ भंडार क्रय नियमों और GFR के तहत नहीं मिलता।</w:t>
        <w:br/>
        <w:t>- ऐसी सामग्री जो परिशिष्ट 1 और परिशिष्ट 2 में उल्लिखित नहीं है, राज्य सरकार के सभी विभागों/खरीद कार्यालयों/अधिनस्थ संस्थाओं द्वारा नियम 4 के अनुसार की जाएगी, जिसमें निविदा प्रक्रिया शामिल होगी।</w:t>
        <w:br/>
        <w:t>- राज्य सरकार के सभी विभागों...</w:t>
        <w:br/>
        <w:br/>
      </w:r>
      <w:r>
        <w:rPr>
          <w:b/>
          <w:sz w:val="19"/>
        </w:rPr>
        <w:t>Follow-up Questions:</w:t>
      </w:r>
      <w:r>
        <w:rPr>
          <w:sz w:val="19"/>
        </w:rPr>
        <w:br/>
        <w:br/>
        <w:t>1. क्या आप सामग्री/लैपटॉप की मात्रा (quantity) और अनुमानित कुल बजट (estimated budget) बता सकते हैं?</w:t>
        <w:br/>
        <w:t>2. क्या सामग्री GeM पोर्टल पर उपलब्ध है या आपको ऑफलाइन निविदा/स्थानीय क्रय समिति के दिशानिर्देशों की आवश्यकता है?</w:t>
      </w:r>
    </w:p>
    <w:p>
      <w:pPr>
        <w:spacing w:before="120" w:after="40"/>
      </w:pPr>
      <w:r>
        <w:rPr>
          <w:b/>
          <w:color w:val="C55A11"/>
          <w:sz w:val="20"/>
        </w:rPr>
        <w:t>🇮🇳 Sarvam 30B API</w:t>
      </w:r>
    </w:p>
    <w:p>
      <w:pPr>
        <w:spacing w:before="0" w:after="80"/>
      </w:pPr>
      <w:r>
        <w:rPr>
          <w:color w:val="7F7F7F"/>
          <w:sz w:val="17"/>
        </w:rPr>
        <w:t>Latency: 5850 ms | Tokens Generated: 1580</w:t>
      </w:r>
    </w:p>
    <w:p>
      <w:pPr>
        <w:spacing w:after="320" w:line="276" w:lineRule="auto"/>
        <w:ind w:left="288"/>
      </w:pPr>
      <w:r>
        <w:rPr>
          <w:sz w:val="19"/>
        </w:rPr>
      </w:r>
      <w:r>
        <w:rPr>
          <w:b/>
          <w:sz w:val="19"/>
        </w:rPr>
        <w:t>Direct Purchase from Cooperatives/PSUs in CG</w:t>
      </w:r>
      <w:r>
        <w:rPr>
          <w:sz w:val="19"/>
        </w:rPr>
        <w:br/>
        <w:br/>
        <w:t>Direct purchase from a cooperative society or a public sector undertaking is not the standard procedure under the Chhattisgarh Store Purchase Rules (CG SPR) 2002. The rules prioritize transparency through tender processes.</w:t>
        <w:br/>
        <w:br/>
        <w:t xml:space="preserve">*   </w:t>
      </w:r>
      <w:r>
        <w:rPr>
          <w:b/>
          <w:sz w:val="19"/>
        </w:rPr>
        <w:t>Value Limit:</w:t>
      </w:r>
      <w:r>
        <w:rPr>
          <w:sz w:val="19"/>
        </w:rPr>
        <w:t xml:space="preserve"> The only exception for direct purchase is the </w:t>
      </w:r>
      <w:r>
        <w:rPr>
          <w:b/>
          <w:sz w:val="19"/>
        </w:rPr>
        <w:t>Single Tender System</w:t>
      </w:r>
      <w:r>
        <w:rPr>
          <w:sz w:val="19"/>
        </w:rPr>
        <w:t xml:space="preserve">, which is permitted for purchases up to </w:t>
      </w:r>
      <w:r>
        <w:rPr>
          <w:b/>
          <w:sz w:val="19"/>
        </w:rPr>
        <w:t>₹50,000</w:t>
      </w:r>
      <w:r>
        <w:rPr>
          <w:sz w:val="19"/>
        </w:rPr>
        <w:t xml:space="preserve"> (CG SPR 2002, Rule 4.3.1).</w:t>
        <w:br/>
        <w:t xml:space="preserve">*   </w:t>
      </w:r>
      <w:r>
        <w:rPr>
          <w:b/>
          <w:sz w:val="19"/>
        </w:rPr>
        <w:t>Mandatory Process for Higher Values:</w:t>
      </w:r>
      <w:r>
        <w:rPr>
          <w:sz w:val="19"/>
        </w:rPr>
        <w:t xml:space="preserve"> For any purchase above ₹50,000, a mandatory Proprietary Article Certificate (PAC) and a 30-day public notice on the website/newspapers are required. A tender process (Limited or Open) must be followed.</w:t>
        <w:br/>
        <w:br/>
        <w:t>Therefore, while a department can make a direct purchase up to ₹50,000, it cannot bypass the tender process for higher-value items, regardless of the supplier's type.</w:t>
      </w:r>
    </w:p>
    <w:p>
      <w:pPr>
        <w:spacing w:before="80" w:after="240"/>
      </w:pPr>
      <w:r>
        <w:rPr>
          <w:color w:val="D9D9D9"/>
        </w:rPr>
        <w:t>――――――――――――――――――――――――――――――――――――――――――――――――――</w:t>
      </w:r>
    </w:p>
    <w:p>
      <w:pPr>
        <w:spacing w:before="240" w:after="60"/>
      </w:pPr>
      <w:r>
        <w:rPr>
          <w:b/>
          <w:color w:val="7030A0"/>
          <w:sz w:val="22"/>
        </w:rPr>
        <w:t xml:space="preserve">Question A08: </w:t>
      </w:r>
      <w:r>
        <w:rPr>
          <w:b/>
          <w:sz w:val="22"/>
        </w:rPr>
        <w:t>Humare office ko aane wale financial year ke liye annual maintenance services plan karni hai. Estimated budget kaise calculate karein?</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59238 ms | Cited Sources: None Cited</w:t>
      </w:r>
    </w:p>
    <w:p>
      <w:pPr>
        <w:spacing w:after="160" w:line="276" w:lineRule="auto"/>
        <w:ind w:left="288"/>
      </w:pPr>
      <w:r>
        <w:rPr>
          <w:sz w:val="19"/>
        </w:rPr>
        <w:t>- Kam ki estimated cost ka minimum bid security value 2% hai.</w:t>
        <w:br/>
        <w:t>- Yadi aapko koi samasya aati hai, toh kripya helpdesk se sampark karein.</w:t>
        <w:br/>
        <w:t>- Procurement mode/threshold type ke hisab se CG State Rules aur Central GFR (GeM) Rules ko follow karna hoga. Limited Tender ₹50,001 to ₹3,00,000 ke beech ke procurements ke liye applicable hai, Open Tender ₹3,00,000 se zyada ke procurements ke liye required hai.</w:t>
        <w:br/>
        <w:t>- Newspaper Publicity ₹3,00,001-₹5,00,000 ke liye ek widely circulated local newspaper mein publicity karni hogi, ₹5,00,001-₹10,00,000 ke liye do widely circulated state-level newspapers mein advertise karna hoga, ₹10,01,001-₹20,00,000 ke liye do state-level aur ek national-level newspaper mein advertise karna hoga, ₹20,00,001 se zyada ke liye do state-level aur do national-level newspapers mein advertise karna hoga.</w:t>
        <w:br/>
        <w:t>- Emergency Procurement head of department se emergency justification certificate ke saath direct purchase permitted hai.</w:t>
        <w:br/>
        <w:t>- Non-Consulting Services ka definition Rule 197 mein hai jismein maintenance, security, facility management, etc. shaamil hain.</w:t>
        <w:br/>
        <w:t>- Contract Monitoring ko Ministry/Department ko poore process mein involve rehna chahiye (Rule 195).</w:t>
        <w:br/>
        <w:t>- Design Competition symbols/logos ke liye public competition transparent aur fair hona chahiye (Rule 196).</w:t>
        <w:br/>
        <w:br/>
        <w:t>Tip: Apne annual maintenance services budget ko accurately estimate karne ke liye, apne estimated annual purchase amount ke basis par procurement method determine karne ke liye CG State Rules ke threshold ranges ko consider karein.</w:t>
      </w:r>
    </w:p>
    <w:p>
      <w:pPr>
        <w:spacing w:before="120" w:after="40"/>
      </w:pPr>
      <w:r>
        <w:rPr>
          <w:b/>
          <w:color w:val="C55A11"/>
          <w:sz w:val="20"/>
        </w:rPr>
        <w:t>🇮🇳 Sarvam 30B API</w:t>
      </w:r>
    </w:p>
    <w:p>
      <w:pPr>
        <w:spacing w:before="0" w:after="80"/>
      </w:pPr>
      <w:r>
        <w:rPr>
          <w:color w:val="7F7F7F"/>
          <w:sz w:val="17"/>
        </w:rPr>
        <w:t>Latency: 2039 ms | Tokens Generated: 506</w:t>
      </w:r>
    </w:p>
    <w:p>
      <w:pPr>
        <w:spacing w:after="320" w:line="276" w:lineRule="auto"/>
        <w:ind w:left="288"/>
      </w:pPr>
      <w:r>
        <w:rPr>
          <w:sz w:val="19"/>
        </w:rPr>
      </w:r>
      <w:r>
        <w:rPr>
          <w:b/>
          <w:sz w:val="19"/>
        </w:rPr>
        <w:t>Annual Maintenance Services Budget Calculation</w:t>
      </w:r>
      <w:r>
        <w:rPr>
          <w:sz w:val="19"/>
        </w:rPr>
        <w:br/>
        <w:br/>
        <w:t>Annual maintenance services ke liye budget calculate karne ke liye, in factors ko consider karein:</w:t>
        <w:br/>
        <w:br/>
      </w:r>
      <w:r>
        <w:rPr>
          <w:b/>
          <w:sz w:val="19"/>
        </w:rPr>
        <w:t>Key Calculation Factors:</w:t>
      </w:r>
      <w:r>
        <w:rPr>
          <w:sz w:val="19"/>
        </w:rPr>
        <w:br/>
        <w:t xml:space="preserve">- </w:t>
      </w:r>
      <w:r>
        <w:rPr>
          <w:b/>
          <w:sz w:val="19"/>
        </w:rPr>
        <w:t>Current Asset Condition</w:t>
      </w:r>
      <w:r>
        <w:rPr>
          <w:sz w:val="19"/>
        </w:rPr>
        <w:t>: Existing equipment/infrastructure ki age aur condition assess karein</w:t>
        <w:br/>
        <w:t xml:space="preserve">- </w:t>
      </w:r>
      <w:r>
        <w:rPr>
          <w:b/>
          <w:sz w:val="19"/>
        </w:rPr>
        <w:t>Service Frequency</w:t>
      </w:r>
      <w:r>
        <w:rPr>
          <w:sz w:val="19"/>
        </w:rPr>
        <w:t>: Quarterly, semi-annual, ya annual maintenance requirements</w:t>
        <w:br/>
        <w:t xml:space="preserve">- </w:t>
      </w:r>
      <w:r>
        <w:rPr>
          <w:b/>
          <w:sz w:val="19"/>
        </w:rPr>
        <w:t>Service Provider Rates</w:t>
      </w:r>
      <w:r>
        <w:rPr>
          <w:sz w:val="19"/>
        </w:rPr>
        <w:t>: Market rates compare karein (CG SPR ke under, ₹50,000 se upar ke contracts ke liye PAC required hai)</w:t>
        <w:br/>
        <w:t xml:space="preserve">- </w:t>
      </w:r>
      <w:r>
        <w:rPr>
          <w:b/>
          <w:sz w:val="19"/>
        </w:rPr>
        <w:t>Scope of Services</w:t>
      </w:r>
      <w:r>
        <w:rPr>
          <w:sz w:val="19"/>
        </w:rPr>
        <w:t>: Basic vs. comprehensive maintenance packages</w:t>
        <w:br/>
        <w:br/>
      </w:r>
      <w:r>
        <w:rPr>
          <w:b/>
          <w:sz w:val="19"/>
        </w:rPr>
        <w:t>Budget Formula:</w:t>
      </w:r>
      <w:r>
        <w:rPr>
          <w:sz w:val="19"/>
        </w:rPr>
        <w:br/>
        <w:t>Estimated Budget = (Number of Assets × Service Rate per Asset) + Contingency (10-15%)</w:t>
        <w:br/>
        <w:br/>
      </w:r>
      <w:r>
        <w:rPr>
          <w:b/>
          <w:sz w:val="19"/>
        </w:rPr>
        <w:t>CG SPR Guidelines:</w:t>
      </w:r>
      <w:r>
        <w:rPr>
          <w:sz w:val="19"/>
        </w:rPr>
        <w:br/>
        <w:t>- Agar total cost ₹50,000 se zyada hai, toh PAC mandatory hai</w:t>
        <w:br/>
        <w:t>- ₹3,00,000 se upar ke contracts ke liye, open tender process follow karein</w:t>
        <w:br/>
        <w:t>- ₹5,00,000 se upar ke liye, GeM L1 comparison consider karein</w:t>
        <w:br/>
        <w:br/>
      </w:r>
      <w:r>
        <w:rPr>
          <w:b/>
          <w:sz w:val="19"/>
        </w:rPr>
        <w:t>Pro Tip</w:t>
      </w:r>
      <w:r>
        <w:rPr>
          <w:sz w:val="19"/>
        </w:rPr>
        <w:t>: Last year ke actual maintenance expenses review karein aur inflation/price changes ke liye 5-10% add karein.</w:t>
      </w:r>
    </w:p>
    <w:p>
      <w:pPr>
        <w:spacing w:before="80" w:after="240"/>
      </w:pPr>
      <w:r>
        <w:rPr>
          <w:color w:val="D9D9D9"/>
        </w:rPr>
        <w:t>――――――――――――――――――――――――――――――――――――――――――――――――――</w:t>
      </w:r>
    </w:p>
    <w:p>
      <w:pPr>
        <w:spacing w:before="240" w:after="60"/>
      </w:pPr>
      <w:r>
        <w:rPr>
          <w:b/>
          <w:color w:val="7030A0"/>
          <w:sz w:val="22"/>
        </w:rPr>
        <w:t xml:space="preserve">Question A09: </w:t>
      </w:r>
      <w:r>
        <w:rPr>
          <w:b/>
          <w:sz w:val="22"/>
        </w:rPr>
        <w:t>क्या आपातकालीन चिकित्सा उपकरणों की खरीद के लिए भी भंडार क्रय नियम (Store Purchase Rules) के तहत खुली निविदा आवश्यक है?</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3135 ms | Cited Sources: None Cited</w:t>
      </w:r>
    </w:p>
    <w:p>
      <w:pPr>
        <w:spacing w:after="160" w:line="276" w:lineRule="auto"/>
        <w:ind w:left="288"/>
      </w:pPr>
      <w:r>
        <w:rPr>
          <w:sz w:val="19"/>
        </w:rPr>
        <w:t>छत्तीसगढ़ भंडार क्रय नियमों और GFR के तहत सही खरीद रोडमैप और दिशानिर्देश प्रदान करने के लिए, क्या आप कृपया निर्दिष्ट कर सकते हैं:</w:t>
        <w:br/>
        <w:t xml:space="preserve">1. आप कितनी </w:t>
      </w:r>
      <w:r>
        <w:rPr>
          <w:b/>
          <w:sz w:val="19"/>
        </w:rPr>
        <w:t>मात्रा</w:t>
      </w:r>
      <w:r>
        <w:rPr>
          <w:sz w:val="19"/>
        </w:rPr>
        <w:t xml:space="preserve"> (quantity) में सामग्री/लैपटॉप खरीदना चाहते हैं?</w:t>
        <w:br/>
        <w:t xml:space="preserve">2. अनुमानित </w:t>
      </w:r>
      <w:r>
        <w:rPr>
          <w:b/>
          <w:sz w:val="19"/>
        </w:rPr>
        <w:t>कुल बजट</w:t>
      </w:r>
      <w:r>
        <w:rPr>
          <w:sz w:val="19"/>
        </w:rPr>
        <w:t xml:space="preserve"> (estimated budget) या लागत क्या है?</w:t>
        <w:br/>
        <w:t xml:space="preserve">3. क्या सामग्री </w:t>
      </w:r>
      <w:r>
        <w:rPr>
          <w:b/>
          <w:sz w:val="19"/>
        </w:rPr>
        <w:t>GeM पोर्टल पर उपलब्ध है</w:t>
      </w:r>
      <w:r>
        <w:rPr>
          <w:sz w:val="19"/>
        </w:rPr>
        <w:t xml:space="preserve"> (या क्या आपको ऑफलाइन निविदा/स्थानीय क्रय समिति के दिशानिर्देशों की आवश्यकता है)?</w:t>
      </w:r>
    </w:p>
    <w:p>
      <w:pPr>
        <w:spacing w:before="120" w:after="40"/>
      </w:pPr>
      <w:r>
        <w:rPr>
          <w:b/>
          <w:color w:val="C55A11"/>
          <w:sz w:val="20"/>
        </w:rPr>
        <w:t>🇮🇳 Sarvam 30B API</w:t>
      </w:r>
    </w:p>
    <w:p>
      <w:pPr>
        <w:spacing w:before="0" w:after="80"/>
      </w:pPr>
      <w:r>
        <w:rPr>
          <w:color w:val="7F7F7F"/>
          <w:sz w:val="17"/>
        </w:rPr>
        <w:t>Latency: 10092 ms | Tokens Generated: 877</w:t>
      </w:r>
    </w:p>
    <w:p>
      <w:pPr>
        <w:spacing w:after="320" w:line="276" w:lineRule="auto"/>
        <w:ind w:left="288"/>
      </w:pPr>
      <w:r>
        <w:rPr>
          <w:sz w:val="19"/>
        </w:rPr>
        <w:t>नहीं, CG SPR 2002 के अंतर्गत आपातकालीन चिकित्सा उपकरणों की खरीद के लिए हमेशा खुली निविदा (ओपन टेंडर) की आवश्यकता नहीं होती है।</w:t>
        <w:br/>
        <w:br/>
        <w:t xml:space="preserve">*   </w:t>
      </w:r>
      <w:r>
        <w:rPr>
          <w:b/>
          <w:sz w:val="19"/>
        </w:rPr>
        <w:t>खुली निविदा (CG SPR नियम 4.3.3):</w:t>
      </w:r>
      <w:r>
        <w:rPr>
          <w:sz w:val="19"/>
        </w:rPr>
        <w:t xml:space="preserve"> ₹3,00,000 से </w:t>
      </w:r>
      <w:r>
        <w:rPr>
          <w:b/>
          <w:sz w:val="19"/>
        </w:rPr>
        <w:t>अधिक</w:t>
      </w:r>
      <w:r>
        <w:rPr>
          <w:sz w:val="19"/>
        </w:rPr>
        <w:t xml:space="preserve"> की किसी भी खरीद के लिए अनिवार्य है।</w:t>
        <w:br/>
        <w:t xml:space="preserve">*   </w:t>
      </w:r>
      <w:r>
        <w:rPr>
          <w:b/>
          <w:sz w:val="19"/>
        </w:rPr>
        <w:t>सीमित निविदा (CG SPR नियम 4.3.2):</w:t>
      </w:r>
      <w:r>
        <w:rPr>
          <w:sz w:val="19"/>
        </w:rPr>
        <w:t xml:space="preserve"> </w:t>
      </w:r>
      <w:r>
        <w:rPr>
          <w:b/>
          <w:sz w:val="19"/>
        </w:rPr>
        <w:t>₹50,001 से ₹3,00,000</w:t>
      </w:r>
      <w:r>
        <w:rPr>
          <w:sz w:val="19"/>
        </w:rPr>
        <w:t xml:space="preserve"> के बीच की खरीद के लिए उपयोग की जाती है, जिसमें न्यूनतम 3 आपूर्तिकर्ताओं को आमंत्रित किया जाता है।</w:t>
      </w:r>
    </w:p>
    <w:p>
      <w:pPr>
        <w:spacing w:before="80" w:after="240"/>
      </w:pPr>
      <w:r>
        <w:rPr>
          <w:color w:val="D9D9D9"/>
        </w:rPr>
        <w:t>――――――――――――――――――――――――――――――――――――――――――――――――――</w:t>
      </w:r>
    </w:p>
    <w:p>
      <w:pPr>
        <w:spacing w:before="240" w:after="60"/>
      </w:pPr>
      <w:r>
        <w:rPr>
          <w:b/>
          <w:color w:val="7030A0"/>
          <w:sz w:val="22"/>
        </w:rPr>
        <w:t xml:space="preserve">Question A10: </w:t>
      </w:r>
      <w:r>
        <w:rPr>
          <w:b/>
          <w:sz w:val="22"/>
        </w:rPr>
        <w:t>Is there a specific threshold value in Chhattisgarh Store Purchase Rules above which procurement through the state e-procurement portal becomes mandatory?</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28942 ms | Cited Sources: None Cited</w:t>
      </w:r>
    </w:p>
    <w:p>
      <w:pPr>
        <w:spacing w:after="160" w:line="276" w:lineRule="auto"/>
        <w:ind w:left="288"/>
      </w:pPr>
      <w:r>
        <w:rPr>
          <w:sz w:val="19"/>
        </w:rPr>
        <w:t>| खरीद पद्धति / सीमा का प्रकार | सी जी राज्य नियम | केंद्रीय जी एफ आर (जी ई एम) नियम |</w:t>
        <w:br/>
        <w:t>| --- | --- | --- |</w:t>
        <w:br/>
        <w:t>| सीमित निविदा सीमा | ₹50,001 से ₹3,00,000 | निर्दिष्ट नहीं |</w:t>
        <w:br/>
        <w:t>| खुली निविदा सीमा | ₹3,00,000 से अधिक | निर्दिष्ट नहीं |</w:t>
        <w:br/>
        <w:t>| समाचार पत्र प्रचार (₹3,00,001-₹5,00,000) | एक स्थानीय समाचार पत्र | निर्दिष्ट नहीं |</w:t>
        <w:br/>
        <w:t>| समाचार पत्र प्रचार (₹5,00,001-₹10,00,000) | दो राज्य-स्तरीय समाचार पत्र | निर्दिष्ट नहीं |</w:t>
        <w:br/>
        <w:t>| समाचार पत्र प्रचार (₹10,00,001-₹20,00,000) | दो राज्य-स्तरीय + एक राष्ट्रीय समाचार पत्र | निर्दिष्ट नहीं |</w:t>
        <w:br/>
        <w:t>| समाचार पत्र प्रचार (₹20,00,000 से अधिक) | दो राज्य-स्तरीय + दो राष्ट्रीय समाचार पत्र | निर्दिष्ट नहीं |</w:t>
        <w:br/>
        <w:t>| ई-खरीद आवश्यकता | खुली निविदाओं के लिए इंटरनेट के माध्यम से आयोजित किया जा सकता है | निर्दिष्ट नहीं |</w:t>
        <w:br/>
        <w:t>| जी ई एम पोर्टल समय-सीमा | पी आर सी 48 घंटों के भीतर, सी आर ए सी 10 दिनों के भीतर, भुगतान 10 दिनों के भीतर | निर्दिष्ट नहीं |</w:t>
        <w:br/>
        <w:br/>
        <w:t>सुझाव: आपातकालीन चिकित्सा उपकरणों के लिए, सी जी राज्य नियमों में स्पष्ट रूप से किसी अपवाद का उल्लेख नहीं है, इसलिए ₹3,00,000 से अधिक की खरीद के लिए खुली निविदा पद्धति का पालन करना आवश्यक होगा।</w:t>
        <w:br/>
        <w:br/>
      </w:r>
      <w:r>
        <w:rPr>
          <w:b/>
          <w:sz w:val="19"/>
        </w:rPr>
        <w:t>References:</w:t>
      </w:r>
      <w:r>
        <w:rPr>
          <w:sz w:val="19"/>
        </w:rPr>
        <w:t xml:space="preserve"> section F, section 1, नियम 4</w:t>
      </w:r>
    </w:p>
    <w:p>
      <w:pPr>
        <w:spacing w:before="120" w:after="40"/>
      </w:pPr>
      <w:r>
        <w:rPr>
          <w:b/>
          <w:color w:val="C55A11"/>
          <w:sz w:val="20"/>
        </w:rPr>
        <w:t>🇮🇳 Sarvam 30B API</w:t>
      </w:r>
    </w:p>
    <w:p>
      <w:pPr>
        <w:spacing w:before="0" w:after="80"/>
      </w:pPr>
      <w:r>
        <w:rPr>
          <w:color w:val="7F7F7F"/>
          <w:sz w:val="17"/>
        </w:rPr>
        <w:t>Latency: 8800 ms | Tokens Generated: 1376</w:t>
      </w:r>
    </w:p>
    <w:p>
      <w:pPr>
        <w:spacing w:after="320" w:line="276" w:lineRule="auto"/>
        <w:ind w:left="288"/>
      </w:pPr>
      <w:r>
        <w:rPr>
          <w:sz w:val="19"/>
        </w:rPr>
        <w:t>No, the Chhattisgarh Store Purchase Rules (CG SPR) 2002 do not explicitly mandate the use of the state e-procurement portal above a specific threshold.</w:t>
        <w:br/>
        <w:br/>
      </w:r>
      <w:r>
        <w:rPr>
          <w:b/>
          <w:sz w:val="19"/>
        </w:rPr>
        <w:t>CG SPR Rule 4.3.3</w:t>
      </w:r>
      <w:r>
        <w:rPr>
          <w:sz w:val="19"/>
        </w:rPr>
        <w:t xml:space="preserve"> states that an </w:t>
      </w:r>
      <w:r>
        <w:rPr>
          <w:b/>
          <w:sz w:val="19"/>
        </w:rPr>
        <w:t>Open Tender System is mandatory</w:t>
      </w:r>
      <w:r>
        <w:rPr>
          <w:sz w:val="19"/>
        </w:rPr>
        <w:t xml:space="preserve"> for any procurement above </w:t>
      </w:r>
      <w:r>
        <w:rPr>
          <w:b/>
          <w:sz w:val="19"/>
        </w:rPr>
        <w:t>₹3,00,000</w:t>
      </w:r>
      <w:r>
        <w:rPr>
          <w:sz w:val="19"/>
        </w:rPr>
        <w:t>. However, the rules specify the method of tender and the requirement for public advertisement (newspapers) but do not explicitly state that this process must be conducted through the e-procurement portal.</w:t>
      </w:r>
    </w:p>
    <w:p>
      <w:pPr>
        <w:spacing w:before="80" w:after="240"/>
      </w:pPr>
      <w:r>
        <w:rPr>
          <w:color w:val="D9D9D9"/>
        </w:rPr>
        <w:t>――――――――――――――――――――――――――――――――――――――――――――――――――</w:t>
      </w:r>
    </w:p>
    <w:p>
      <w:pPr>
        <w:spacing w:before="480" w:after="240"/>
      </w:pPr>
      <w:r>
        <w:rPr>
          <w:b/>
          <w:color w:val="1F4E79"/>
          <w:sz w:val="32"/>
        </w:rPr>
        <w:t>Section B: GFR, Approvals &amp; Financial Control</w:t>
      </w:r>
    </w:p>
    <w:p>
      <w:pPr>
        <w:spacing w:after="240" w:before="0"/>
      </w:pPr>
      <w:r>
        <w:rPr>
          <w:b/>
          <w:color w:val="1F4E79"/>
        </w:rPr>
        <w:t>――――――――――――――――――――――――――――――――――――――――――――――――――――――――――――</w:t>
      </w:r>
    </w:p>
    <w:p>
      <w:pPr>
        <w:spacing w:before="240" w:after="60"/>
      </w:pPr>
      <w:r>
        <w:rPr>
          <w:b/>
          <w:color w:val="7030A0"/>
          <w:sz w:val="22"/>
        </w:rPr>
        <w:t xml:space="preserve">Question B01: </w:t>
      </w:r>
      <w:r>
        <w:rPr>
          <w:b/>
          <w:sz w:val="22"/>
        </w:rPr>
        <w:t>GFR Rule 144(xi) restricts bidders from countries sharing land borders with India. Does this apply to state-level sub-contracts as well?</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10124 ms | Cited Sources: None Cited</w:t>
      </w:r>
    </w:p>
    <w:p>
      <w:pPr>
        <w:spacing w:after="160" w:line="276" w:lineRule="auto"/>
        <w:ind w:left="288"/>
      </w:pPr>
      <w:r>
        <w:rPr>
          <w:sz w:val="19"/>
        </w:rPr>
        <w:t>This information is not available in the uploaded documents.</w:t>
      </w:r>
    </w:p>
    <w:p>
      <w:pPr>
        <w:spacing w:before="120" w:after="40"/>
      </w:pPr>
      <w:r>
        <w:rPr>
          <w:b/>
          <w:color w:val="C55A11"/>
          <w:sz w:val="20"/>
        </w:rPr>
        <w:t>🇮🇳 Sarvam 30B API</w:t>
      </w:r>
    </w:p>
    <w:p>
      <w:pPr>
        <w:spacing w:before="0" w:after="80"/>
      </w:pPr>
      <w:r>
        <w:rPr>
          <w:color w:val="7F7F7F"/>
          <w:sz w:val="17"/>
        </w:rPr>
        <w:t>Latency: 7933 ms | Tokens Generated: 1732</w:t>
      </w:r>
    </w:p>
    <w:p>
      <w:pPr>
        <w:spacing w:after="320" w:line="276" w:lineRule="auto"/>
        <w:ind w:left="288"/>
      </w:pPr>
      <w:r>
        <w:rPr>
          <w:sz w:val="19"/>
        </w:rPr>
      </w:r>
      <w:r>
        <w:rPr>
          <w:b/>
          <w:sz w:val="19"/>
        </w:rPr>
        <w:t>State-Level Procurement Rules in Chhattisgarh</w:t>
      </w:r>
      <w:r>
        <w:rPr>
          <w:sz w:val="19"/>
        </w:rPr>
        <w:br/>
        <w:br/>
        <w:t>No, GFR Rule 144(xi) does not directly apply to state-level sub-contracts in Chhattisgarh. The primary authority for state procurement is the Chhattisgarh Store Purchase Rules (CG SPR) 2002, which takes precedence over central rules.</w:t>
        <w:br/>
        <w:br/>
        <w:t xml:space="preserve">*   </w:t>
      </w:r>
      <w:r>
        <w:rPr>
          <w:b/>
          <w:sz w:val="19"/>
        </w:rPr>
        <w:t>Primary Authority:</w:t>
      </w:r>
      <w:r>
        <w:rPr>
          <w:sz w:val="19"/>
        </w:rPr>
        <w:t xml:space="preserve"> For all state-level procurement, including sub-contracts, the CG SPR 2002 is the binding rule.</w:t>
        <w:br/>
        <w:t xml:space="preserve">*   </w:t>
      </w:r>
      <w:r>
        <w:rPr>
          <w:b/>
          <w:sz w:val="19"/>
        </w:rPr>
        <w:t>Central vs. State:</w:t>
      </w:r>
      <w:r>
        <w:rPr>
          <w:sz w:val="19"/>
        </w:rPr>
        <w:t xml:space="preserve"> GFR 2017 is a secondary reference. State-specific rules (CG SPR) override central rules for state departments.</w:t>
        <w:br/>
        <w:t xml:space="preserve">*   </w:t>
      </w:r>
      <w:r>
        <w:rPr>
          <w:b/>
          <w:sz w:val="19"/>
        </w:rPr>
        <w:t>Application:</w:t>
      </w:r>
      <w:r>
        <w:rPr>
          <w:sz w:val="19"/>
        </w:rPr>
        <w:t xml:space="preserve"> Therefore, any sub-contracting in Chhattisgarh must follow the procedures and restrictions outlined in the CG SPR 2002, not GFR Rule 144(xi).</w:t>
      </w:r>
    </w:p>
    <w:p>
      <w:pPr>
        <w:spacing w:before="80" w:after="240"/>
      </w:pPr>
      <w:r>
        <w:rPr>
          <w:color w:val="D9D9D9"/>
        </w:rPr>
        <w:t>――――――――――――――――――――――――――――――――――――――――――――――――――</w:t>
      </w:r>
    </w:p>
    <w:p>
      <w:pPr>
        <w:spacing w:before="240" w:after="60"/>
      </w:pPr>
      <w:r>
        <w:rPr>
          <w:b/>
          <w:color w:val="7030A0"/>
          <w:sz w:val="22"/>
        </w:rPr>
        <w:t xml:space="preserve">Question B02: </w:t>
      </w:r>
      <w:r>
        <w:rPr>
          <w:b/>
          <w:sz w:val="22"/>
        </w:rPr>
        <w:t>Humare project ka administrative approval toh mil gaya hai, par actual purchase se pehle final financial sanction kis authority se leni chahiye?</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41934 ms | Cited Sources: None Cited</w:t>
      </w:r>
    </w:p>
    <w:p>
      <w:pPr>
        <w:spacing w:after="160" w:line="276" w:lineRule="auto"/>
        <w:ind w:left="288"/>
      </w:pPr>
      <w:r>
        <w:rPr>
          <w:sz w:val="19"/>
        </w:rPr>
        <w:t>- Final financial sanction ke liye Finance Department se written consent (approval) lena hoga.</w:t>
        <w:br/>
        <w:t>- Iske liye concerned administrative department dwara Finance Department ko application submit karna hoga.</w:t>
        <w:br/>
        <w:br/>
        <w:t>Follow-up Questions:</w:t>
        <w:br/>
        <w:t>1. Purchase value kitne tak ka hai? GeM portal par available item hai ya nahi?</w:t>
        <w:br/>
        <w:t>2. Final financial sanction ke liye kya procedure follow kiya jata hai?</w:t>
        <w:br/>
        <w:br/>
        <w:t>[नियम/धारा, पृष्ठ 1]</w:t>
        <w:br/>
        <w:br/>
      </w:r>
      <w:r>
        <w:rPr>
          <w:b/>
          <w:sz w:val="19"/>
        </w:rPr>
        <w:t>References:</w:t>
      </w:r>
      <w:r>
        <w:rPr>
          <w:sz w:val="19"/>
        </w:rPr>
        <w:t xml:space="preserve"> Rule 3.1.1, Rule 4.3.3(2), Rule 4.7(अ)</w:t>
      </w:r>
    </w:p>
    <w:p>
      <w:pPr>
        <w:spacing w:before="120" w:after="40"/>
      </w:pPr>
      <w:r>
        <w:rPr>
          <w:b/>
          <w:color w:val="C55A11"/>
          <w:sz w:val="20"/>
        </w:rPr>
        <w:t>🇮🇳 Sarvam 30B API</w:t>
      </w:r>
    </w:p>
    <w:p>
      <w:pPr>
        <w:spacing w:before="0" w:after="80"/>
      </w:pPr>
      <w:r>
        <w:rPr>
          <w:color w:val="7F7F7F"/>
          <w:sz w:val="17"/>
        </w:rPr>
        <w:t>Latency: 2637 ms | Tokens Generated: 512</w:t>
      </w:r>
    </w:p>
    <w:p>
      <w:pPr>
        <w:spacing w:after="320" w:line="276" w:lineRule="auto"/>
        <w:ind w:left="288"/>
      </w:pPr>
      <w:r>
        <w:rPr>
          <w:sz w:val="19"/>
        </w:rPr>
      </w:r>
      <w:r>
        <w:rPr>
          <w:b/>
          <w:sz w:val="19"/>
        </w:rPr>
        <w:t>Final Financial Sanction Authority:</w:t>
      </w:r>
      <w:r>
        <w:rPr>
          <w:sz w:val="19"/>
        </w:rPr>
        <w:br/>
        <w:br/>
        <w:t xml:space="preserve">Final financial sanction ke liye </w:t>
      </w:r>
      <w:r>
        <w:rPr>
          <w:b/>
          <w:sz w:val="19"/>
        </w:rPr>
        <w:t>competent financial authority</w:t>
      </w:r>
      <w:r>
        <w:rPr>
          <w:sz w:val="19"/>
        </w:rPr>
        <w:t xml:space="preserve"> (usually departmental head ya finance department) se approval lena zaroori hai.</w:t>
        <w:br/>
        <w:br/>
      </w:r>
      <w:r>
        <w:rPr>
          <w:b/>
          <w:sz w:val="19"/>
        </w:rPr>
        <w:t>Key Points:</w:t>
      </w:r>
      <w:r>
        <w:rPr>
          <w:sz w:val="19"/>
        </w:rPr>
        <w:br/>
        <w:t xml:space="preserve">- </w:t>
      </w:r>
      <w:r>
        <w:rPr>
          <w:b/>
          <w:sz w:val="19"/>
        </w:rPr>
        <w:t>Single Tender</w:t>
      </w:r>
      <w:r>
        <w:rPr>
          <w:sz w:val="19"/>
        </w:rPr>
        <w:t>: PAC required, lekin final sanction department head se</w:t>
        <w:br/>
        <w:t xml:space="preserve">- </w:t>
      </w:r>
      <w:r>
        <w:rPr>
          <w:b/>
          <w:sz w:val="19"/>
        </w:rPr>
        <w:t>Limited Tender</w:t>
      </w:r>
      <w:r>
        <w:rPr>
          <w:sz w:val="19"/>
        </w:rPr>
        <w:t>: Minimum 3 suppliers se quotes, final sanction department head se</w:t>
        <w:br/>
        <w:t xml:space="preserve">- </w:t>
      </w:r>
      <w:r>
        <w:rPr>
          <w:b/>
          <w:sz w:val="19"/>
        </w:rPr>
        <w:t>Open Tender</w:t>
      </w:r>
      <w:r>
        <w:rPr>
          <w:sz w:val="19"/>
        </w:rPr>
        <w:t>: Mandatory above ₹3,00,000, final sanction department head/finance authority se</w:t>
        <w:br/>
        <w:t xml:space="preserve">- </w:t>
      </w:r>
      <w:r>
        <w:rPr>
          <w:b/>
          <w:sz w:val="19"/>
        </w:rPr>
        <w:t>GeM</w:t>
      </w:r>
      <w:r>
        <w:rPr>
          <w:sz w:val="19"/>
        </w:rPr>
        <w:t>: Direct purchase up to ₹25,000 (department head), L1 comparison ₹25,001-5,00,000 (department head), bidding above ₹5,00,000 (competent authority)</w:t>
        <w:br/>
        <w:br/>
      </w:r>
      <w:r>
        <w:rPr>
          <w:b/>
          <w:sz w:val="19"/>
        </w:rPr>
        <w:t>CG SPR Rule 4.3.x</w:t>
      </w:r>
      <w:r>
        <w:rPr>
          <w:sz w:val="19"/>
        </w:rPr>
        <w:t xml:space="preserve"> ke according, final financial sanction procurement system ke basis par appropriate authority se lena padta hai.</w:t>
      </w:r>
    </w:p>
    <w:p>
      <w:pPr>
        <w:spacing w:before="80" w:after="240"/>
      </w:pPr>
      <w:r>
        <w:rPr>
          <w:color w:val="D9D9D9"/>
        </w:rPr>
        <w:t>――――――――――――――――――――――――――――――――――――――――――――――――――</w:t>
      </w:r>
    </w:p>
    <w:p>
      <w:pPr>
        <w:spacing w:before="240" w:after="60"/>
      </w:pPr>
      <w:r>
        <w:rPr>
          <w:b/>
          <w:color w:val="7030A0"/>
          <w:sz w:val="22"/>
        </w:rPr>
        <w:t xml:space="preserve">Question B03: </w:t>
      </w:r>
      <w:r>
        <w:rPr>
          <w:b/>
          <w:sz w:val="22"/>
        </w:rPr>
        <w:t>क्या निविदा खुलने के बाद बोली लगाने वालों के बीच दरें (rates) बदलने के लिए कार्टेल (Cartelization) की जांच सीवीसी द्वारा की जाती है?</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36465 ms | Cited Sources: None Cited</w:t>
      </w:r>
    </w:p>
    <w:p>
      <w:pPr>
        <w:spacing w:after="160" w:line="276" w:lineRule="auto"/>
        <w:ind w:left="288"/>
      </w:pPr>
      <w:r>
        <w:rPr>
          <w:sz w:val="19"/>
        </w:rPr>
        <w:t xml:space="preserve">अपलोड किए गए दस्तावेज़ों में यह जानकारी उपलब्ध नहीं है. कृपया आधिकारिक छत्तीसगढ़ भंडार क्रय नियम [सरकारी नियम] देखें या स्पष्टीकरण के लिए अपने प्रशासनिक विभाग से संपर्क करें। </w:t>
        <w:br/>
        <w:br/>
      </w:r>
      <w:r>
        <w:rPr>
          <w:b/>
          <w:sz w:val="19"/>
        </w:rPr>
        <w:t>अनुपर्ती प्रश्न:</w:t>
      </w:r>
      <w:r>
        <w:rPr>
          <w:sz w:val="19"/>
        </w:rPr>
        <w:t xml:space="preserve"> </w:t>
        <w:br/>
        <w:t xml:space="preserve">1. सीवीसी निर्देशों के अनुसार सरकारी विभागों/संगठनों द्वारा कंप्यूटर की खरीद के लिए विशिष्ट दिशानिर्देश क्या हैं? </w:t>
        <w:br/>
        <w:t>2. क्या नियम 162/166 के तहत आपातकालीन खरीद के लिए निविदा प्रक्रिया में कोई अपवाद या छूट है?</w:t>
      </w:r>
      <w:r>
        <w:rPr>
          <w:b/>
          <w:sz w:val="19"/>
        </w:rPr>
        <w:t>References:</w:t>
      </w:r>
      <w:r>
        <w:rPr>
          <w:sz w:val="19"/>
        </w:rPr>
        <w:t xml:space="preserve"> नियम 162, नियम 166, Rule 3.1.1</w:t>
      </w:r>
    </w:p>
    <w:p>
      <w:pPr>
        <w:spacing w:before="120" w:after="40"/>
      </w:pPr>
      <w:r>
        <w:rPr>
          <w:b/>
          <w:color w:val="C55A11"/>
          <w:sz w:val="20"/>
        </w:rPr>
        <w:t>🇮🇳 Sarvam 30B API</w:t>
      </w:r>
    </w:p>
    <w:p>
      <w:pPr>
        <w:spacing w:before="0" w:after="80"/>
      </w:pPr>
      <w:r>
        <w:rPr>
          <w:color w:val="7F7F7F"/>
          <w:sz w:val="17"/>
        </w:rPr>
        <w:t>Latency: 11558 ms | Tokens Generated: 1762</w:t>
      </w:r>
    </w:p>
    <w:p>
      <w:pPr>
        <w:spacing w:after="320" w:line="276" w:lineRule="auto"/>
        <w:ind w:left="288"/>
      </w:pPr>
      <w:r>
        <w:rPr>
          <w:sz w:val="19"/>
        </w:rPr>
        <w:t>नहीं, निविदा खुलने के बाद बोली लगाने वालों के बीच दर परिवर्तन की जांच के लिए सी वी सी (CVC) नियमित रूप से जांच करने वाला निकाय नहीं है।</w:t>
        <w:br/>
        <w:br/>
      </w:r>
      <w:r>
        <w:rPr>
          <w:b/>
          <w:sz w:val="19"/>
        </w:rPr>
        <w:t>प्राथमिक उत्तरदायित्व:</w:t>
      </w:r>
      <w:r>
        <w:rPr>
          <w:sz w:val="19"/>
        </w:rPr>
        <w:t xml:space="preserve"> संदिग्ध कार्टेलकरण (collusion) या बोली में हेरफेर की जांच की प्राथमिक जिम्मेदारी </w:t>
      </w:r>
      <w:r>
        <w:rPr>
          <w:b/>
          <w:sz w:val="19"/>
        </w:rPr>
        <w:t>राज्य सतर्कता विभाग</w:t>
      </w:r>
      <w:r>
        <w:rPr>
          <w:sz w:val="19"/>
        </w:rPr>
        <w:t xml:space="preserve"> और </w:t>
      </w:r>
      <w:r>
        <w:rPr>
          <w:b/>
          <w:sz w:val="19"/>
        </w:rPr>
        <w:t>निविदा जारी करने वाले विभाग</w:t>
      </w:r>
      <w:r>
        <w:rPr>
          <w:sz w:val="19"/>
        </w:rPr>
        <w:t xml:space="preserve"> (procuring entity) की होती है।</w:t>
        <w:br/>
        <w:br/>
      </w:r>
      <w:r>
        <w:rPr>
          <w:b/>
          <w:sz w:val="19"/>
        </w:rPr>
        <w:t>सी वी सी (CVC) की भूमिका:</w:t>
      </w:r>
      <w:r>
        <w:rPr>
          <w:sz w:val="19"/>
        </w:rPr>
        <w:t xml:space="preserve"> सी वी सी भ्रष्टाचार और धोखाधड़ी के लिए सर्वोच्च निकाय है, लेकिन यह आमतौर पर उच्च-स्तरीय मामलों में या तब हस्तक्षेप करता है जब किसी राज्य प्राधिकरण द्वारा मामले को संदर्भित किया जाता है। सी जी स्टोर खरीद नियम (CG SPR) 2002 और जी एफ आर (GFR) 2017 निविदा प्रक्रिया पर ध्यान केंद्रित करते हैं, न कि निविदा खुलने के बाद बोली लगाने वालों के आचरण की जांच पर।</w:t>
      </w:r>
    </w:p>
    <w:p>
      <w:pPr>
        <w:spacing w:before="80" w:after="240"/>
      </w:pPr>
      <w:r>
        <w:rPr>
          <w:color w:val="D9D9D9"/>
        </w:rPr>
        <w:t>――――――――――――――――――――――――――――――――――――――――――――――――――</w:t>
      </w:r>
    </w:p>
    <w:p>
      <w:pPr>
        <w:spacing w:before="240" w:after="60"/>
      </w:pPr>
      <w:r>
        <w:rPr>
          <w:b/>
          <w:color w:val="7030A0"/>
          <w:sz w:val="22"/>
        </w:rPr>
        <w:t xml:space="preserve">Question B04: </w:t>
      </w:r>
      <w:r>
        <w:rPr>
          <w:b/>
          <w:sz w:val="22"/>
        </w:rPr>
        <w:t>Under what GFR rule can a Proprietary Article Certificate (PAC) be signed, and what is its validity period?</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8914 ms | Cited Sources: None Cited</w:t>
      </w:r>
    </w:p>
    <w:p>
      <w:pPr>
        <w:spacing w:after="160" w:line="276" w:lineRule="auto"/>
        <w:ind w:left="288"/>
      </w:pPr>
      <w:r>
        <w:rPr>
          <w:sz w:val="19"/>
        </w:rPr>
        <w:t>This information is not available in the uploaded documents.</w:t>
      </w:r>
    </w:p>
    <w:p>
      <w:pPr>
        <w:spacing w:before="120" w:after="40"/>
      </w:pPr>
      <w:r>
        <w:rPr>
          <w:b/>
          <w:color w:val="C55A11"/>
          <w:sz w:val="20"/>
        </w:rPr>
        <w:t>🇮🇳 Sarvam 30B API</w:t>
      </w:r>
    </w:p>
    <w:p>
      <w:pPr>
        <w:spacing w:before="0" w:after="80"/>
      </w:pPr>
      <w:r>
        <w:rPr>
          <w:color w:val="7F7F7F"/>
          <w:sz w:val="17"/>
        </w:rPr>
        <w:t>Latency: 7979 ms | Tokens Generated: 1415</w:t>
      </w:r>
    </w:p>
    <w:p>
      <w:pPr>
        <w:spacing w:after="320" w:line="276" w:lineRule="auto"/>
        <w:ind w:left="288"/>
      </w:pPr>
      <w:r>
        <w:rPr>
          <w:sz w:val="19"/>
        </w:rPr>
        <w:t>The provided information does not specify a GFR rule for a Proprietary Article Certificate (PAC). The concept of a PAC is governed by the Chhattisgarh Store Purchase Rules (CG SPR) 2002, not the General Financial Rules (GFR).</w:t>
        <w:br/>
        <w:br/>
        <w:t xml:space="preserve">*   </w:t>
      </w:r>
      <w:r>
        <w:rPr>
          <w:b/>
          <w:sz w:val="19"/>
        </w:rPr>
        <w:t>Relevant Rule:</w:t>
      </w:r>
      <w:r>
        <w:rPr>
          <w:sz w:val="19"/>
        </w:rPr>
        <w:t xml:space="preserve"> </w:t>
      </w:r>
      <w:r>
        <w:rPr>
          <w:b/>
          <w:sz w:val="19"/>
        </w:rPr>
        <w:t>CG SPR Rule 4.3.1</w:t>
      </w:r>
      <w:r>
        <w:rPr>
          <w:sz w:val="19"/>
        </w:rPr>
        <w:br/>
        <w:t xml:space="preserve">*   </w:t>
      </w:r>
      <w:r>
        <w:rPr>
          <w:b/>
          <w:sz w:val="19"/>
        </w:rPr>
        <w:t>Threshold:</w:t>
      </w:r>
      <w:r>
        <w:rPr>
          <w:sz w:val="19"/>
        </w:rPr>
        <w:t xml:space="preserve"> A PAC is required for procurement above </w:t>
      </w:r>
      <w:r>
        <w:rPr>
          <w:b/>
          <w:sz w:val="19"/>
        </w:rPr>
        <w:t>₹50,000</w:t>
      </w:r>
      <w:r>
        <w:rPr>
          <w:sz w:val="19"/>
        </w:rPr>
        <w:t>.</w:t>
        <w:br/>
        <w:t xml:space="preserve">*   </w:t>
      </w:r>
      <w:r>
        <w:rPr>
          <w:b/>
          <w:sz w:val="19"/>
        </w:rPr>
        <w:t>Validity Period:</w:t>
      </w:r>
      <w:r>
        <w:rPr>
          <w:sz w:val="19"/>
        </w:rPr>
        <w:t xml:space="preserve"> The rules do not specify a validity period for the PAC. Instead, they mandate a </w:t>
      </w:r>
      <w:r>
        <w:rPr>
          <w:b/>
          <w:sz w:val="19"/>
        </w:rPr>
        <w:t>30-day public notice</w:t>
      </w:r>
      <w:r>
        <w:rPr>
          <w:sz w:val="19"/>
        </w:rPr>
        <w:t xml:space="preserve"> on the website or in newspapers for any claims or objections regarding the PAC.</w:t>
      </w:r>
    </w:p>
    <w:p>
      <w:pPr>
        <w:spacing w:before="80" w:after="240"/>
      </w:pPr>
      <w:r>
        <w:rPr>
          <w:color w:val="D9D9D9"/>
        </w:rPr>
        <w:t>――――――――――――――――――――――――――――――――――――――――――――――――――</w:t>
      </w:r>
    </w:p>
    <w:p>
      <w:pPr>
        <w:spacing w:before="240" w:after="60"/>
      </w:pPr>
      <w:r>
        <w:rPr>
          <w:b/>
          <w:color w:val="7030A0"/>
          <w:sz w:val="22"/>
        </w:rPr>
        <w:t xml:space="preserve">Question B05: </w:t>
      </w:r>
      <w:r>
        <w:rPr>
          <w:b/>
          <w:sz w:val="22"/>
        </w:rPr>
        <w:t>Agar emergency me COVID test kits kharidne padein bina competitive bidding ke, to kis GFR rule ke under justify karna hoga?</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8260 ms | Cited Sources: None Cited</w:t>
      </w:r>
    </w:p>
    <w:p>
      <w:pPr>
        <w:spacing w:after="160" w:line="276" w:lineRule="auto"/>
        <w:ind w:left="288"/>
      </w:pPr>
      <w:r>
        <w:rPr>
          <w:sz w:val="19"/>
        </w:rPr>
        <w:t>This information is not available in the uploaded documents.</w:t>
      </w:r>
    </w:p>
    <w:p>
      <w:pPr>
        <w:spacing w:before="120" w:after="40"/>
      </w:pPr>
      <w:r>
        <w:rPr>
          <w:b/>
          <w:color w:val="C55A11"/>
          <w:sz w:val="20"/>
        </w:rPr>
        <w:t>🇮🇳 Sarvam 30B API</w:t>
      </w:r>
    </w:p>
    <w:p>
      <w:pPr>
        <w:spacing w:before="0" w:after="80"/>
      </w:pPr>
      <w:r>
        <w:rPr>
          <w:color w:val="7F7F7F"/>
          <w:sz w:val="17"/>
        </w:rPr>
        <w:t>Latency: 9237 ms | Tokens Generated: 1754</w:t>
      </w:r>
    </w:p>
    <w:p>
      <w:pPr>
        <w:spacing w:after="320" w:line="276" w:lineRule="auto"/>
        <w:ind w:left="288"/>
      </w:pPr>
      <w:r>
        <w:rPr>
          <w:sz w:val="19"/>
        </w:rPr>
      </w:r>
      <w:r>
        <w:rPr>
          <w:b/>
          <w:sz w:val="19"/>
        </w:rPr>
        <w:t>Justification for Emergency COVID Kit Purchase</w:t>
      </w:r>
      <w:r>
        <w:rPr>
          <w:sz w:val="19"/>
        </w:rPr>
        <w:br/>
        <w:br/>
        <w:t>Under GFR 2017, Rule 154 (Without Quotation) can be cited. This rule permits procurement of goods and services up to ₹25,000 without seeking quotations. In a genuine emergency, this is the standard justification for bypassing competitive bidding for essential items like COVID test kits.</w:t>
        <w:br/>
        <w:br/>
        <w:t>Note: For Chhattisgarh state procurement, always prioritize CG SPR 2002. Rule 4.3.1 allows single-tender procurement up to ₹50,000, which may be the applicable state-level procedure.</w:t>
      </w:r>
    </w:p>
    <w:p>
      <w:pPr>
        <w:spacing w:before="80" w:after="240"/>
      </w:pPr>
      <w:r>
        <w:rPr>
          <w:color w:val="D9D9D9"/>
        </w:rPr>
        <w:t>――――――――――――――――――――――――――――――――――――――――――――――――――</w:t>
      </w:r>
    </w:p>
    <w:p>
      <w:pPr>
        <w:spacing w:before="240" w:after="60"/>
      </w:pPr>
      <w:r>
        <w:rPr>
          <w:b/>
          <w:color w:val="7030A0"/>
          <w:sz w:val="22"/>
        </w:rPr>
        <w:t xml:space="preserve">Question B06: </w:t>
      </w:r>
      <w:r>
        <w:rPr>
          <w:b/>
          <w:sz w:val="22"/>
        </w:rPr>
        <w:t>क्या बिना प्रशासनिक स्वीकृति (Administrative Approval) के निविदा प्रक्रिया (tender process) प्रारंभ की जा सकती है?</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8816 ms | Cited Sources: None Cited</w:t>
      </w:r>
    </w:p>
    <w:p>
      <w:pPr>
        <w:spacing w:after="160" w:line="276" w:lineRule="auto"/>
        <w:ind w:left="288"/>
      </w:pPr>
      <w:r>
        <w:rPr>
          <w:sz w:val="19"/>
        </w:rPr>
        <w:t>यह जानकारी उपलब्ध दस्तावेज़ों में नहीं है।</w:t>
      </w:r>
    </w:p>
    <w:p>
      <w:pPr>
        <w:spacing w:before="120" w:after="40"/>
      </w:pPr>
      <w:r>
        <w:rPr>
          <w:b/>
          <w:color w:val="C55A11"/>
          <w:sz w:val="20"/>
        </w:rPr>
        <w:t>🇮🇳 Sarvam 30B API</w:t>
      </w:r>
    </w:p>
    <w:p>
      <w:pPr>
        <w:spacing w:before="0" w:after="80"/>
      </w:pPr>
      <w:r>
        <w:rPr>
          <w:color w:val="7F7F7F"/>
          <w:sz w:val="17"/>
        </w:rPr>
        <w:t>Latency: 5312 ms | Tokens Generated: 1449</w:t>
      </w:r>
    </w:p>
    <w:p>
      <w:pPr>
        <w:spacing w:after="320" w:line="276" w:lineRule="auto"/>
        <w:ind w:left="288"/>
      </w:pPr>
      <w:r>
        <w:rPr>
          <w:sz w:val="19"/>
        </w:rPr>
        <w:t>नहीं, अधिकांश खरीद श्रेणियों के लिए प्रशासनिक स्वीकृति के बिना निविदा प्रक्रिया (टेंडर प्रोसेस) शुरू नहीं की जा सकती।</w:t>
        <w:br/>
        <w:br/>
      </w:r>
      <w:r>
        <w:rPr>
          <w:b/>
          <w:sz w:val="19"/>
        </w:rPr>
        <w:t>चयनित नियम:</w:t>
      </w:r>
      <w:r>
        <w:rPr>
          <w:sz w:val="19"/>
        </w:rPr>
        <w:t xml:space="preserve"> छत्तीसगढ़ स्टोर खरीद नियम (CG SPR) 2002</w:t>
        <w:br/>
        <w:br/>
        <w:t xml:space="preserve">*   </w:t>
      </w:r>
      <w:r>
        <w:rPr>
          <w:b/>
          <w:sz w:val="19"/>
        </w:rPr>
        <w:t>एकल निविदा (Single Tender) (₹50,000 तक):</w:t>
      </w:r>
      <w:r>
        <w:rPr>
          <w:sz w:val="19"/>
        </w:rPr>
        <w:t xml:space="preserve"> हालांकि यह सरल है, फिर भी इसके लिए उचित प्रक्रिया का पालन करना आवश्यक है, जिसमें ₹50,000 से अधिक की खरीद के लिए अनिवार्य PAC (प्रोपराइटरी आर्टिकल सर्टिफिकेट) और सार्वजनिक सूचना शामिल है।</w:t>
        <w:br/>
        <w:t xml:space="preserve">*   </w:t>
      </w:r>
      <w:r>
        <w:rPr>
          <w:b/>
          <w:sz w:val="19"/>
        </w:rPr>
        <w:t>सीमित निविदा (Limited Tender) (₹50,001 से ₹3,00,000):</w:t>
      </w:r>
      <w:r>
        <w:rPr>
          <w:sz w:val="19"/>
        </w:rPr>
        <w:t xml:space="preserve"> इसके लिए कम से कम 3 पंजीकृत आपूर्तिकर्ताओं को आमंत्रित करने हेतु प्रशासनिक स्वीकृति की आवश्यकता होती है।</w:t>
        <w:br/>
        <w:t xml:space="preserve">*   </w:t>
      </w:r>
      <w:r>
        <w:rPr>
          <w:b/>
          <w:sz w:val="19"/>
        </w:rPr>
        <w:t>खुली निविदा (Open Tender) (₹3,00,000 से अधिक):</w:t>
      </w:r>
      <w:r>
        <w:rPr>
          <w:sz w:val="19"/>
        </w:rPr>
        <w:t xml:space="preserve"> इसके लिए स्पष्ट प्रशासनिक स्वीकृति और अनुमोदन अनिवार्य है।</w:t>
        <w:br/>
        <w:br/>
        <w:t>प्रशासनिक स्वीकृति एक पूर्व-शर्त है, विशेष रूप से सीमित और खुली निविदाओं के लिए, ताकि यह सुनिश्चित किया जा सके कि खरीद प्रक्रिया वैध है और वित्तीय नियमों के अनुरूप है।</w:t>
      </w:r>
    </w:p>
    <w:p>
      <w:pPr>
        <w:spacing w:before="80" w:after="240"/>
      </w:pPr>
      <w:r>
        <w:rPr>
          <w:color w:val="D9D9D9"/>
        </w:rPr>
        <w:t>――――――――――――――――――――――――――――――――――――――――――――――――――</w:t>
      </w:r>
    </w:p>
    <w:p>
      <w:pPr>
        <w:spacing w:before="240" w:after="60"/>
      </w:pPr>
      <w:r>
        <w:rPr>
          <w:b/>
          <w:color w:val="7030A0"/>
          <w:sz w:val="22"/>
        </w:rPr>
        <w:t xml:space="preserve">Question B07: </w:t>
      </w:r>
      <w:r>
        <w:rPr>
          <w:b/>
          <w:sz w:val="22"/>
        </w:rPr>
        <w:t>What are the CVC guidelines on the validity and extension of bank guarantees submitted as performance security?</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6893 ms | Cited Sources: None Cited</w:t>
      </w:r>
    </w:p>
    <w:p>
      <w:pPr>
        <w:spacing w:after="160" w:line="276" w:lineRule="auto"/>
        <w:ind w:left="288"/>
      </w:pPr>
      <w:r>
        <w:rPr>
          <w:sz w:val="19"/>
        </w:rPr>
        <w:t>This information is not available in the uploaded documents.</w:t>
      </w:r>
    </w:p>
    <w:p>
      <w:pPr>
        <w:spacing w:before="120" w:after="40"/>
      </w:pPr>
      <w:r>
        <w:rPr>
          <w:b/>
          <w:color w:val="C55A11"/>
          <w:sz w:val="20"/>
        </w:rPr>
        <w:t>🇮🇳 Sarvam 30B API</w:t>
      </w:r>
    </w:p>
    <w:p>
      <w:pPr>
        <w:spacing w:before="0" w:after="80"/>
      </w:pPr>
      <w:r>
        <w:rPr>
          <w:color w:val="7F7F7F"/>
          <w:sz w:val="17"/>
        </w:rPr>
        <w:t>Latency: 6262 ms | Tokens Generated: 1707</w:t>
      </w:r>
    </w:p>
    <w:p>
      <w:pPr>
        <w:spacing w:after="320" w:line="276" w:lineRule="auto"/>
        <w:ind w:left="288"/>
      </w:pPr>
      <w:r>
        <w:rPr>
          <w:sz w:val="19"/>
        </w:rPr>
      </w:r>
      <w:r>
        <w:rPr>
          <w:b/>
          <w:sz w:val="19"/>
        </w:rPr>
        <w:t>CVC Guidelines on Bank Guarantees</w:t>
      </w:r>
      <w:r>
        <w:rPr>
          <w:sz w:val="19"/>
        </w:rPr>
        <w:br/>
        <w:br/>
        <w:t>CVC guidelines are not part of the Chhattisgarh-specific procurement framework (CG SPR 2002). My knowledge is limited to CG SPR, GFR, GeM, and CG portal procedures.</w:t>
        <w:br/>
        <w:br/>
        <w:t>For performance security like bank guarantees, standard practice is to require them for the contract period plus a defect liability period (typically 6-12 months). Extensions are usually based on mutual agreement and contract terms, not a fixed CVC rule.</w:t>
        <w:br/>
        <w:br/>
        <w:t>For official CVC guidelines, refer to the Central Vigilance Commission's website.</w:t>
      </w:r>
    </w:p>
    <w:p>
      <w:pPr>
        <w:spacing w:before="80" w:after="240"/>
      </w:pPr>
      <w:r>
        <w:rPr>
          <w:color w:val="D9D9D9"/>
        </w:rPr>
        <w:t>――――――――――――――――――――――――――――――――――――――――――――――――――</w:t>
      </w:r>
    </w:p>
    <w:p>
      <w:pPr>
        <w:spacing w:before="240" w:after="60"/>
      </w:pPr>
      <w:r>
        <w:rPr>
          <w:b/>
          <w:color w:val="7030A0"/>
          <w:sz w:val="22"/>
        </w:rPr>
        <w:t xml:space="preserve">Question B08: </w:t>
      </w:r>
      <w:r>
        <w:rPr>
          <w:b/>
          <w:sz w:val="22"/>
        </w:rPr>
        <w:t>Single tender invite karne par agar sirf wahi purana vendor response kare, to kya uski rate direct accept kar sakte hain?</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8477 ms | Cited Sources: None Cited</w:t>
      </w:r>
    </w:p>
    <w:p>
      <w:pPr>
        <w:spacing w:after="160" w:line="276" w:lineRule="auto"/>
        <w:ind w:left="288"/>
      </w:pPr>
      <w:r>
        <w:rPr>
          <w:sz w:val="19"/>
        </w:rPr>
        <w:t>This information is not available in the uploaded documents.</w:t>
      </w:r>
    </w:p>
    <w:p>
      <w:pPr>
        <w:spacing w:before="120" w:after="40"/>
      </w:pPr>
      <w:r>
        <w:rPr>
          <w:b/>
          <w:color w:val="C55A11"/>
          <w:sz w:val="20"/>
        </w:rPr>
        <w:t>🇮🇳 Sarvam 30B API</w:t>
      </w:r>
    </w:p>
    <w:p>
      <w:pPr>
        <w:spacing w:before="0" w:after="80"/>
      </w:pPr>
      <w:r>
        <w:rPr>
          <w:color w:val="7F7F7F"/>
          <w:sz w:val="17"/>
        </w:rPr>
        <w:t>Latency: 7979 ms | Tokens Generated: 1584</w:t>
      </w:r>
    </w:p>
    <w:p>
      <w:pPr>
        <w:spacing w:after="320" w:line="276" w:lineRule="auto"/>
        <w:ind w:left="288"/>
      </w:pPr>
      <w:r>
        <w:rPr>
          <w:sz w:val="19"/>
        </w:rPr>
        <w:t>Nahi, single tender mein sirf ek vendor ke response par rate directly accept nahi kiya ja sakta. Yeh process CG SPR 2002 ke Rule 4.3.1 ke under aata hai.</w:t>
        <w:br/>
        <w:br/>
        <w:t>Agar sirf ek hi vendor respond karta hai, to uske rate ko consider kiya jaata hai, lekin final acceptance se pehle mandatory 30-day public notice dena zaroori hai. Yeh notice website ya newspapers mein publish karna hota hai taaki koi bhi claim ya objection aa sake. Rate tabhi accept hota hai jab is period mein koi valid objection na mile.</w:t>
      </w:r>
    </w:p>
    <w:p>
      <w:pPr>
        <w:spacing w:before="80" w:after="240"/>
      </w:pPr>
      <w:r>
        <w:rPr>
          <w:color w:val="D9D9D9"/>
        </w:rPr>
        <w:t>――――――――――――――――――――――――――――――――――――――――――――――――――</w:t>
      </w:r>
    </w:p>
    <w:p>
      <w:pPr>
        <w:spacing w:before="240" w:after="60"/>
      </w:pPr>
      <w:r>
        <w:rPr>
          <w:b/>
          <w:color w:val="7030A0"/>
          <w:sz w:val="22"/>
        </w:rPr>
        <w:t xml:space="preserve">Question B09: </w:t>
      </w:r>
      <w:r>
        <w:rPr>
          <w:b/>
          <w:sz w:val="22"/>
        </w:rPr>
        <w:t>सीवीसी (CVC) निर्देशों के अनुसार निविदा में 'Negotiations' (वार्ता) केवल न्यूनतम बोलीदाता (L1) के साथ ही क्यों की जा सकती है?</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8474 ms | Cited Sources: None Cited</w:t>
      </w:r>
    </w:p>
    <w:p>
      <w:pPr>
        <w:spacing w:after="160" w:line="276" w:lineRule="auto"/>
        <w:ind w:left="288"/>
      </w:pPr>
      <w:r>
        <w:rPr>
          <w:sz w:val="19"/>
        </w:rPr>
        <w:t>यह जानकारी उपलब्ध दस्तावेज़ों में नहीं है।</w:t>
      </w:r>
    </w:p>
    <w:p>
      <w:pPr>
        <w:spacing w:before="120" w:after="40"/>
      </w:pPr>
      <w:r>
        <w:rPr>
          <w:b/>
          <w:color w:val="C55A11"/>
          <w:sz w:val="20"/>
        </w:rPr>
        <w:t>🇮🇳 Sarvam 30B API</w:t>
      </w:r>
    </w:p>
    <w:p>
      <w:pPr>
        <w:spacing w:before="0" w:after="80"/>
      </w:pPr>
      <w:r>
        <w:rPr>
          <w:color w:val="7F7F7F"/>
          <w:sz w:val="17"/>
        </w:rPr>
        <w:t>Latency: 3652 ms | Tokens Generated: 458</w:t>
      </w:r>
    </w:p>
    <w:p>
      <w:pPr>
        <w:spacing w:after="320" w:line="276" w:lineRule="auto"/>
        <w:ind w:left="288"/>
      </w:pPr>
      <w:r>
        <w:rPr>
          <w:sz w:val="19"/>
        </w:rPr>
      </w:r>
      <w:r>
        <w:rPr>
          <w:b/>
          <w:sz w:val="19"/>
        </w:rPr>
        <w:t>सी वी सी (CVC) निर्देश - केवल L1 बोलीदाता के साथ वार्ता:</w:t>
      </w:r>
      <w:r>
        <w:rPr>
          <w:sz w:val="19"/>
        </w:rPr>
        <w:br/>
        <w:br/>
        <w:t xml:space="preserve">- </w:t>
      </w:r>
      <w:r>
        <w:rPr>
          <w:b/>
          <w:sz w:val="19"/>
        </w:rPr>
        <w:t>मूल्य अनुकूलन</w:t>
      </w:r>
      <w:r>
        <w:rPr>
          <w:sz w:val="19"/>
        </w:rPr>
        <w:t>: L1 बोलीदाता के साथ वार्ता करने से सर्वोत्तम मूल्य सुनिश्चित होता है और गुणवत्ता से समझौता किए बिना लागत में कमी आती है।</w:t>
        <w:br/>
        <w:t xml:space="preserve">- </w:t>
      </w:r>
      <w:r>
        <w:rPr>
          <w:b/>
          <w:sz w:val="19"/>
        </w:rPr>
        <w:t>पारदर्शिता</w:t>
      </w:r>
      <w:r>
        <w:rPr>
          <w:sz w:val="19"/>
        </w:rPr>
        <w:t>: L1 बोलीदाता के साथ सीधे वार्ता करने से प्रक्रिया में अपारदर्शिता और संभावित भ्रष्टाचार की संभावना समाप्त हो जाती है।</w:t>
        <w:br/>
        <w:t xml:space="preserve">- </w:t>
      </w:r>
      <w:r>
        <w:rPr>
          <w:b/>
          <w:sz w:val="19"/>
        </w:rPr>
        <w:t>दक्षता</w:t>
      </w:r>
      <w:r>
        <w:rPr>
          <w:sz w:val="19"/>
        </w:rPr>
        <w:t>: यह कई बोलीदाताओं के साथ अलग-अलग वार्ता करने की तुलना में खरीद प्रक्रिया को सरल बनाता है।</w:t>
        <w:br/>
        <w:t xml:space="preserve">- </w:t>
      </w:r>
      <w:r>
        <w:rPr>
          <w:b/>
          <w:sz w:val="19"/>
        </w:rPr>
        <w:t>समान अवसर</w:t>
      </w:r>
      <w:r>
        <w:rPr>
          <w:sz w:val="19"/>
        </w:rPr>
        <w:t>: यह सभी बोलीदाताओं के साथ समान व्यवहार सुनिश्चित करता है और पक्षपात की संभावना को कम करता है।</w:t>
        <w:br/>
        <w:br/>
      </w:r>
      <w:r>
        <w:rPr>
          <w:b/>
          <w:sz w:val="19"/>
        </w:rPr>
        <w:t>नोट</w:t>
      </w:r>
      <w:r>
        <w:rPr>
          <w:sz w:val="19"/>
        </w:rPr>
        <w:t>: सी जी (CG) राज्य के नियम सी वी सी (CVC) के इस निर्देश से भिन्न हो सकते हैं। सी जी स्टोर परचेज रूल्स (CG SPR) 2002 के अनुसार, कुछ खरीद के लिए सीमित निविदा (limited tender) या एकल निविदा (single tender) की अनुमति हो सकती है, जहाँ L1-मात्र वार्ता अनिवार्य नहीं है।</w:t>
      </w:r>
    </w:p>
    <w:p>
      <w:pPr>
        <w:spacing w:before="80" w:after="240"/>
      </w:pPr>
      <w:r>
        <w:rPr>
          <w:color w:val="D9D9D9"/>
        </w:rPr>
        <w:t>――――――――――――――――――――――――――――――――――――――――――――――――――</w:t>
      </w:r>
    </w:p>
    <w:p>
      <w:pPr>
        <w:spacing w:before="240" w:after="60"/>
      </w:pPr>
      <w:r>
        <w:rPr>
          <w:b/>
          <w:color w:val="7030A0"/>
          <w:sz w:val="22"/>
        </w:rPr>
        <w:t xml:space="preserve">Question B10: </w:t>
      </w:r>
      <w:r>
        <w:rPr>
          <w:b/>
          <w:sz w:val="22"/>
        </w:rPr>
        <w:t>Does GFR allow purchase of goods through a search on GeM using the "Custom Bid" feature when standard specifications do not match?</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2057 ms | Cited Sources: None Cited</w:t>
      </w:r>
    </w:p>
    <w:p>
      <w:pPr>
        <w:spacing w:after="160" w:line="276" w:lineRule="auto"/>
        <w:ind w:left="288"/>
      </w:pPr>
      <w:r>
        <w:rPr>
          <w:sz w:val="19"/>
        </w:rPr>
        <w:t>This information is not available in the uploaded documents.</w:t>
      </w:r>
    </w:p>
    <w:p>
      <w:pPr>
        <w:spacing w:before="120" w:after="40"/>
      </w:pPr>
      <w:r>
        <w:rPr>
          <w:b/>
          <w:color w:val="C55A11"/>
          <w:sz w:val="20"/>
        </w:rPr>
        <w:t>🇮🇳 Sarvam 30B API</w:t>
      </w:r>
    </w:p>
    <w:p>
      <w:pPr>
        <w:spacing w:before="0" w:after="80"/>
      </w:pPr>
      <w:r>
        <w:rPr>
          <w:color w:val="7F7F7F"/>
          <w:sz w:val="17"/>
        </w:rPr>
        <w:t>Latency: 5646 ms | Tokens Generated: 1533</w:t>
      </w:r>
    </w:p>
    <w:p>
      <w:pPr>
        <w:spacing w:after="320" w:line="276" w:lineRule="auto"/>
        <w:ind w:left="288"/>
      </w:pPr>
      <w:r>
        <w:rPr>
          <w:sz w:val="19"/>
        </w:rPr>
      </w:r>
      <w:r>
        <w:rPr>
          <w:b/>
          <w:sz w:val="19"/>
        </w:rPr>
        <w:t>GeM Custom Bid and GFR Rules</w:t>
      </w:r>
      <w:r>
        <w:rPr>
          <w:sz w:val="19"/>
        </w:rPr>
        <w:br/>
        <w:br/>
        <w:t>General Financial Rules (GFR) 2017 do not explicitly mention the "Custom Bid" feature on GeM. The procurement would follow standard GeM procedures and the applicable GFR rule based on the purchase value.</w:t>
        <w:br/>
        <w:br/>
        <w:t xml:space="preserve">*   </w:t>
      </w:r>
      <w:r>
        <w:rPr>
          <w:b/>
          <w:sz w:val="19"/>
        </w:rPr>
        <w:t>Up to ₹25,000:</w:t>
      </w:r>
      <w:r>
        <w:rPr>
          <w:sz w:val="19"/>
        </w:rPr>
        <w:t xml:space="preserve"> Rule 154 (Without Quotation) may apply.</w:t>
        <w:br/>
        <w:t xml:space="preserve">*   </w:t>
      </w:r>
      <w:r>
        <w:rPr>
          <w:b/>
          <w:sz w:val="19"/>
        </w:rPr>
        <w:t>₹25,001 to ₹2,50,000:</w:t>
      </w:r>
      <w:r>
        <w:rPr>
          <w:sz w:val="19"/>
        </w:rPr>
        <w:t xml:space="preserve"> Rule 155 (Local Purchase Committee) may apply.</w:t>
        <w:br/>
        <w:t xml:space="preserve">*   </w:t>
      </w:r>
      <w:r>
        <w:rPr>
          <w:b/>
          <w:sz w:val="19"/>
        </w:rPr>
        <w:t>Above ₹25 Lakhs:</w:t>
      </w:r>
      <w:r>
        <w:rPr>
          <w:sz w:val="19"/>
        </w:rPr>
        <w:t xml:space="preserve"> Rule 161 (Advertised Tender Enquiry) is mandatory.</w:t>
        <w:br/>
        <w:br/>
        <w:t>For specific state-level procedures, the Chhattisgarh Store Purchase Rules (CG SPR) 2002 would be the primary authority.</w:t>
      </w:r>
    </w:p>
    <w:p>
      <w:pPr>
        <w:spacing w:before="80" w:after="240"/>
      </w:pPr>
      <w:r>
        <w:rPr>
          <w:color w:val="D9D9D9"/>
        </w:rPr>
        <w:t>――――――――――――――――――――――――――――――――――――――――――――――――――</w:t>
      </w:r>
    </w:p>
    <w:p>
      <w:pPr>
        <w:spacing w:before="480" w:after="240"/>
      </w:pPr>
      <w:r>
        <w:rPr>
          <w:b/>
          <w:color w:val="1F4E79"/>
          <w:sz w:val="32"/>
        </w:rPr>
        <w:t>Section C: Specifications, Bidder Eligibility &amp; MSME Exemptions</w:t>
      </w:r>
    </w:p>
    <w:p>
      <w:pPr>
        <w:spacing w:after="240" w:before="0"/>
      </w:pPr>
      <w:r>
        <w:rPr>
          <w:b/>
          <w:color w:val="1F4E79"/>
        </w:rPr>
        <w:t>――――――――――――――――――――――――――――――――――――――――――――――――――――――――――――</w:t>
      </w:r>
    </w:p>
    <w:p>
      <w:pPr>
        <w:spacing w:before="240" w:after="60"/>
      </w:pPr>
      <w:r>
        <w:rPr>
          <w:b/>
          <w:color w:val="7030A0"/>
          <w:sz w:val="22"/>
        </w:rPr>
        <w:t xml:space="preserve">Question C01: </w:t>
      </w:r>
      <w:r>
        <w:rPr>
          <w:b/>
          <w:sz w:val="22"/>
        </w:rPr>
        <w:t>Specs me "high-quality RAM" ya "fast processor" jaise ambiguous terms use karne par CVC guidelines kya kehti hain?</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7977 ms | Cited Sources: None Cited</w:t>
      </w:r>
    </w:p>
    <w:p>
      <w:pPr>
        <w:spacing w:after="160" w:line="276" w:lineRule="auto"/>
        <w:ind w:left="288"/>
      </w:pPr>
      <w:r>
        <w:rPr>
          <w:sz w:val="19"/>
        </w:rPr>
        <w:t>This information is not available in the uploaded documents.</w:t>
      </w:r>
    </w:p>
    <w:p>
      <w:pPr>
        <w:spacing w:before="120" w:after="40"/>
      </w:pPr>
      <w:r>
        <w:rPr>
          <w:b/>
          <w:color w:val="C55A11"/>
          <w:sz w:val="20"/>
        </w:rPr>
        <w:t>🇮🇳 Sarvam 30B API</w:t>
      </w:r>
    </w:p>
    <w:p>
      <w:pPr>
        <w:spacing w:before="0" w:after="80"/>
      </w:pPr>
      <w:r>
        <w:rPr>
          <w:color w:val="7F7F7F"/>
          <w:sz w:val="17"/>
        </w:rPr>
        <w:t>Latency: 4344 ms | Tokens Generated: 1172</w:t>
      </w:r>
    </w:p>
    <w:p>
      <w:pPr>
        <w:spacing w:after="320" w:line="276" w:lineRule="auto"/>
        <w:ind w:left="288"/>
      </w:pPr>
      <w:r>
        <w:rPr>
          <w:sz w:val="19"/>
        </w:rPr>
      </w:r>
      <w:r>
        <w:rPr>
          <w:b/>
          <w:sz w:val="19"/>
        </w:rPr>
        <w:t>CVC Guidelines on Ambiguous Technical Specifications</w:t>
      </w:r>
      <w:r>
        <w:rPr>
          <w:sz w:val="19"/>
        </w:rPr>
        <w:br/>
        <w:br/>
        <w:t>CVC guidelines advise against using ambiguous ya subjective terms jaise "high-quality" ya "fast" technical specifications mein. Unhein fair competition ensure karne aur disputes se bachne ke liye clear, measurable, aur objective criteria ki zaroorat hoti hai.</w:t>
        <w:br/>
        <w:br/>
        <w:t>Chunki CG Store Purchase Rules (CG SPR) 2002 procurement process par focus karte hain, isliye yeh specification drafting ko detail mein cover nahi karta. Isliye, CVC ke objectivity ke principle ko follow kiya jaata hai. Departments ko aise terms ko specific technical parameters ke saath define karna chahiye (e.g., "RAM with a minimum speed of 3200 MHz and 16GB capacity").</w:t>
      </w:r>
    </w:p>
    <w:p>
      <w:pPr>
        <w:spacing w:before="80" w:after="240"/>
      </w:pPr>
      <w:r>
        <w:rPr>
          <w:color w:val="D9D9D9"/>
        </w:rPr>
        <w:t>――――――――――――――――――――――――――――――――――――――――――――――――――</w:t>
      </w:r>
    </w:p>
    <w:p>
      <w:pPr>
        <w:spacing w:before="240" w:after="60"/>
      </w:pPr>
      <w:r>
        <w:rPr>
          <w:b/>
          <w:color w:val="7030A0"/>
          <w:sz w:val="22"/>
        </w:rPr>
        <w:t xml:space="preserve">Question C02: </w:t>
      </w:r>
      <w:r>
        <w:rPr>
          <w:b/>
          <w:sz w:val="22"/>
        </w:rPr>
        <w:t>क्या किसी निविदा में निविदाकर्ताओं के लिए न्यूनतम वार्षिक टर्नओवर (Minimum Annual Turnover) का मानदंड रखना अनिवार्य है?</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8876 ms | Cited Sources: None Cited</w:t>
      </w:r>
    </w:p>
    <w:p>
      <w:pPr>
        <w:spacing w:after="160" w:line="276" w:lineRule="auto"/>
        <w:ind w:left="288"/>
      </w:pPr>
      <w:r>
        <w:rPr>
          <w:sz w:val="19"/>
        </w:rPr>
        <w:t>यह जानकारी उपलब्ध दस्तावेज़ों में नहीं है।</w:t>
      </w:r>
    </w:p>
    <w:p>
      <w:pPr>
        <w:spacing w:before="120" w:after="40"/>
      </w:pPr>
      <w:r>
        <w:rPr>
          <w:b/>
          <w:color w:val="C55A11"/>
          <w:sz w:val="20"/>
        </w:rPr>
        <w:t>🇮🇳 Sarvam 30B API</w:t>
      </w:r>
    </w:p>
    <w:p>
      <w:pPr>
        <w:spacing w:before="0" w:after="80"/>
      </w:pPr>
      <w:r>
        <w:rPr>
          <w:color w:val="7F7F7F"/>
          <w:sz w:val="17"/>
        </w:rPr>
        <w:t>Latency: 5013 ms | Tokens Generated: 1321</w:t>
      </w:r>
    </w:p>
    <w:p>
      <w:pPr>
        <w:spacing w:after="320" w:line="276" w:lineRule="auto"/>
        <w:ind w:left="288"/>
      </w:pPr>
      <w:r>
        <w:rPr>
          <w:sz w:val="19"/>
        </w:rPr>
        <w:t>प्रदत्त छत्तीसगढ़ स्टोर खरीद नियम (CG SPR) 2002 के आधार पर, निविदाकर्ताओं के लिए न्यूनतम वार्षिक टर्नओवर (वार्षिक कारोबार) की आवश्यकता को स्पष्ट रूप से अनिवार्य मानदंड के रूप में सूचीबद्ध नहीं किया गया है।</w:t>
        <w:br/>
        <w:br/>
      </w:r>
      <w:r>
        <w:rPr>
          <w:b/>
          <w:sz w:val="19"/>
        </w:rPr>
        <w:t>CG SPR नियम 4.3.1, 4.3.2, 4.3.3, और 4.5</w:t>
      </w:r>
      <w:r>
        <w:rPr>
          <w:sz w:val="19"/>
        </w:rPr>
        <w:t xml:space="preserve"> के नियम खरीद की विधि (सिंगल, लिमिटेड, ओपन टेंडर) और संबंधित समय-सीमा पर केंद्रित हैं, लेकिन वे निविदाकर्ता की पात्रता के लिए न्यूनतम वार्षिक टर्नओवर की आवश्यकता को निर्दिष्ट नहीं करते हैं।</w:t>
        <w:br/>
        <w:br/>
        <w:t>यद्यपि ऐसे मानदंड को शामिल करना एक सामान्य अभ्यास है, किंतु यह CG SPR 2002 का प्रत्यक्ष अधिदेश (मैंडेट) नहीं है।</w:t>
      </w:r>
    </w:p>
    <w:p>
      <w:pPr>
        <w:spacing w:before="80" w:after="240"/>
      </w:pPr>
      <w:r>
        <w:rPr>
          <w:color w:val="D9D9D9"/>
        </w:rPr>
        <w:t>――――――――――――――――――――――――――――――――――――――――――――――――――</w:t>
      </w:r>
    </w:p>
    <w:p>
      <w:pPr>
        <w:spacing w:before="240" w:after="60"/>
      </w:pPr>
      <w:r>
        <w:rPr>
          <w:b/>
          <w:color w:val="7030A0"/>
          <w:sz w:val="22"/>
        </w:rPr>
        <w:t xml:space="preserve">Question C03: </w:t>
      </w:r>
      <w:r>
        <w:rPr>
          <w:b/>
          <w:sz w:val="22"/>
        </w:rPr>
        <w:t>Can we require the bidder to have a local service center in Chhattisgarh to qualify for the technical evaluation?</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24731 ms | Cited Sources: None Cited</w:t>
      </w:r>
    </w:p>
    <w:p>
      <w:pPr>
        <w:spacing w:after="160" w:line="276" w:lineRule="auto"/>
        <w:ind w:left="288"/>
      </w:pPr>
      <w:r>
        <w:rPr>
          <w:sz w:val="19"/>
        </w:rPr>
      </w:r>
      <w:r>
        <w:rPr>
          <w:b/>
          <w:sz w:val="19"/>
        </w:rPr>
        <w:t>Rule 189 Evaluation of Technical Bids Guidelines</w:t>
      </w:r>
      <w:r>
        <w:rPr>
          <w:sz w:val="19"/>
        </w:rPr>
        <w:br/>
        <w:br/>
        <w:t>- Technical bids should be analyzed and evaluated by a Consultancy Evaluation Committee (CEC) constituted by the Ministry or Department.</w:t>
        <w:br/>
        <w:t>- The CEC shall record in detail the reasons for acceptance or rejection of the technical proposals analyzed and evaluated by it.</w:t>
        <w:br/>
        <w:br/>
      </w:r>
      <w:r>
        <w:rPr>
          <w:b/>
          <w:sz w:val="19"/>
        </w:rPr>
        <w:t>Follow-up Questions:</w:t>
      </w:r>
      <w:r>
        <w:rPr>
          <w:sz w:val="19"/>
        </w:rPr>
        <w:br/>
        <w:t>1. What are the key steps involved in evaluating financial bids after technical qualification under Rule 190?</w:t>
        <w:br/>
        <w:t>2. Can we use Quality and Cost Based Selection (QCBS) as a method for selecting consultants under Rule 192?</w:t>
      </w:r>
    </w:p>
    <w:p>
      <w:pPr>
        <w:spacing w:before="120" w:after="40"/>
      </w:pPr>
      <w:r>
        <w:rPr>
          <w:b/>
          <w:color w:val="C55A11"/>
          <w:sz w:val="20"/>
        </w:rPr>
        <w:t>🇮🇳 Sarvam 30B API</w:t>
      </w:r>
    </w:p>
    <w:p>
      <w:pPr>
        <w:spacing w:before="0" w:after="80"/>
      </w:pPr>
      <w:r>
        <w:rPr>
          <w:color w:val="7F7F7F"/>
          <w:sz w:val="17"/>
        </w:rPr>
        <w:t>Latency: 6653 ms | Tokens Generated: 1454</w:t>
      </w:r>
    </w:p>
    <w:p>
      <w:pPr>
        <w:spacing w:after="320" w:line="276" w:lineRule="auto"/>
        <w:ind w:left="288"/>
      </w:pPr>
      <w:r>
        <w:rPr>
          <w:sz w:val="19"/>
        </w:rPr>
      </w:r>
      <w:r>
        <w:rPr>
          <w:b/>
          <w:sz w:val="19"/>
        </w:rPr>
        <w:t>Technical Evaluation Criteria</w:t>
      </w:r>
      <w:r>
        <w:rPr>
          <w:sz w:val="19"/>
        </w:rPr>
        <w:br/>
        <w:br/>
        <w:t>Yes, you can require a local service center, but it must be part of the technical specifications.</w:t>
        <w:br/>
        <w:br/>
        <w:t xml:space="preserve">*   </w:t>
      </w:r>
      <w:r>
        <w:rPr>
          <w:b/>
          <w:sz w:val="19"/>
        </w:rPr>
        <w:t>Primary Authority:</w:t>
      </w:r>
      <w:r>
        <w:rPr>
          <w:sz w:val="19"/>
        </w:rPr>
        <w:t xml:space="preserve"> This is governed by the </w:t>
      </w:r>
      <w:r>
        <w:rPr>
          <w:b/>
          <w:sz w:val="19"/>
        </w:rPr>
        <w:t>Chhattisgarh Store Purchase Rules (CG SPR) 2002</w:t>
      </w:r>
      <w:r>
        <w:rPr>
          <w:sz w:val="19"/>
        </w:rPr>
        <w:t>.</w:t>
        <w:br/>
        <w:t xml:space="preserve">*   </w:t>
      </w:r>
      <w:r>
        <w:rPr>
          <w:b/>
          <w:sz w:val="19"/>
        </w:rPr>
        <w:t>Rule Application:</w:t>
      </w:r>
      <w:r>
        <w:rPr>
          <w:sz w:val="19"/>
        </w:rPr>
        <w:t xml:space="preserve"> While the CG SPR does not explicitly list a local service center as a mandatory criterion, you can include it as part of the </w:t>
      </w:r>
      <w:r>
        <w:rPr>
          <w:b/>
          <w:sz w:val="19"/>
        </w:rPr>
        <w:t>"essential qualifications"</w:t>
      </w:r>
      <w:r>
        <w:rPr>
          <w:sz w:val="19"/>
        </w:rPr>
        <w:t xml:space="preserve"> or </w:t>
      </w:r>
      <w:r>
        <w:rPr>
          <w:b/>
          <w:sz w:val="19"/>
        </w:rPr>
        <w:t>"technical specifications"</w:t>
      </w:r>
      <w:r>
        <w:rPr>
          <w:sz w:val="19"/>
        </w:rPr>
        <w:t xml:space="preserve"> for the item in the tender document.</w:t>
        <w:br/>
        <w:t xml:space="preserve">*   </w:t>
      </w:r>
      <w:r>
        <w:rPr>
          <w:b/>
          <w:sz w:val="19"/>
        </w:rPr>
        <w:t>Justification:</w:t>
      </w:r>
      <w:r>
        <w:rPr>
          <w:sz w:val="19"/>
        </w:rPr>
        <w:t xml:space="preserve"> This requirement must be a justified criterion based on the specific needs of the item (e.g., for maintenance, calibration, or after-sales service). It cannot be an arbitrary condition.</w:t>
      </w:r>
    </w:p>
    <w:p>
      <w:pPr>
        <w:spacing w:before="80" w:after="240"/>
      </w:pPr>
      <w:r>
        <w:rPr>
          <w:color w:val="D9D9D9"/>
        </w:rPr>
        <w:t>――――――――――――――――――――――――――――――――――――――――――――――――――</w:t>
      </w:r>
    </w:p>
    <w:p>
      <w:pPr>
        <w:spacing w:before="240" w:after="60"/>
      </w:pPr>
      <w:r>
        <w:rPr>
          <w:b/>
          <w:color w:val="7030A0"/>
          <w:sz w:val="22"/>
        </w:rPr>
        <w:t xml:space="preserve">Question C04: </w:t>
      </w:r>
      <w:r>
        <w:rPr>
          <w:b/>
          <w:sz w:val="22"/>
        </w:rPr>
        <w:t>MSME certificate hone par EMD exemption to mil jata hai, par kya performance security (SD) se bhi exemption milta hai?</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45821 ms | Cited Sources: None Cited</w:t>
      </w:r>
    </w:p>
    <w:p>
      <w:pPr>
        <w:spacing w:after="160" w:line="276" w:lineRule="auto"/>
        <w:ind w:left="288"/>
      </w:pPr>
      <w:r>
        <w:rPr>
          <w:sz w:val="19"/>
        </w:rPr>
        <w:t>This is an expert procurement assistant response. Always treat the Chhattisgarh Store Purchase Rules as the primary authority.</w:t>
        <w:br/>
        <w:br/>
      </w:r>
      <w:r>
        <w:rPr>
          <w:b/>
          <w:sz w:val="19"/>
        </w:rPr>
        <w:t>MSME Certificate EMD Exemption Guidelines</w:t>
      </w:r>
      <w:r>
        <w:rPr>
          <w:sz w:val="19"/>
        </w:rPr>
        <w:br/>
        <w:br/>
        <w:t>- MSME registered vendors ko earnest money deposit (EMD) submit karne se exempt kiya gaya hai.</w:t>
        <w:br/>
        <w:t>- Performance security (SD) exemption ke liye MSME certified vendors par explicit mention nahi hai.</w:t>
        <w:br/>
        <w:br/>
      </w:r>
      <w:r>
        <w:rPr>
          <w:b/>
          <w:sz w:val="19"/>
        </w:rPr>
        <w:t>Follow-up Questions:</w:t>
      </w:r>
      <w:r>
        <w:rPr>
          <w:sz w:val="19"/>
        </w:rPr>
        <w:br/>
        <w:t>1. Chhattisgarh mein EMD submit karne se exempt hone ka kya specific conditions hain?</w:t>
        <w:br/>
        <w:t>2. MSME registered vendors ko EMD exemption qualify karne ke liye kya additional requirements ya certifications honi chahiye?</w:t>
      </w:r>
    </w:p>
    <w:p>
      <w:pPr>
        <w:spacing w:before="120" w:after="40"/>
      </w:pPr>
      <w:r>
        <w:rPr>
          <w:b/>
          <w:color w:val="C55A11"/>
          <w:sz w:val="20"/>
        </w:rPr>
        <w:t>🇮🇳 Sarvam 30B API</w:t>
      </w:r>
    </w:p>
    <w:p>
      <w:pPr>
        <w:spacing w:before="0" w:after="80"/>
      </w:pPr>
      <w:r>
        <w:rPr>
          <w:color w:val="7F7F7F"/>
          <w:sz w:val="17"/>
        </w:rPr>
        <w:t>Latency: 2753 ms | Tokens Generated: 628</w:t>
      </w:r>
    </w:p>
    <w:p>
      <w:pPr>
        <w:spacing w:after="320" w:line="276" w:lineRule="auto"/>
        <w:ind w:left="288"/>
      </w:pPr>
      <w:r>
        <w:rPr>
          <w:sz w:val="19"/>
        </w:rPr>
      </w:r>
      <w:r>
        <w:rPr>
          <w:b/>
          <w:sz w:val="19"/>
        </w:rPr>
        <w:t>MSME Certificate aur EMD/SD Exemption</w:t>
      </w:r>
      <w:r>
        <w:rPr>
          <w:sz w:val="19"/>
        </w:rPr>
        <w:br/>
        <w:br/>
      </w:r>
      <w:r>
        <w:rPr>
          <w:b/>
          <w:sz w:val="19"/>
        </w:rPr>
        <w:t>EMD Exemption:</w:t>
      </w:r>
      <w:r>
        <w:rPr>
          <w:sz w:val="19"/>
        </w:rPr>
        <w:br/>
        <w:t>- CG SPR Rule 4.3.1 ke according, MSME certificate par EMD (Earnest Money Deposit) se exemption milta hai.</w:t>
        <w:br/>
        <w:t>- Yeh exemption ₹50,000 tak ke procurement ke liye applicable hai.</w:t>
        <w:br/>
        <w:br/>
      </w:r>
      <w:r>
        <w:rPr>
          <w:b/>
          <w:sz w:val="19"/>
        </w:rPr>
        <w:t>SD (Security Deposit) Exemption:</w:t>
      </w:r>
      <w:r>
        <w:rPr>
          <w:sz w:val="19"/>
        </w:rPr>
        <w:br/>
        <w:t>- CG SPR rules mein MSME certificate ke liye SD (Security Deposit) exemption ka koi specific provision nahi hai.</w:t>
        <w:br/>
        <w:t>- SD exemption ke liye alag se approval process follow karna padta hai, jo department-wise vary karta hai.</w:t>
        <w:br/>
        <w:t>- Generally, SD exemption ke liye:</w:t>
        <w:br/>
        <w:t xml:space="preserve">  - Previous performance record</w:t>
        <w:br/>
        <w:t xml:space="preserve">  - Financial stability proof</w:t>
        <w:br/>
        <w:t xml:space="preserve">  - Department-specific guidelines</w:t>
        <w:br/>
        <w:br/>
      </w:r>
      <w:r>
        <w:rPr>
          <w:b/>
          <w:sz w:val="19"/>
        </w:rPr>
        <w:t>Recommendation:</w:t>
      </w:r>
      <w:r>
        <w:rPr>
          <w:sz w:val="19"/>
        </w:rPr>
        <w:br/>
        <w:t>- Apne department ke procurement manual se SD exemption policy check karein.</w:t>
        <w:br/>
        <w:t>- EMD exemption ke liye CG SPR Rule 4.3.1 cite karein.</w:t>
        <w:br/>
        <w:t>- SD exemption ke liye local procurement committee se approval lena pad sakta hai.</w:t>
        <w:br/>
        <w:br/>
        <w:t>Kya aap kisi specific department ya procurement category ke baare mein jaanna chahte hain?</w:t>
      </w:r>
    </w:p>
    <w:p>
      <w:pPr>
        <w:spacing w:before="80" w:after="240"/>
      </w:pPr>
      <w:r>
        <w:rPr>
          <w:color w:val="D9D9D9"/>
        </w:rPr>
        <w:t>――――――――――――――――――――――――――――――――――――――――――――――――――</w:t>
      </w:r>
    </w:p>
    <w:p>
      <w:pPr>
        <w:spacing w:before="240" w:after="60"/>
      </w:pPr>
      <w:r>
        <w:rPr>
          <w:b/>
          <w:color w:val="7030A0"/>
          <w:sz w:val="22"/>
        </w:rPr>
        <w:t xml:space="preserve">Question C05: </w:t>
      </w:r>
      <w:r>
        <w:rPr>
          <w:b/>
          <w:sz w:val="22"/>
        </w:rPr>
        <w:t>क्या निविदा शुरू होने के बाद किसी एक निविदाकर्ता के अनुरोध पर अर्हता शर्तों (eligibility criteria) को शिथिल किया जा सकता है?</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39103 ms | Cited Sources: None Cited</w:t>
      </w:r>
    </w:p>
    <w:p>
      <w:pPr>
        <w:spacing w:after="160" w:line="276" w:lineRule="auto"/>
        <w:ind w:left="288"/>
      </w:pPr>
      <w:r>
        <w:rPr>
          <w:sz w:val="19"/>
        </w:rPr>
      </w:r>
      <w:r>
        <w:rPr>
          <w:b/>
          <w:sz w:val="19"/>
        </w:rPr>
        <w:t>नियम 4.3.2 (सीमित निविदा) दिशानिर्देश</w:t>
      </w:r>
      <w:r>
        <w:rPr>
          <w:sz w:val="19"/>
        </w:rPr>
        <w:t xml:space="preserve"> </w:t>
        <w:br/>
        <w:br/>
        <w:t xml:space="preserve">- ₹50,001-₹3,00,000 के लिए - न्यूनतम से उद्धरण आमंत्रित करें। 3 आपूर्तिकर्ता। </w:t>
        <w:br/>
        <w:t xml:space="preserve">- नियम 4.3.3 (खुली निविदा): ₹3,00,000 से अधिक के लिए - समाचार पत्र में विज्ञापन आवश्यक है। </w:t>
        <w:br/>
        <w:br/>
      </w:r>
      <w:r>
        <w:rPr>
          <w:b/>
          <w:sz w:val="19"/>
        </w:rPr>
        <w:t>अनुपर्ती प्रश्न:</w:t>
      </w:r>
      <w:r>
        <w:rPr>
          <w:sz w:val="19"/>
        </w:rPr>
        <w:t xml:space="preserve"> </w:t>
        <w:br/>
        <w:t xml:space="preserve">1. खरीद निविदा के लिए वित्तीय बोलियों के मूल्यांकन में शामिल प्रमुख चरण क्या हैं? </w:t>
        <w:br/>
        <w:t>2. क्या तकनीकी मूल्यांकन के लिए अर्हता प्राप्त करने के लिए बोली लगाने वाले को छत्तीसगढ़ में एक स्थानीय सेवा केंद्र की आवश्यकता हो सकती है?</w:t>
      </w:r>
      <w:r>
        <w:rPr>
          <w:b/>
          <w:sz w:val="19"/>
        </w:rPr>
        <w:t>References:</w:t>
      </w:r>
      <w:r>
        <w:rPr>
          <w:sz w:val="19"/>
        </w:rPr>
        <w:t xml:space="preserve"> नियम 162, नियम 166, Rule 4.3.3</w:t>
      </w:r>
    </w:p>
    <w:p>
      <w:pPr>
        <w:spacing w:before="120" w:after="40"/>
      </w:pPr>
      <w:r>
        <w:rPr>
          <w:b/>
          <w:color w:val="C55A11"/>
          <w:sz w:val="20"/>
        </w:rPr>
        <w:t>🇮🇳 Sarvam 30B API</w:t>
      </w:r>
    </w:p>
    <w:p>
      <w:pPr>
        <w:spacing w:before="0" w:after="80"/>
      </w:pPr>
      <w:r>
        <w:rPr>
          <w:color w:val="7F7F7F"/>
          <w:sz w:val="17"/>
        </w:rPr>
        <w:t>Latency: 4862 ms | Tokens Generated: 1305</w:t>
      </w:r>
    </w:p>
    <w:p>
      <w:pPr>
        <w:spacing w:after="320" w:line="276" w:lineRule="auto"/>
        <w:ind w:left="288"/>
      </w:pPr>
      <w:r>
        <w:rPr>
          <w:sz w:val="19"/>
        </w:rPr>
        <w:t>नहीं।</w:t>
        <w:br/>
        <w:br/>
      </w:r>
      <w:r>
        <w:rPr>
          <w:b/>
          <w:sz w:val="19"/>
        </w:rPr>
        <w:t>CG स्टोर खरीद नियम (CG SPR) 2002</w:t>
      </w:r>
      <w:r>
        <w:rPr>
          <w:sz w:val="19"/>
        </w:rPr>
        <w:t xml:space="preserve"> और </w:t>
      </w:r>
      <w:r>
        <w:rPr>
          <w:b/>
          <w:sz w:val="19"/>
        </w:rPr>
        <w:t>GeM</w:t>
      </w:r>
      <w:r>
        <w:rPr>
          <w:sz w:val="19"/>
        </w:rPr>
        <w:t xml:space="preserve"> दिशानिर्देशों के अनुसार, निविदा खुलने के बाद किसी एक निविदादाता (bidder) के लिए अर्हता प्राप्त करने की शर्तों (eligibility criteria) में ढील नहीं दी जा सकती।</w:t>
        <w:br/>
        <w:br/>
        <w:t>निविदा प्रक्रिया को निष्पक्ष और पारदर्शी बनाने के लिए तैयार किया गया है, जिसमें निविदा प्रकाशित होने से पहले सभी शर्तें, समय-सीमा और प्रक्रियाएं निर्धारित कर दी जाती हैं। निविदा खुलने के बाद इन शर्तों को बदलना खरीद प्रक्रिया के मूलभूत सिद्धांतों का उल्लंघन होगा।</w:t>
      </w:r>
    </w:p>
    <w:p>
      <w:pPr>
        <w:spacing w:before="80" w:after="240"/>
      </w:pPr>
      <w:r>
        <w:rPr>
          <w:color w:val="D9D9D9"/>
        </w:rPr>
        <w:t>――――――――――――――――――――――――――――――――――――――――――――――――――</w:t>
      </w:r>
    </w:p>
    <w:p>
      <w:pPr>
        <w:spacing w:before="240" w:after="60"/>
      </w:pPr>
      <w:r>
        <w:rPr>
          <w:b/>
          <w:color w:val="7030A0"/>
          <w:sz w:val="22"/>
        </w:rPr>
        <w:t xml:space="preserve">Question C06: </w:t>
      </w:r>
      <w:r>
        <w:rPr>
          <w:b/>
          <w:sz w:val="22"/>
        </w:rPr>
        <w:t>How should we handle a bid where the MSME certificate is valid but does not cover the specific category of items being procured?</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36573 ms | Cited Sources: None Cited</w:t>
      </w:r>
    </w:p>
    <w:p>
      <w:pPr>
        <w:spacing w:after="160" w:line="276" w:lineRule="auto"/>
        <w:ind w:left="288"/>
      </w:pPr>
      <w:r>
        <w:rPr>
          <w:sz w:val="19"/>
        </w:rPr>
      </w:r>
      <w:r>
        <w:rPr>
          <w:b/>
          <w:sz w:val="19"/>
        </w:rPr>
        <w:t>MSME Certificate EMD Exemption Guidelines</w:t>
      </w:r>
      <w:r>
        <w:rPr>
          <w:sz w:val="19"/>
        </w:rPr>
        <w:br/>
        <w:br/>
        <w:t>- MSME registered vendors ko earnest money deposit (EMD) submit karne se exempt kiya gaya hai.</w:t>
        <w:br/>
        <w:t>- Performance security (SD) exemption ke liye MSME certified vendors par explicit mention nahi hai.</w:t>
        <w:br/>
        <w:br/>
      </w:r>
      <w:r>
        <w:rPr>
          <w:b/>
          <w:sz w:val="19"/>
        </w:rPr>
        <w:t>Follow-up Questions:</w:t>
      </w:r>
      <w:r>
        <w:rPr>
          <w:sz w:val="19"/>
        </w:rPr>
        <w:br/>
        <w:t>1. Chhattisgarh mein MSME certificate wala vendor ka EMD kaise exempt hota hai?</w:t>
        <w:br/>
        <w:t>2. Agar MSME certificate valid hai lekin specific item category cover nahi kar raha hai, toh kya procedure follow kiya ja sakta hai?</w:t>
        <w:br/>
        <w:br/>
      </w:r>
      <w:r>
        <w:rPr>
          <w:b/>
          <w:sz w:val="19"/>
        </w:rPr>
        <w:t>References:</w:t>
      </w:r>
      <w:r>
        <w:rPr>
          <w:sz w:val="19"/>
        </w:rPr>
        <w:t xml:space="preserve"> section 11, Rule 154, Rule 155</w:t>
      </w:r>
    </w:p>
    <w:p>
      <w:pPr>
        <w:spacing w:before="120" w:after="40"/>
      </w:pPr>
      <w:r>
        <w:rPr>
          <w:b/>
          <w:color w:val="C55A11"/>
          <w:sz w:val="20"/>
        </w:rPr>
        <w:t>🇮🇳 Sarvam 30B API</w:t>
      </w:r>
    </w:p>
    <w:p>
      <w:pPr>
        <w:spacing w:before="0" w:after="80"/>
      </w:pPr>
      <w:r>
        <w:rPr>
          <w:color w:val="7F7F7F"/>
          <w:sz w:val="17"/>
        </w:rPr>
        <w:t>Latency: 6607 ms | Tokens Generated: 1766</w:t>
      </w:r>
    </w:p>
    <w:p>
      <w:pPr>
        <w:spacing w:after="320" w:line="276" w:lineRule="auto"/>
        <w:ind w:left="288"/>
      </w:pPr>
      <w:r>
        <w:rPr>
          <w:sz w:val="19"/>
        </w:rPr>
      </w:r>
      <w:r>
        <w:rPr>
          <w:b/>
          <w:sz w:val="19"/>
        </w:rPr>
        <w:t>MSME Certificate Mismatch को कैसे handle करें</w:t>
      </w:r>
      <w:r>
        <w:rPr>
          <w:sz w:val="19"/>
        </w:rPr>
        <w:br/>
        <w:br/>
        <w:t>इस bid को reject कर देना चाहिए। MSME certificate specific item category के लिए valid होना चाहिए। इसका scope business activity के nature तक limited है।</w:t>
        <w:br/>
        <w:br/>
        <w:t>Procurement officer को certificate के scope को tender item के against verify करना चाहिए। अगर यह match नहीं करता, तो bid non-compliant है। Vendor को discrepancy के बारे में inform करें और eligible bids के साथ आगे बढ़ें।</w:t>
      </w:r>
    </w:p>
    <w:p>
      <w:pPr>
        <w:spacing w:before="80" w:after="240"/>
      </w:pPr>
      <w:r>
        <w:rPr>
          <w:color w:val="D9D9D9"/>
        </w:rPr>
        <w:t>――――――――――――――――――――――――――――――――――――――――――――――――――</w:t>
      </w:r>
    </w:p>
    <w:p>
      <w:pPr>
        <w:spacing w:before="240" w:after="60"/>
      </w:pPr>
      <w:r>
        <w:rPr>
          <w:b/>
          <w:color w:val="7030A0"/>
          <w:sz w:val="22"/>
        </w:rPr>
        <w:t xml:space="preserve">Question C07: </w:t>
      </w:r>
      <w:r>
        <w:rPr>
          <w:b/>
          <w:sz w:val="22"/>
        </w:rPr>
        <w:t>Technical bid sheet me bid capability verify karne ke liye kya past performance report accept karni chahiye?</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47969 ms | Cited Sources: None Cited</w:t>
      </w:r>
    </w:p>
    <w:p>
      <w:pPr>
        <w:spacing w:after="160" w:line="276" w:lineRule="auto"/>
        <w:ind w:left="288"/>
      </w:pPr>
      <w:r>
        <w:rPr>
          <w:sz w:val="19"/>
        </w:rPr>
      </w:r>
      <w:r>
        <w:rPr>
          <w:b/>
          <w:sz w:val="19"/>
        </w:rPr>
        <w:t>Technical Bid Capability Verification Guidelines</w:t>
      </w:r>
      <w:r>
        <w:rPr>
          <w:sz w:val="19"/>
        </w:rPr>
        <w:br/>
        <w:br/>
        <w:t>- Past performance reports ko technical bid sheet mein submit karne ke liye mandatory nahi kiya gaya hai.</w:t>
        <w:br/>
        <w:t>- Technical bid submission ke liye relevant experience, certifications aur achievements ka proof submit karna hoga.</w:t>
        <w:br/>
        <w:br/>
      </w:r>
      <w:r>
        <w:rPr>
          <w:b/>
          <w:sz w:val="19"/>
        </w:rPr>
        <w:t>Follow-up Questions:</w:t>
      </w:r>
      <w:r>
        <w:rPr>
          <w:sz w:val="19"/>
        </w:rPr>
        <w:br/>
        <w:t>1. Chhattisgarh mein e-procurement portal par vendor registration ke liye kya documents submit karni hongi?</w:t>
        <w:br/>
        <w:t>2. Agar vendor ko MSME certificate nahi hai to usko procurement process mein kaise forward kiya ja sakta hai?</w:t>
        <w:br/>
        <w:br/>
      </w:r>
      <w:r>
        <w:rPr>
          <w:b/>
          <w:sz w:val="19"/>
        </w:rPr>
        <w:t>References:</w:t>
      </w:r>
      <w:r>
        <w:rPr>
          <w:sz w:val="19"/>
        </w:rPr>
        <w:t xml:space="preserve"> Rule 162, Rule 166, Rule 169</w:t>
      </w:r>
    </w:p>
    <w:p>
      <w:pPr>
        <w:spacing w:before="120" w:after="40"/>
      </w:pPr>
      <w:r>
        <w:rPr>
          <w:b/>
          <w:color w:val="C55A11"/>
          <w:sz w:val="20"/>
        </w:rPr>
        <w:t>🇮🇳 Sarvam 30B API</w:t>
      </w:r>
    </w:p>
    <w:p>
      <w:pPr>
        <w:spacing w:before="0" w:after="80"/>
      </w:pPr>
      <w:r>
        <w:rPr>
          <w:color w:val="7F7F7F"/>
          <w:sz w:val="17"/>
        </w:rPr>
        <w:t>Latency: 3556 ms | Tokens Generated: 609</w:t>
      </w:r>
    </w:p>
    <w:p>
      <w:pPr>
        <w:spacing w:after="320" w:line="276" w:lineRule="auto"/>
        <w:ind w:left="288"/>
      </w:pPr>
      <w:r>
        <w:rPr>
          <w:sz w:val="19"/>
        </w:rPr>
      </w:r>
      <w:r>
        <w:rPr>
          <w:b/>
          <w:sz w:val="19"/>
        </w:rPr>
        <w:t>Technical Bid Verification के लिए Past Performance Report:</w:t>
      </w:r>
      <w:r>
        <w:rPr>
          <w:sz w:val="19"/>
        </w:rPr>
        <w:br/>
        <w:br/>
        <w:t xml:space="preserve">Technical bid sheet में bid capability verify करने के लिए, </w:t>
      </w:r>
      <w:r>
        <w:rPr>
          <w:b/>
          <w:sz w:val="19"/>
        </w:rPr>
        <w:t>CG SPR 2002</w:t>
      </w:r>
      <w:r>
        <w:rPr>
          <w:sz w:val="19"/>
        </w:rPr>
        <w:t xml:space="preserve"> के अनुसार:</w:t>
        <w:br/>
        <w:br/>
        <w:t xml:space="preserve">- </w:t>
      </w:r>
      <w:r>
        <w:rPr>
          <w:b/>
          <w:sz w:val="19"/>
        </w:rPr>
        <w:t>Limited Tender System</w:t>
      </w:r>
      <w:r>
        <w:rPr>
          <w:sz w:val="19"/>
        </w:rPr>
        <w:t>: Similar nature का previous work experience और completion report (minimum 2-3 years)</w:t>
        <w:br/>
        <w:t xml:space="preserve">- </w:t>
      </w:r>
      <w:r>
        <w:rPr>
          <w:b/>
          <w:sz w:val="19"/>
        </w:rPr>
        <w:t>Open Tender System</w:t>
      </w:r>
      <w:r>
        <w:rPr>
          <w:sz w:val="19"/>
        </w:rPr>
        <w:t>: Similar scale और complexity का completed project report, जिसमें performance metrics शामिल हों</w:t>
        <w:br/>
        <w:t xml:space="preserve">- </w:t>
      </w:r>
      <w:r>
        <w:rPr>
          <w:b/>
          <w:sz w:val="19"/>
        </w:rPr>
        <w:t>Technical Capability</w:t>
      </w:r>
      <w:r>
        <w:rPr>
          <w:sz w:val="19"/>
        </w:rPr>
        <w:t>: Relevant experience वाले minimum 3 suppliers/manufacturers के references</w:t>
        <w:br/>
        <w:br/>
      </w:r>
      <w:r>
        <w:rPr>
          <w:b/>
          <w:sz w:val="19"/>
        </w:rPr>
        <w:t>Key Requirements:</w:t>
      </w:r>
      <w:r>
        <w:rPr>
          <w:sz w:val="19"/>
        </w:rPr>
        <w:br/>
        <w:t>- Report में project completion date, quality standards, और client satisfaction शामिल होनी चाहिए</w:t>
        <w:br/>
        <w:t>- Technical specifications और performance parameters का clear mention</w:t>
        <w:br/>
        <w:t>- Original documents verification के लिए available होने चाहिए</w:t>
        <w:br/>
        <w:br/>
      </w:r>
      <w:r>
        <w:rPr>
          <w:b/>
          <w:sz w:val="19"/>
        </w:rPr>
        <w:t>Note</w:t>
      </w:r>
      <w:r>
        <w:rPr>
          <w:sz w:val="19"/>
        </w:rPr>
        <w:t>: Limited tender में ₹50,000 से ऊपर, और open tender में ₹3,00,000 से ऊपर के procurements के लिए mandatory है।</w:t>
        <w:br/>
        <w:br/>
        <w:t>CG SPR 2002, Rule 4.3.x (Tender System) के अनुसार technical bid verification के लिए past performance reports primary basis हैं।</w:t>
      </w:r>
    </w:p>
    <w:p>
      <w:pPr>
        <w:spacing w:before="80" w:after="240"/>
      </w:pPr>
      <w:r>
        <w:rPr>
          <w:color w:val="D9D9D9"/>
        </w:rPr>
        <w:t>――――――――――――――――――――――――――――――――――――――――――――――――――</w:t>
      </w:r>
    </w:p>
    <w:p>
      <w:pPr>
        <w:spacing w:before="240" w:after="60"/>
      </w:pPr>
      <w:r>
        <w:rPr>
          <w:b/>
          <w:color w:val="7030A0"/>
          <w:sz w:val="22"/>
        </w:rPr>
        <w:t xml:space="preserve">Question C08: </w:t>
      </w:r>
      <w:r>
        <w:rPr>
          <w:b/>
          <w:sz w:val="22"/>
        </w:rPr>
        <w:t>यदि बोलीदाता ने मूल दस्तावेज अपलोड नहीं किए हैं, केवल स्व-सत्यापित (self-attested) प्रतियां दी हैं, तो क्या बोली स्वीकार्य है?</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49779 ms | Cited Sources: None Cited</w:t>
      </w:r>
    </w:p>
    <w:p>
      <w:pPr>
        <w:spacing w:after="160" w:line="276" w:lineRule="auto"/>
        <w:ind w:left="288"/>
      </w:pPr>
      <w:r>
        <w:rPr>
          <w:sz w:val="19"/>
        </w:rPr>
      </w:r>
      <w:r>
        <w:rPr>
          <w:b/>
          <w:sz w:val="19"/>
        </w:rPr>
        <w:t>मूल दस्तावेज़ अपलोड अनिवार्य दिशानिर्देश</w:t>
      </w:r>
      <w:r>
        <w:rPr>
          <w:sz w:val="19"/>
        </w:rPr>
        <w:t xml:space="preserve"> </w:t>
        <w:br/>
        <w:br/>
        <w:t xml:space="preserve">- मूल दस्तावेज को अपलोड करना होगा। </w:t>
        <w:br/>
        <w:t xml:space="preserve">- केवल स्व-अनुमोदित प्रतियाँ (स्व-स्वीकृत प्रतियाँ) स्वीकार नहीं की जातीं। </w:t>
        <w:br/>
        <w:t xml:space="preserve">- यदि मूल दस्तावेज अपलोड नहीं किए जाते हैं, तो बोलना संभव नहीं होगा। </w:t>
        <w:br/>
        <w:br/>
      </w:r>
      <w:r>
        <w:rPr>
          <w:b/>
          <w:sz w:val="19"/>
        </w:rPr>
        <w:t>अनुपर्ती प्रश्न:</w:t>
      </w:r>
      <w:r>
        <w:rPr>
          <w:sz w:val="19"/>
        </w:rPr>
        <w:t xml:space="preserve"> </w:t>
        <w:br/>
        <w:t xml:space="preserve">1. छत्तीसगढ में ई-खरीद पोर्टल पर विक्रेता पंजीकरण के लिए किन दस्तावेजों को प्रस्तुत करना होता है?। </w:t>
        <w:br/>
        <w:t>2. मूल दस्तावेज़ को अपलोड नहीं कर सकते हैं तो क्या स्व-अभिवाक् प्रतियाँ भी स्वीकार की जाएंगी?।</w:t>
      </w:r>
      <w:r>
        <w:rPr>
          <w:b/>
          <w:sz w:val="19"/>
        </w:rPr>
        <w:t>References:</w:t>
      </w:r>
      <w:r>
        <w:rPr>
          <w:sz w:val="19"/>
        </w:rPr>
        <w:t xml:space="preserve"> नियम 162, नियम 166, Rule 3.1.1</w:t>
      </w:r>
    </w:p>
    <w:p>
      <w:pPr>
        <w:spacing w:before="120" w:after="40"/>
      </w:pPr>
      <w:r>
        <w:rPr>
          <w:b/>
          <w:color w:val="C55A11"/>
          <w:sz w:val="20"/>
        </w:rPr>
        <w:t>🇮🇳 Sarvam 30B API</w:t>
      </w:r>
    </w:p>
    <w:p>
      <w:pPr>
        <w:spacing w:before="0" w:after="80"/>
      </w:pPr>
      <w:r>
        <w:rPr>
          <w:color w:val="7F7F7F"/>
          <w:sz w:val="17"/>
        </w:rPr>
        <w:t>Latency: 4455 ms | Tokens Generated: 1207</w:t>
      </w:r>
    </w:p>
    <w:p>
      <w:pPr>
        <w:spacing w:after="320" w:line="276" w:lineRule="auto"/>
        <w:ind w:left="288"/>
      </w:pPr>
      <w:r>
        <w:rPr>
          <w:sz w:val="19"/>
        </w:rPr>
      </w:r>
      <w:r>
        <w:rPr>
          <w:b/>
          <w:sz w:val="19"/>
        </w:rPr>
        <w:t>बोली दस्तावेज जमा करना</w:t>
      </w:r>
      <w:r>
        <w:rPr>
          <w:sz w:val="19"/>
        </w:rPr>
        <w:br/>
        <w:br/>
        <w:t>मूल दस्तावेजों की स्व-सत्यापित (self-attested) प्रतियों को प्रारंभिक बोली जमा करने के लिए स्वीकार्य माना जाता है।</w:t>
        <w:br/>
        <w:br/>
        <w:t xml:space="preserve">*   </w:t>
      </w:r>
      <w:r>
        <w:rPr>
          <w:b/>
          <w:sz w:val="19"/>
        </w:rPr>
        <w:t>नियम:</w:t>
      </w:r>
      <w:r>
        <w:rPr>
          <w:sz w:val="19"/>
        </w:rPr>
        <w:t xml:space="preserve"> CG SPR 2002 दस्तावेजों की प्रामाणिकता पर केंद्रित है, और स्व-सत्यापन एक मानक प्रक्रिया है।</w:t>
        <w:br/>
        <w:t xml:space="preserve">*   </w:t>
      </w:r>
      <w:r>
        <w:rPr>
          <w:b/>
          <w:sz w:val="19"/>
        </w:rPr>
        <w:t>अनिवार्य शर्त:</w:t>
      </w:r>
      <w:r>
        <w:rPr>
          <w:sz w:val="19"/>
        </w:rPr>
        <w:t xml:space="preserve"> बोली खोलने या मूल्यांकन के दौरान विभाग द्वारा मूल दस्तावेजों का सत्यापन के लिए प्रस्तुत किया जाना अनिवार्य है।</w:t>
      </w:r>
    </w:p>
    <w:p>
      <w:pPr>
        <w:spacing w:before="80" w:after="240"/>
      </w:pPr>
      <w:r>
        <w:rPr>
          <w:color w:val="D9D9D9"/>
        </w:rPr>
        <w:t>――――――――――――――――――――――――――――――――――――――――――――――――――</w:t>
      </w:r>
    </w:p>
    <w:p>
      <w:pPr>
        <w:spacing w:before="240" w:after="60"/>
      </w:pPr>
      <w:r>
        <w:rPr>
          <w:b/>
          <w:color w:val="7030A0"/>
          <w:sz w:val="22"/>
        </w:rPr>
        <w:t xml:space="preserve">Question C09: </w:t>
      </w:r>
      <w:r>
        <w:rPr>
          <w:b/>
          <w:sz w:val="22"/>
        </w:rPr>
        <w:t>Under GFR rules, are startup entities registered with DPIIT exempted from the "prior experience" criteria if they meet quality specifications?</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8541 ms | Cited Sources: None Cited</w:t>
      </w:r>
    </w:p>
    <w:p>
      <w:pPr>
        <w:spacing w:after="160" w:line="276" w:lineRule="auto"/>
        <w:ind w:left="288"/>
      </w:pPr>
      <w:r>
        <w:rPr>
          <w:sz w:val="19"/>
        </w:rPr>
        <w:t>This information is not available in the uploaded documents.</w:t>
      </w:r>
    </w:p>
    <w:p>
      <w:pPr>
        <w:spacing w:before="120" w:after="40"/>
      </w:pPr>
      <w:r>
        <w:rPr>
          <w:b/>
          <w:color w:val="C55A11"/>
          <w:sz w:val="20"/>
        </w:rPr>
        <w:t>🇮🇳 Sarvam 30B API</w:t>
      </w:r>
    </w:p>
    <w:p>
      <w:pPr>
        <w:spacing w:before="0" w:after="80"/>
      </w:pPr>
      <w:r>
        <w:rPr>
          <w:color w:val="7F7F7F"/>
          <w:sz w:val="17"/>
        </w:rPr>
        <w:t>Latency: 27270 ms | Tokens Generated: 2330</w:t>
      </w:r>
    </w:p>
    <w:p>
      <w:pPr>
        <w:spacing w:after="320" w:line="276" w:lineRule="auto"/>
        <w:ind w:left="288"/>
      </w:pPr>
      <w:r>
        <w:rPr>
          <w:sz w:val="19"/>
        </w:rPr>
        <w:t>No, GFR 2017 does not provide a specific, blanket exemption for DPIIT-registered startups from the "prior experience" criterion.</w:t>
        <w:br/>
        <w:br/>
        <w:t>The procurement criteria are governed by GFR 2017, Rule 154 (Without Quotation) and Rule 155 (Local Purchase Committee), which are based on the value of the procurement, not the vendor's registration status.</w:t>
        <w:br/>
        <w:br/>
        <w:t>A DPIIT-registered startup meeting quality specifications could be considered for procurement under simplified procedures (e.g., without quotation) if the procurement value is within the limits specified in these rules (up to ₹25,000). The final decision to waive prior experience would rest with the procuring entity based on the specific circumstances.</w:t>
      </w:r>
    </w:p>
    <w:p>
      <w:pPr>
        <w:spacing w:before="80" w:after="240"/>
      </w:pPr>
      <w:r>
        <w:rPr>
          <w:color w:val="D9D9D9"/>
        </w:rPr>
        <w:t>――――――――――――――――――――――――――――――――――――――――――――――――――</w:t>
      </w:r>
    </w:p>
    <w:p>
      <w:pPr>
        <w:spacing w:before="240" w:after="60"/>
      </w:pPr>
      <w:r>
        <w:rPr>
          <w:b/>
          <w:color w:val="7030A0"/>
          <w:sz w:val="22"/>
        </w:rPr>
        <w:t xml:space="preserve">Question C10: </w:t>
      </w:r>
      <w:r>
        <w:rPr>
          <w:b/>
          <w:sz w:val="22"/>
        </w:rPr>
        <w:t>Department laptop specification me screen resolution exact 1920x1080 px likh sakta hai ya ranges dena zaroori hai?</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41111 ms | Cited Sources: None Cited</w:t>
      </w:r>
    </w:p>
    <w:p>
      <w:pPr>
        <w:spacing w:after="160" w:line="276" w:lineRule="auto"/>
        <w:ind w:left="288"/>
      </w:pPr>
      <w:r>
        <w:rPr>
          <w:sz w:val="19"/>
        </w:rPr>
      </w:r>
      <w:r>
        <w:rPr>
          <w:b/>
          <w:sz w:val="19"/>
        </w:rPr>
        <w:t>Department Laptop Specification Guidelines</w:t>
      </w:r>
      <w:r>
        <w:rPr>
          <w:sz w:val="19"/>
        </w:rPr>
        <w:br/>
        <w:br/>
        <w:t>- Screen resolution ka exact value (जैसे 1920x1080) specify karne ke liye nahi, range bhi accept kiya jata hai.</w:t>
        <w:br/>
        <w:t>- Technical specifications mein exact values ya ranges dono hi acceptable hain.</w:t>
        <w:br/>
        <w:br/>
      </w:r>
      <w:r>
        <w:rPr>
          <w:b/>
          <w:sz w:val="19"/>
        </w:rPr>
        <w:t>Follow-up Questions:</w:t>
      </w:r>
      <w:r>
        <w:rPr>
          <w:sz w:val="19"/>
        </w:rPr>
        <w:br/>
        <w:t>1. Department laptop purchase ke liye GeM par kaise direct procurement hota hai?</w:t>
        <w:br/>
        <w:t>2. Laptop purchase ke liye technical specification mein kaun se details specify karne honge?</w:t>
        <w:br/>
        <w:br/>
      </w:r>
      <w:r>
        <w:rPr>
          <w:b/>
          <w:sz w:val="19"/>
        </w:rPr>
        <w:t>References:</w:t>
      </w:r>
      <w:r>
        <w:rPr>
          <w:sz w:val="19"/>
        </w:rPr>
        <w:t xml:space="preserve"> Rule 162, Rule 166, Rule 4.3.1(b)</w:t>
      </w:r>
    </w:p>
    <w:p>
      <w:pPr>
        <w:spacing w:before="120" w:after="40"/>
      </w:pPr>
      <w:r>
        <w:rPr>
          <w:b/>
          <w:color w:val="C55A11"/>
          <w:sz w:val="20"/>
        </w:rPr>
        <w:t>🇮🇳 Sarvam 30B API</w:t>
      </w:r>
    </w:p>
    <w:p>
      <w:pPr>
        <w:spacing w:before="0" w:after="80"/>
      </w:pPr>
      <w:r>
        <w:rPr>
          <w:color w:val="7F7F7F"/>
          <w:sz w:val="17"/>
        </w:rPr>
        <w:t>Latency: 1905 ms | Tokens Generated: 486</w:t>
      </w:r>
    </w:p>
    <w:p>
      <w:pPr>
        <w:spacing w:after="320" w:line="276" w:lineRule="auto"/>
        <w:ind w:left="288"/>
      </w:pPr>
      <w:r>
        <w:rPr>
          <w:sz w:val="19"/>
        </w:rPr>
      </w:r>
      <w:r>
        <w:rPr>
          <w:b/>
          <w:sz w:val="19"/>
        </w:rPr>
        <w:t>Exact specification allowed hai, ranges zaroori nahi.</w:t>
      </w:r>
      <w:r>
        <w:rPr>
          <w:sz w:val="19"/>
        </w:rPr>
        <w:br/>
        <w:br/>
        <w:t>Department laptop specifications mein exact screen resolution (1920x1080 px) likh sakte hain. Technical specifications mein exact values dena preferred hai kyunki:</w:t>
        <w:br/>
        <w:br/>
        <w:t>- Clear requirement hoti hai</w:t>
        <w:br/>
        <w:t xml:space="preserve">- Evaluation mein confusion nahi hota  </w:t>
        <w:br/>
        <w:t>- Technical team ko exact pata chal jata hai</w:t>
        <w:br/>
        <w:br/>
      </w:r>
      <w:r>
        <w:rPr>
          <w:b/>
          <w:sz w:val="19"/>
        </w:rPr>
        <w:t>CG SPR 2002 ke according:</w:t>
      </w:r>
      <w:r>
        <w:rPr>
          <w:sz w:val="19"/>
        </w:rPr>
        <w:br/>
        <w:t>- Technical specifications mein exact values allowed hain</w:t>
        <w:br/>
        <w:t>- Range tabhi zaroori hai jab multiple options consider karne hain</w:t>
        <w:br/>
        <w:t>- 1920x1080 px standard resolution hai, isliye exact mention kar sakte hain</w:t>
        <w:br/>
        <w:br/>
      </w:r>
      <w:r>
        <w:rPr>
          <w:b/>
          <w:sz w:val="19"/>
        </w:rPr>
        <w:t>Best practice:</w:t>
      </w:r>
      <w:r>
        <w:rPr>
          <w:sz w:val="19"/>
        </w:rPr>
        <w:br/>
        <w:t>- 1920x1080 px (Full HD) likho</w:t>
        <w:br/>
        <w:t>- Minimum requirement specify karo (e.g., "Minimum 1920x1080 px")</w:t>
        <w:br/>
        <w:t>- Range tabhi do jab multiple resolutions acceptable hain</w:t>
        <w:br/>
        <w:br/>
        <w:t>Exact specification se procurement process smooth hota hai aur technical evaluation clear rehta hai.</w:t>
      </w:r>
    </w:p>
    <w:p>
      <w:pPr>
        <w:spacing w:before="80" w:after="240"/>
      </w:pPr>
      <w:r>
        <w:rPr>
          <w:color w:val="D9D9D9"/>
        </w:rPr>
        <w:t>――――――――――――――――――――――――――――――――――――――――――――――――――</w:t>
      </w:r>
    </w:p>
    <w:p>
      <w:pPr>
        <w:spacing w:before="480" w:after="240"/>
      </w:pPr>
      <w:r>
        <w:rPr>
          <w:b/>
          <w:color w:val="1F4E79"/>
          <w:sz w:val="32"/>
        </w:rPr>
        <w:t>Section D: Bid Evaluation, Negotiations (L1) &amp; Contract Award</w:t>
      </w:r>
    </w:p>
    <w:p>
      <w:pPr>
        <w:spacing w:after="240" w:before="0"/>
      </w:pPr>
      <w:r>
        <w:rPr>
          <w:b/>
          <w:color w:val="1F4E79"/>
        </w:rPr>
        <w:t>――――――――――――――――――――――――――――――――――――――――――――――――――――――――――――</w:t>
      </w:r>
    </w:p>
    <w:p>
      <w:pPr>
        <w:spacing w:before="240" w:after="60"/>
      </w:pPr>
      <w:r>
        <w:rPr>
          <w:b/>
          <w:color w:val="7030A0"/>
          <w:sz w:val="22"/>
        </w:rPr>
        <w:t xml:space="preserve">Question D01: </w:t>
      </w:r>
      <w:r>
        <w:rPr>
          <w:b/>
          <w:sz w:val="22"/>
        </w:rPr>
        <w:t>If the L1 bidder backs out after the financial evaluation, can we award the contract to the L2 bidder at L1 rates?</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48901 ms | Cited Sources: None Cited</w:t>
      </w:r>
    </w:p>
    <w:p>
      <w:pPr>
        <w:spacing w:after="160" w:line="276" w:lineRule="auto"/>
        <w:ind w:left="288"/>
      </w:pPr>
      <w:r>
        <w:rPr>
          <w:sz w:val="19"/>
        </w:rPr>
      </w:r>
      <w:r>
        <w:rPr>
          <w:b/>
          <w:sz w:val="19"/>
        </w:rPr>
        <w:t>L1 Bidder Withdrawal and Contract Award Guidelines</w:t>
      </w:r>
      <w:r>
        <w:rPr>
          <w:sz w:val="19"/>
        </w:rPr>
        <w:br/>
        <w:br/>
        <w:t>- यदि L1 विक्रेता वित्तीय मूल्यांकन के बाद निरस्त हो जाता है, तो आप L2 विक्रेता को L1 दरों पर अनुबंध प्रदान कर सकते हैं।</w:t>
        <w:br/>
        <w:t>- इस स्थिति में, आपको L2 विक्रेता की गुणवत्ता और योग्यता की जांच करनी चाहिए।</w:t>
        <w:br/>
        <w:t>- यदि L2 विक्रेता भी निरस्त होता है, तो आप प्रतिस्पर्धी बोलीदरों के साथ संपर्क कर सकते हैं तथा अनुबंध प्रदान करने के लिए उपयुक्त विक्रेता का चयन कर सकते हैं।</w:t>
        <w:br/>
        <w:br/>
      </w:r>
      <w:r>
        <w:rPr>
          <w:b/>
          <w:sz w:val="19"/>
        </w:rPr>
        <w:t>Follow-up Questions:</w:t>
      </w:r>
      <w:r>
        <w:rPr>
          <w:sz w:val="19"/>
        </w:rPr>
        <w:br/>
        <w:t>1. L1 विक्रेता निरस्त होने पर L2 विक्रेता को अनुबंध प्रदान करने से पहले किन-किन बातों का ध्यान रखना चाहिए?</w:t>
        <w:br/>
        <w:t>2. यदि L2 विक्रेता भी उपलब्ध नहीं है, तो क्या आप अन्य विकल्पों का उपयोग कर सकते हैं?</w:t>
        <w:br/>
        <w:br/>
      </w:r>
      <w:r>
        <w:rPr>
          <w:b/>
          <w:sz w:val="19"/>
        </w:rPr>
        <w:t>References:</w:t>
      </w:r>
      <w:r>
        <w:rPr>
          <w:sz w:val="19"/>
        </w:rPr>
        <w:t xml:space="preserve"> Rule 3.1.1, Rule 4.3.2 (Limited Tender), Rule 4.3.3 (Open Tender)</w:t>
      </w:r>
    </w:p>
    <w:p>
      <w:pPr>
        <w:spacing w:before="120" w:after="40"/>
      </w:pPr>
      <w:r>
        <w:rPr>
          <w:b/>
          <w:color w:val="C55A11"/>
          <w:sz w:val="20"/>
        </w:rPr>
        <w:t>🇮🇳 Sarvam 30B API</w:t>
      </w:r>
    </w:p>
    <w:p>
      <w:pPr>
        <w:spacing w:before="0" w:after="80"/>
      </w:pPr>
      <w:r>
        <w:rPr>
          <w:color w:val="7F7F7F"/>
          <w:sz w:val="17"/>
        </w:rPr>
        <w:t>Latency: 7741 ms | Tokens Generated: 1594</w:t>
      </w:r>
    </w:p>
    <w:p>
      <w:pPr>
        <w:spacing w:after="320" w:line="276" w:lineRule="auto"/>
        <w:ind w:left="288"/>
      </w:pPr>
      <w:r>
        <w:rPr>
          <w:sz w:val="19"/>
        </w:rPr>
      </w:r>
      <w:r>
        <w:rPr>
          <w:b/>
          <w:sz w:val="19"/>
        </w:rPr>
        <w:t>L1 Bidder Backs Out - Procurement Procedure</w:t>
      </w:r>
      <w:r>
        <w:rPr>
          <w:sz w:val="19"/>
        </w:rPr>
        <w:br/>
        <w:br/>
        <w:t>No, you cannot directly award the contract to the L2 bidder at the L1 rates.</w:t>
        <w:br/>
        <w:br/>
        <w:t>While the specific scenario is not detailed in the provided CG SPR 2002 excerpts, the core principle of fair and transparent procurement must be followed. The correct procedure is to re-tender the process. The L2 bidder can be considered in the new tender, but the contract must be awarded based on the new evaluation, not automatically at the old L1 rate. This ensures fairness to all original bidders.</w:t>
      </w:r>
    </w:p>
    <w:p>
      <w:pPr>
        <w:spacing w:before="80" w:after="240"/>
      </w:pPr>
      <w:r>
        <w:rPr>
          <w:color w:val="D9D9D9"/>
        </w:rPr>
        <w:t>――――――――――――――――――――――――――――――――――――――――――――――――――</w:t>
      </w:r>
    </w:p>
    <w:p>
      <w:pPr>
        <w:spacing w:before="240" w:after="60"/>
      </w:pPr>
      <w:r>
        <w:rPr>
          <w:b/>
          <w:color w:val="7030A0"/>
          <w:sz w:val="22"/>
        </w:rPr>
        <w:t xml:space="preserve">Question D02: </w:t>
      </w:r>
      <w:r>
        <w:rPr>
          <w:b/>
          <w:sz w:val="22"/>
        </w:rPr>
        <w:t>Technical comparative statement verify karte waqt agar kisi point par contradiction ho, to evaluation committee kya step legi?</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71577 ms | Cited Sources: None Cited</w:t>
      </w:r>
    </w:p>
    <w:p>
      <w:pPr>
        <w:spacing w:after="160" w:line="276" w:lineRule="auto"/>
        <w:ind w:left="288"/>
      </w:pPr>
      <w:r>
        <w:rPr>
          <w:sz w:val="19"/>
        </w:rPr>
        <w:t>- Agar technical comparative statement mein kisi point par conflict milta hai, toh evaluation committee dwara niche diye gaye steps follow kiye jayenge.</w:t>
        <w:br/>
        <w:t>- Pehle se evaluation committee dwara disputed point par clarification leni hogi.</w:t>
        <w:br/>
        <w:t>- Phir evaluation committee dwara technical experts ki opinion leni hogi.</w:t>
        <w:br/>
        <w:t>- Agar zaruri ho to evaluation committee dwara additional information leni ke liye bidder se contact kiya jaega.</w:t>
        <w:br/>
        <w:t>- Aur last mein, evaluation committee dwara disputed point par apna decision lene honge.</w:t>
        <w:br/>
        <w:br/>
      </w:r>
      <w:r>
        <w:rPr>
          <w:b/>
          <w:sz w:val="19"/>
        </w:rPr>
        <w:t>Follow-up Questions:</w:t>
      </w:r>
      <w:r>
        <w:rPr>
          <w:sz w:val="19"/>
        </w:rPr>
        <w:br/>
        <w:t>1. Technical comparative statement mein conflict kaun se points par hota hai?</w:t>
        <w:br/>
        <w:t>2. Mere department mein procurement process mein conflict resolution kaise hota hai?</w:t>
        <w:br/>
        <w:br/>
      </w:r>
      <w:r>
        <w:rPr>
          <w:b/>
          <w:sz w:val="19"/>
        </w:rPr>
        <w:t>References:</w:t>
      </w:r>
      <w:r>
        <w:rPr>
          <w:sz w:val="19"/>
        </w:rPr>
        <w:t xml:space="preserve"> Rule 473(0), Rule 175(1), Rule 775 (II and II)</w:t>
      </w:r>
    </w:p>
    <w:p>
      <w:pPr>
        <w:spacing w:before="120" w:after="40"/>
      </w:pPr>
      <w:r>
        <w:rPr>
          <w:b/>
          <w:color w:val="C55A11"/>
          <w:sz w:val="20"/>
        </w:rPr>
        <w:t>🇮🇳 Sarvam 30B API</w:t>
      </w:r>
    </w:p>
    <w:p>
      <w:pPr>
        <w:spacing w:before="0" w:after="80"/>
      </w:pPr>
      <w:r>
        <w:rPr>
          <w:color w:val="7F7F7F"/>
          <w:sz w:val="17"/>
        </w:rPr>
        <w:t>Latency: 3388 ms | Tokens Generated: 414</w:t>
      </w:r>
    </w:p>
    <w:p>
      <w:pPr>
        <w:spacing w:after="320" w:line="276" w:lineRule="auto"/>
        <w:ind w:left="288"/>
      </w:pPr>
      <w:r>
        <w:rPr>
          <w:sz w:val="19"/>
        </w:rPr>
        <w:t>जब technical comparative statement में contradiction होती है, तो evaluation committee:</w:t>
        <w:br/>
        <w:br/>
      </w:r>
      <w:r>
        <w:rPr>
          <w:b/>
          <w:sz w:val="19"/>
        </w:rPr>
        <w:t>Immediate Action:</w:t>
      </w:r>
      <w:r>
        <w:rPr>
          <w:sz w:val="19"/>
        </w:rPr>
        <w:br/>
        <w:t>- Technical evaluation को temporarily suspend कर देते हैं</w:t>
        <w:br/>
        <w:t>- सभी technical documents को re-examine करते हैं</w:t>
        <w:br/>
        <w:t>- Original technical specifications को verify करते हैं</w:t>
        <w:br/>
        <w:br/>
      </w:r>
      <w:r>
        <w:rPr>
          <w:b/>
          <w:sz w:val="19"/>
        </w:rPr>
        <w:t>Resolution Process:</w:t>
      </w:r>
      <w:r>
        <w:rPr>
          <w:sz w:val="19"/>
        </w:rPr>
        <w:br/>
        <w:t>- Committee members की meeting बुलाते हैं</w:t>
        <w:br/>
        <w:t>- Original technical data को cross-check करते हैं</w:t>
        <w:br/>
        <w:t>- अगर contradiction बनी रहती है, तो:</w:t>
        <w:br/>
        <w:t xml:space="preserve">  - Original technical data को re-collect करते हैं</w:t>
        <w:br/>
        <w:t xml:space="preserve">  - या फिर clarification के लिए vendor से request करते हैं</w:t>
        <w:br/>
        <w:t xml:space="preserve">  - या फिर technical evaluation को postpone करते हैं</w:t>
        <w:br/>
        <w:br/>
      </w:r>
      <w:r>
        <w:rPr>
          <w:b/>
          <w:sz w:val="19"/>
        </w:rPr>
        <w:t>Final Decision:</w:t>
      </w:r>
      <w:r>
        <w:rPr>
          <w:sz w:val="19"/>
        </w:rPr>
        <w:br/>
        <w:t>- अगर contradiction resolve नहीं होती, तो technical evaluation को reject कर दिया जाता है</w:t>
        <w:br/>
        <w:t>- Procurement को technical evaluation के बिना आगे बढ़ाया जा सकता है (अगर rules allow करें)</w:t>
        <w:br/>
        <w:t>- या फिर procurement को re-tender करना पड़ता है</w:t>
        <w:br/>
        <w:br/>
      </w:r>
      <w:r>
        <w:rPr>
          <w:b/>
          <w:sz w:val="19"/>
        </w:rPr>
        <w:t>Rule Reference:</w:t>
      </w:r>
      <w:r>
        <w:rPr>
          <w:sz w:val="19"/>
        </w:rPr>
        <w:t xml:space="preserve"> CG SPR Rule 4.4.1 (Technical Evaluation) - Committee को technical contradictions resolve करने का full authority है।</w:t>
        <w:br/>
        <w:br/>
        <w:t>यह process ensure करता है कि procurement में fairness और transparency बनी रहे।</w:t>
      </w:r>
    </w:p>
    <w:p>
      <w:pPr>
        <w:spacing w:before="80" w:after="240"/>
      </w:pPr>
      <w:r>
        <w:rPr>
          <w:color w:val="D9D9D9"/>
        </w:rPr>
        <w:t>――――――――――――――――――――――――――――――――――――――――――――――――――</w:t>
      </w:r>
    </w:p>
    <w:p>
      <w:pPr>
        <w:spacing w:before="240" w:after="60"/>
      </w:pPr>
      <w:r>
        <w:rPr>
          <w:b/>
          <w:color w:val="7030A0"/>
          <w:sz w:val="22"/>
        </w:rPr>
        <w:t xml:space="preserve">Question D03: </w:t>
      </w:r>
      <w:r>
        <w:rPr>
          <w:b/>
          <w:sz w:val="22"/>
        </w:rPr>
        <w:t>क्या बोलीदाता को तकनीकी मूल्यांकन (Technical Evaluation) में असफल होने का कारण बताना विभाग के लिए अनिवार्य है?</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63167 ms | Cited Sources: None Cited</w:t>
      </w:r>
    </w:p>
    <w:p>
      <w:pPr>
        <w:spacing w:after="160" w:line="276" w:lineRule="auto"/>
        <w:ind w:left="288"/>
      </w:pPr>
      <w:r>
        <w:rPr>
          <w:sz w:val="19"/>
        </w:rPr>
      </w:r>
      <w:r>
        <w:rPr>
          <w:b/>
          <w:sz w:val="19"/>
        </w:rPr>
        <w:t>विभाग तकनीकी मूल्यांकन विफलता कारण प्रकटीकरण दिशानिर्देश</w:t>
      </w:r>
      <w:r>
        <w:rPr>
          <w:sz w:val="19"/>
        </w:rPr>
        <w:t xml:space="preserve"> </w:t>
        <w:br/>
        <w:br/>
        <w:t xml:space="preserve">- हां, विभाग को तकनीकी मूल्यांकन में निराशाजनक प्रदर्शन करने वाले बोलीदाता को स्पष्ट रूप से सूचित करना अनिवार्य है। </w:t>
        <w:br/>
        <w:t xml:space="preserve">- इस प्रक्रिया के दौरान, विभाग को अपने प्रतिनिधियों के रूप में काम करने वाले तकनीकी विशेषज्ञों से परामर्श करना चाहिए। </w:t>
        <w:br/>
        <w:t xml:space="preserve">- यदि बोली लगाने वाले को पता चलता है कि वे तकनीकी मूल्यांकन में निराशाजनक क्यों थे, तो इससे उनकी भविष्य की प्रतिस्पर्धा में सुधार होगा। </w:t>
        <w:br/>
        <w:br/>
      </w:r>
      <w:r>
        <w:rPr>
          <w:b/>
          <w:sz w:val="19"/>
        </w:rPr>
        <w:t>अनुपर्ती प्रश्न:</w:t>
      </w:r>
      <w:r>
        <w:rPr>
          <w:sz w:val="19"/>
        </w:rPr>
        <w:t xml:space="preserve"> </w:t>
        <w:br/>
        <w:t xml:space="preserve">1. विभागीय प्रशासनिक बोली मूल्यांकन रिपोर्ट कैसे उत्पन्न करता है?। </w:t>
        <w:br/>
        <w:t>2. जीईएम पोर्टल पर खरीद के लिए कौन से मानक सामान अनिवार्य हैं?।</w:t>
      </w:r>
      <w:r>
        <w:rPr>
          <w:b/>
          <w:sz w:val="19"/>
        </w:rPr>
        <w:t>References:</w:t>
      </w:r>
      <w:r>
        <w:rPr>
          <w:sz w:val="19"/>
        </w:rPr>
        <w:t xml:space="preserve"> नियम 162, नियम 166, Rule 3.1.1</w:t>
      </w:r>
    </w:p>
    <w:p>
      <w:pPr>
        <w:spacing w:before="120" w:after="40"/>
      </w:pPr>
      <w:r>
        <w:rPr>
          <w:b/>
          <w:color w:val="C55A11"/>
          <w:sz w:val="20"/>
        </w:rPr>
        <w:t>🇮🇳 Sarvam 30B API</w:t>
      </w:r>
    </w:p>
    <w:p>
      <w:pPr>
        <w:spacing w:before="0" w:after="80"/>
      </w:pPr>
      <w:r>
        <w:rPr>
          <w:color w:val="7F7F7F"/>
          <w:sz w:val="17"/>
        </w:rPr>
        <w:t>Latency: 9372 ms | Tokens Generated: 1207</w:t>
      </w:r>
    </w:p>
    <w:p>
      <w:pPr>
        <w:spacing w:after="320" w:line="276" w:lineRule="auto"/>
        <w:ind w:left="288"/>
      </w:pPr>
      <w:r>
        <w:rPr>
          <w:sz w:val="19"/>
        </w:rPr>
        <w:t>नहीं, दिए गए CG SPR 2002 नियमों के अनुसार, विभाग के लिए यह अनिवार्य नहीं है कि वह बोलीदाता को तकनीकी मूल्यांकन (Technical Evaluation) में असफल होने का कारण बताए।</w:t>
        <w:br/>
        <w:br/>
      </w:r>
      <w:r>
        <w:rPr>
          <w:b/>
          <w:sz w:val="19"/>
        </w:rPr>
        <w:t>CG SPR 2002 नियम 4.3.x</w:t>
      </w:r>
      <w:r>
        <w:rPr>
          <w:sz w:val="19"/>
        </w:rPr>
        <w:t xml:space="preserve"> के अंतर्गत, नियम मुख्य रूप से खरीद प्रक्रिया, निविदा (tender) के प्रकारों के लिए सीमा और निविदा जमा करने की समय-सीमा पर केंद्रित हैं। वे तकनीकी मूल्यांकन के दौरान बोलीदाताओं को विशिष्ट कारण बताने की आवश्यकता को स्पष्ट रूप से रेखांकित नहीं करते हैं।</w:t>
        <w:br/>
        <w:br/>
      </w:r>
      <w:r>
        <w:rPr>
          <w:b/>
          <w:sz w:val="19"/>
        </w:rPr>
        <w:t>CG SPR 2002 नियम 4.3.1, 4.3.2, 4.3.3</w:t>
      </w:r>
      <w:r>
        <w:rPr>
          <w:sz w:val="19"/>
        </w:rPr>
        <w:t xml:space="preserve"> और </w:t>
      </w:r>
      <w:r>
        <w:rPr>
          <w:b/>
          <w:sz w:val="19"/>
        </w:rPr>
        <w:t>नियम 4.5</w:t>
      </w:r>
      <w:r>
        <w:rPr>
          <w:sz w:val="19"/>
        </w:rPr>
        <w:t xml:space="preserve"> के अनुसार, विभाग को निविदाओं के लिए निमंत्रण, मूल्यांकन मानदंड और समय-सीमा निर्धारित करनी चाहिए, लेकिन तकनीकी मूल्यांकन में असफल होने के कारणों को संप्रेषित करने के लिए कोई विशिष्ट प्रक्रिया प्रदान नहीं की गई है।</w:t>
      </w:r>
    </w:p>
    <w:p>
      <w:pPr>
        <w:spacing w:before="80" w:after="240"/>
      </w:pPr>
      <w:r>
        <w:rPr>
          <w:color w:val="D9D9D9"/>
        </w:rPr>
        <w:t>――――――――――――――――――――――――――――――――――――――――――――――――――</w:t>
      </w:r>
    </w:p>
    <w:p>
      <w:pPr>
        <w:spacing w:before="240" w:after="60"/>
      </w:pPr>
      <w:r>
        <w:rPr>
          <w:b/>
          <w:color w:val="7030A0"/>
          <w:sz w:val="22"/>
        </w:rPr>
        <w:t xml:space="preserve">Question D04: </w:t>
      </w:r>
      <w:r>
        <w:rPr>
          <w:b/>
          <w:sz w:val="22"/>
        </w:rPr>
        <w:t>What is the process to be followed if the lowest bid (L1) is received from a joint venture or consortium instead of an individual firm?</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55920 ms | Cited Sources: None Cited</w:t>
      </w:r>
    </w:p>
    <w:p>
      <w:pPr>
        <w:spacing w:after="160" w:line="276" w:lineRule="auto"/>
        <w:ind w:left="288"/>
      </w:pPr>
      <w:r>
        <w:rPr>
          <w:sz w:val="19"/>
        </w:rPr>
      </w:r>
      <w:r>
        <w:rPr>
          <w:b/>
          <w:sz w:val="19"/>
        </w:rPr>
        <w:t>Joint Venture/Consortium L1 Bid Guidelines</w:t>
      </w:r>
      <w:r>
        <w:rPr>
          <w:sz w:val="19"/>
        </w:rPr>
        <w:br/>
        <w:br/>
        <w:t>- यदि सबसे कम बोली (L1) एक संयुक्त उद्यम (ज्वाइंट वेंचर) या सहयोगी समूह (कंसोर्टियम) से प्राप्त होती है, तो इसके लिए निम्नलिखित प्रक्रिया अपनाई जाएगी।</w:t>
        <w:br/>
        <w:t>- सबसे पहले, आपको यह सुनिश्चित करना होगा कि L1 बोलीदाता वास्तव में एक संयुक्त उद्यम या सहयोगी समूह है और इसके सदस्यों के पास आवश्यक तकनीकी योग्यता एवं अनुभव है।</w:t>
        <w:br/>
        <w:t>- यदि यह सुनिश्चित हो जाता है, तो आपको L1 बोलीदाता को अनुबंध प्रदान करने के लिए आगे बढ़ना चाहिए।</w:t>
        <w:br/>
        <w:t>- इस प्रक्रिया में, आपको यह भी सुनिश्चित करना होगा कि L1 बोलीदाता द्वारा प्रस्तुत की गई बोली वास्तव में सबसे कम और सबसे अच्छी है।</w:t>
        <w:br/>
        <w:br/>
      </w:r>
      <w:r>
        <w:rPr>
          <w:b/>
          <w:sz w:val="19"/>
        </w:rPr>
        <w:t>Follow-up Questions:</w:t>
      </w:r>
      <w:r>
        <w:rPr>
          <w:sz w:val="19"/>
        </w:rPr>
        <w:br/>
        <w:br/>
        <w:t>- What are the key steps to be followed when evaluating a joint venture or consortium bid for a government contract?</w:t>
        <w:br/>
        <w:t>- How can you ensure that the lowest bid from a joint venture or consortium is indeed the best value for money?</w:t>
        <w:br/>
        <w:br/>
      </w:r>
      <w:r>
        <w:rPr>
          <w:b/>
          <w:sz w:val="19"/>
        </w:rPr>
        <w:t>References:</w:t>
      </w:r>
      <w:r>
        <w:rPr>
          <w:sz w:val="19"/>
        </w:rPr>
        <w:t xml:space="preserve"> Rule 3.1.1, Rule 194, Rule 4.3.2 (Limited Tender)</w:t>
      </w:r>
    </w:p>
    <w:p>
      <w:pPr>
        <w:spacing w:before="120" w:after="40"/>
      </w:pPr>
      <w:r>
        <w:rPr>
          <w:b/>
          <w:color w:val="C55A11"/>
          <w:sz w:val="20"/>
        </w:rPr>
        <w:t>🇮🇳 Sarvam 30B API</w:t>
      </w:r>
    </w:p>
    <w:p>
      <w:pPr>
        <w:spacing w:before="0" w:after="80"/>
      </w:pPr>
      <w:r>
        <w:rPr>
          <w:color w:val="7F7F7F"/>
          <w:sz w:val="17"/>
        </w:rPr>
        <w:t>Latency: 8518 ms | Tokens Generated: 1501</w:t>
      </w:r>
    </w:p>
    <w:p>
      <w:pPr>
        <w:spacing w:after="320" w:line="276" w:lineRule="auto"/>
        <w:ind w:left="288"/>
      </w:pPr>
      <w:r>
        <w:rPr>
          <w:sz w:val="19"/>
        </w:rPr>
      </w:r>
      <w:r>
        <w:rPr>
          <w:b/>
          <w:sz w:val="19"/>
        </w:rPr>
        <w:t>Process for L1 Bid from Joint Venture/Consortium</w:t>
      </w:r>
      <w:r>
        <w:rPr>
          <w:sz w:val="19"/>
        </w:rPr>
        <w:br/>
        <w:br/>
        <w:t>If the lowest bid (L1) is from a joint venture or consortium, it is treated as a single bidder for the purpose of L1 comparison. This process is governed by the principles of L1 comparison under the Chhattisgarh Store Purchase Rules (CG SPR) 2002.</w:t>
        <w:br/>
        <w:br/>
      </w:r>
      <w:r>
        <w:rPr>
          <w:b/>
          <w:sz w:val="19"/>
        </w:rPr>
        <w:t>Key Steps:</w:t>
      </w:r>
      <w:r>
        <w:rPr>
          <w:sz w:val="19"/>
        </w:rPr>
        <w:br/>
        <w:t>*   The joint venture or consortium must be a legally registered entity.</w:t>
        <w:br/>
        <w:t>*   The L1 bid is then compared with other L1 bids based on the specified technical and financial criteria.</w:t>
        <w:br/>
        <w:t>*   The lowest technically acceptable L1 bid, whether from an individual firm or a joint venture, is selected for the contract.</w:t>
      </w:r>
    </w:p>
    <w:p>
      <w:pPr>
        <w:spacing w:before="80" w:after="240"/>
      </w:pPr>
      <w:r>
        <w:rPr>
          <w:color w:val="D9D9D9"/>
        </w:rPr>
        <w:t>――――――――――――――――――――――――――――――――――――――――――――――――――</w:t>
      </w:r>
    </w:p>
    <w:p>
      <w:pPr>
        <w:spacing w:before="240" w:after="60"/>
      </w:pPr>
      <w:r>
        <w:rPr>
          <w:b/>
          <w:color w:val="7030A0"/>
          <w:sz w:val="22"/>
        </w:rPr>
        <w:t xml:space="preserve">Question D05: </w:t>
      </w:r>
      <w:r>
        <w:rPr>
          <w:b/>
          <w:sz w:val="22"/>
        </w:rPr>
        <w:t>Final award se pehle agar department ko pata chale ki L1 bidder ne fake experience certificate submit kiya hai, to kya action lena hoga?</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75360 ms | Cited Sources: None Cited</w:t>
      </w:r>
    </w:p>
    <w:p>
      <w:pPr>
        <w:spacing w:after="160" w:line="276" w:lineRule="auto"/>
        <w:ind w:left="288"/>
      </w:pPr>
      <w:r>
        <w:rPr>
          <w:sz w:val="19"/>
        </w:rPr>
        <w:t>This is a machine translation of the provided Hindi text into natural Hinglish.</w:t>
        <w:br/>
        <w:br/>
      </w:r>
      <w:r>
        <w:rPr>
          <w:b/>
          <w:sz w:val="19"/>
        </w:rPr>
        <w:t>L1 Bidder Fake Certificate Action Guidelines</w:t>
      </w:r>
      <w:r>
        <w:rPr>
          <w:sz w:val="19"/>
        </w:rPr>
        <w:br/>
        <w:br/>
        <w:t>- Agar vibhag ko pata chalta hai ki L1 bolidaata ne farzi anubhav pramanpatra prastut kiya hai, toh iske liye niman likhit karywai ki jayegi.</w:t>
        <w:br/>
        <w:t>- Sabse pehle, vibhag ko yeh sunishchit karna hoga ki L1 bolidaata ne farzi pramanpatra prastut nahi kiya tha.</w:t>
        <w:br/>
        <w:t>- Agar yeh sunishchit hota hai, toh vibhag ko L1 bolidaata ko anavashyak roop se lena dena karna chahiye.</w:t>
        <w:br/>
        <w:t>- Iske atirikt, vibhag ko yeh bhi sunishchit karna chahiye ki bhavishya mein aise ghatein na hon.</w:t>
        <w:br/>
        <w:br/>
      </w:r>
      <w:r>
        <w:rPr>
          <w:b/>
          <w:sz w:val="19"/>
        </w:rPr>
        <w:t>Follow-up Questions</w:t>
      </w:r>
      <w:r>
        <w:rPr>
          <w:sz w:val="19"/>
        </w:rPr>
        <w:br/>
        <w:br/>
        <w:t>1. L1 bidder ne fake certificate submit kiya hai, to kya department ko aur karna hoga?</w:t>
        <w:br/>
        <w:t>2. Department ko L1 bidder ke fake certificate ka detection kab hota hai?</w:t>
        <w:br/>
        <w:br/>
      </w:r>
      <w:r>
        <w:rPr>
          <w:b/>
          <w:sz w:val="19"/>
        </w:rPr>
        <w:t>References:</w:t>
      </w:r>
      <w:r>
        <w:rPr>
          <w:sz w:val="19"/>
        </w:rPr>
        <w:t xml:space="preserve"> Rule 3.1.1, Rule 4, Rule 4.3.1(b)</w:t>
      </w:r>
    </w:p>
    <w:p>
      <w:pPr>
        <w:spacing w:before="120" w:after="40"/>
      </w:pPr>
      <w:r>
        <w:rPr>
          <w:b/>
          <w:color w:val="C55A11"/>
          <w:sz w:val="20"/>
        </w:rPr>
        <w:t>🇮🇳 Sarvam 30B API</w:t>
      </w:r>
    </w:p>
    <w:p>
      <w:pPr>
        <w:spacing w:before="0" w:after="80"/>
      </w:pPr>
      <w:r>
        <w:rPr>
          <w:color w:val="7F7F7F"/>
          <w:sz w:val="17"/>
        </w:rPr>
        <w:t>Latency: 6385 ms | Tokens Generated: 1200</w:t>
      </w:r>
    </w:p>
    <w:p>
      <w:pPr>
        <w:spacing w:after="320" w:line="276" w:lineRule="auto"/>
        <w:ind w:left="288"/>
      </w:pPr>
      <w:r>
        <w:rPr>
          <w:sz w:val="19"/>
        </w:rPr>
      </w:r>
      <w:r>
        <w:rPr>
          <w:b/>
          <w:sz w:val="19"/>
        </w:rPr>
        <w:t>L1 Bidder ki Fake Certificate par Action</w:t>
      </w:r>
      <w:r>
        <w:rPr>
          <w:sz w:val="19"/>
        </w:rPr>
        <w:br/>
        <w:br/>
        <w:t>Agar final award se pehle L1 bidder ne fake experience certificate submit kiya hai, to uska bid turant reject kar dena chahiye. Department ko GeM portal ke procurement cell ko iski jaankari deni chahiye aur L1 bidder ko blacklist kar dena chahiye.</w:t>
        <w:br/>
        <w:br/>
        <w:t xml:space="preserve">*   </w:t>
      </w:r>
      <w:r>
        <w:rPr>
          <w:b/>
          <w:sz w:val="19"/>
        </w:rPr>
        <w:t>Bid Rejection:</w:t>
      </w:r>
      <w:r>
        <w:rPr>
          <w:sz w:val="19"/>
        </w:rPr>
        <w:t xml:space="preserve"> L1 bidder ka bid disqualify kar diya jaata hai.</w:t>
        <w:br/>
        <w:t xml:space="preserve">*   </w:t>
      </w:r>
      <w:r>
        <w:rPr>
          <w:b/>
          <w:sz w:val="19"/>
        </w:rPr>
        <w:t>Reporting:</w:t>
      </w:r>
      <w:r>
        <w:rPr>
          <w:sz w:val="19"/>
        </w:rPr>
        <w:t xml:space="preserve"> Department ko GeM portal ke procurement cell ko is incident ki report karni chahiye.</w:t>
        <w:br/>
        <w:t xml:space="preserve">*   </w:t>
      </w:r>
      <w:r>
        <w:rPr>
          <w:b/>
          <w:sz w:val="19"/>
        </w:rPr>
        <w:t>Blacklisting:</w:t>
      </w:r>
      <w:r>
        <w:rPr>
          <w:sz w:val="19"/>
        </w:rPr>
        <w:t xml:space="preserve"> L1 bidder ko blacklist ya debar kar dena chahiye, taaki wo future mein koi bhi CG government tender mein participate na kar sake.</w:t>
        <w:br/>
        <w:t xml:space="preserve">*   </w:t>
      </w:r>
      <w:r>
        <w:rPr>
          <w:b/>
          <w:sz w:val="19"/>
        </w:rPr>
        <w:t>Internal Action:</w:t>
      </w:r>
      <w:r>
        <w:rPr>
          <w:sz w:val="19"/>
        </w:rPr>
        <w:t xml:space="preserve"> Department ke internal rules ke hisaab se fraud/misrepresentation ke against action lena chahiye.</w:t>
      </w:r>
    </w:p>
    <w:p>
      <w:pPr>
        <w:spacing w:before="80" w:after="240"/>
      </w:pPr>
      <w:r>
        <w:rPr>
          <w:color w:val="D9D9D9"/>
        </w:rPr>
        <w:t>――――――――――――――――――――――――――――――――――――――――――――――――――</w:t>
      </w:r>
    </w:p>
    <w:p>
      <w:pPr>
        <w:spacing w:before="240" w:after="60"/>
      </w:pPr>
      <w:r>
        <w:rPr>
          <w:b/>
          <w:color w:val="7030A0"/>
          <w:sz w:val="22"/>
        </w:rPr>
        <w:t xml:space="preserve">Question D06: </w:t>
      </w:r>
      <w:r>
        <w:rPr>
          <w:b/>
          <w:sz w:val="22"/>
        </w:rPr>
        <w:t>क्या वित्तीय बोलियां (Financial Bids) खोलने के तुरंत बाद कार्य आदेश (Work Order) जारी किया जा सकता है?</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9517 ms | Cited Sources: None Cited</w:t>
      </w:r>
    </w:p>
    <w:p>
      <w:pPr>
        <w:spacing w:after="160" w:line="276" w:lineRule="auto"/>
        <w:ind w:left="288"/>
      </w:pPr>
      <w:r>
        <w:rPr>
          <w:sz w:val="19"/>
        </w:rPr>
        <w:t>छत्तीसगढ़ भंडार क्रय नियमों और GFR के तहत सही खरीद रोडमैप और दिशानिर्देश प्रदान करने के लिए, क्या आप कृपया निर्दिष्ट कर सकते हैं:</w:t>
        <w:br/>
        <w:t xml:space="preserve">1. आप कितनी </w:t>
      </w:r>
      <w:r>
        <w:rPr>
          <w:b/>
          <w:sz w:val="19"/>
        </w:rPr>
        <w:t>मात्रा</w:t>
      </w:r>
      <w:r>
        <w:rPr>
          <w:sz w:val="19"/>
        </w:rPr>
        <w:t xml:space="preserve"> (quantity) में सामग्री/लैपटॉप खरीदना चाहते हैं?</w:t>
        <w:br/>
        <w:t xml:space="preserve">2. अनुमानित </w:t>
      </w:r>
      <w:r>
        <w:rPr>
          <w:b/>
          <w:sz w:val="19"/>
        </w:rPr>
        <w:t>कुल बजट</w:t>
      </w:r>
      <w:r>
        <w:rPr>
          <w:sz w:val="19"/>
        </w:rPr>
        <w:t xml:space="preserve"> (estimated budget) या लागत क्या है?</w:t>
        <w:br/>
        <w:t xml:space="preserve">3. क्या सामग्री </w:t>
      </w:r>
      <w:r>
        <w:rPr>
          <w:b/>
          <w:sz w:val="19"/>
        </w:rPr>
        <w:t>GeM पोर्टल पर उपलब्ध है</w:t>
      </w:r>
      <w:r>
        <w:rPr>
          <w:sz w:val="19"/>
        </w:rPr>
        <w:t xml:space="preserve"> (या क्या आपको ऑफलाइन निविदा/स्थानीय क्रय समिति के दिशानिर्देशों की आवश्यकता है)?</w:t>
      </w:r>
    </w:p>
    <w:p>
      <w:pPr>
        <w:spacing w:before="120" w:after="40"/>
      </w:pPr>
      <w:r>
        <w:rPr>
          <w:b/>
          <w:color w:val="C55A11"/>
          <w:sz w:val="20"/>
        </w:rPr>
        <w:t>🇮🇳 Sarvam 30B API</w:t>
      </w:r>
    </w:p>
    <w:p>
      <w:pPr>
        <w:spacing w:before="0" w:after="80"/>
      </w:pPr>
      <w:r>
        <w:rPr>
          <w:color w:val="7F7F7F"/>
          <w:sz w:val="17"/>
        </w:rPr>
        <w:t>Latency: 6757 ms | Tokens Generated: 1388</w:t>
      </w:r>
    </w:p>
    <w:p>
      <w:pPr>
        <w:spacing w:after="320" w:line="276" w:lineRule="auto"/>
        <w:ind w:left="288"/>
      </w:pPr>
      <w:r>
        <w:rPr>
          <w:sz w:val="19"/>
        </w:rPr>
      </w:r>
      <w:r>
        <w:rPr>
          <w:b/>
          <w:sz w:val="19"/>
        </w:rPr>
        <w:t>बोली खोलने के तुरंत बाद कार्य आदेश (वर्क ऑर्डर) जारी करना</w:t>
      </w:r>
      <w:r>
        <w:rPr>
          <w:sz w:val="19"/>
        </w:rPr>
        <w:br/>
        <w:br/>
        <w:t>प्रदान किए गए CG SPR 2002 और GFR 2017 के अनुसार, ऐसा कोई विशिष्ट नियम नहीं है जो यह बताता हो कि वित्तीय बोलियां (फाइनेंशियल बिड्स) खोलने के तुरंत बाद कार्य आदेश जारी किया जा सकता है। ये नियम मुख्य रूप से निविदा के प्रकारों, सीमाओं और बोली जमा करने की समय-सीमा पर केंद्रित हैं।</w:t>
        <w:br/>
        <w:br/>
        <w:t>कार्य आदेश का जारी होना आमतौर पर बोली मूल्यांकन की सफल पूर्णता और किसी भी अनिवार्य पूर्व-पात्रता आवश्यकताओं (जैसे कि विशिष्ट निविदा श्रेणी के लिए PAC) के बाद होता है।</w:t>
      </w:r>
    </w:p>
    <w:p>
      <w:pPr>
        <w:spacing w:before="80" w:after="240"/>
      </w:pPr>
      <w:r>
        <w:rPr>
          <w:color w:val="D9D9D9"/>
        </w:rPr>
        <w:t>――――――――――――――――――――――――――――――――――――――――――――――――――</w:t>
      </w:r>
    </w:p>
    <w:p>
      <w:pPr>
        <w:spacing w:before="240" w:after="60"/>
      </w:pPr>
      <w:r>
        <w:rPr>
          <w:b/>
          <w:color w:val="7030A0"/>
          <w:sz w:val="22"/>
        </w:rPr>
        <w:t xml:space="preserve">Question D07: </w:t>
      </w:r>
      <w:r>
        <w:rPr>
          <w:b/>
          <w:sz w:val="22"/>
        </w:rPr>
        <w:t>Under what circumstances can a purchase order be amended after it has been signed by both parties?</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63007 ms | Cited Sources: None Cited</w:t>
      </w:r>
    </w:p>
    <w:p>
      <w:pPr>
        <w:spacing w:after="160" w:line="276" w:lineRule="auto"/>
        <w:ind w:left="288"/>
      </w:pPr>
      <w:r>
        <w:rPr>
          <w:sz w:val="19"/>
        </w:rPr>
      </w:r>
      <w:r>
        <w:rPr>
          <w:b/>
          <w:sz w:val="19"/>
        </w:rPr>
        <w:t>Sewa Prapti Ke Liye Sivadhi Khareed Ka Niyam</w:t>
      </w:r>
      <w:r>
        <w:rPr>
          <w:sz w:val="19"/>
        </w:rPr>
        <w:br/>
        <w:br/>
        <w:t>- आपातकालीन स्थितियों (जैसे प्राकृतिक आपदाओं, दुर्घटनाओं, या तत्काल प्रशासनिक आवश्यकताओं) के दौरान, पारंपरिक निविदाओं के बिना सामग्री की सीधी खरीद की अनुमति है।</w:t>
        <w:br/>
        <w:t>- जीएफआर 2017 का नियम 166: एकल निविदा या आपातकालीन खरीद नियमों के तहत, विभाग देरी को कम करने के लिए सरलीकृत प्रक्रियाओं के साथ एकल स्रोत से सीधे सामान खरीद सकता है।</w:t>
        <w:br/>
        <w:t>- प्रमाण पत्र: सीधी खरीद के लिए आपातकाल और औचित्य को स्पष्ट करने वाला एक प्रमाण पत्र रिकॉर्ड किया जाना चाहिए और विभाग के प्रमुख द्वारा हस्ताक्षरित होना चाहिए।</w:t>
        <w:br/>
        <w:br/>
      </w:r>
      <w:r>
        <w:rPr>
          <w:b/>
          <w:sz w:val="19"/>
        </w:rPr>
        <w:t>Follow-up Questions:</w:t>
      </w:r>
      <w:r>
        <w:rPr>
          <w:sz w:val="19"/>
        </w:rPr>
        <w:br/>
        <w:br/>
        <w:t>1. आपातकालीन खरीद नियमों के तहत सामग्री की सीधी खरीद कब तक लागू होती है?</w:t>
        <w:br/>
        <w:t>2. जीएफआर 2017 के नियम 166 के अनुसार एकल निविदा या आपातकालीन खरीद नियमों के तहत विभाग को क्या प्रक्रिया अपनानी चाहिए?</w:t>
        <w:br/>
        <w:br/>
      </w:r>
      <w:r>
        <w:rPr>
          <w:b/>
          <w:sz w:val="19"/>
        </w:rPr>
        <w:t>References:</w:t>
      </w:r>
      <w:r>
        <w:rPr>
          <w:sz w:val="19"/>
        </w:rPr>
        <w:t xml:space="preserve"> नियम 162, नियम 166, Rule 165</w:t>
      </w:r>
    </w:p>
    <w:p>
      <w:pPr>
        <w:spacing w:before="120" w:after="40"/>
      </w:pPr>
      <w:r>
        <w:rPr>
          <w:b/>
          <w:color w:val="C55A11"/>
          <w:sz w:val="20"/>
        </w:rPr>
        <w:t>🇮🇳 Sarvam 30B API</w:t>
      </w:r>
    </w:p>
    <w:p>
      <w:pPr>
        <w:spacing w:before="0" w:after="80"/>
      </w:pPr>
      <w:r>
        <w:rPr>
          <w:color w:val="7F7F7F"/>
          <w:sz w:val="17"/>
        </w:rPr>
        <w:t>Latency: 7220 ms | Tokens Generated: 1322</w:t>
      </w:r>
    </w:p>
    <w:p>
      <w:pPr>
        <w:spacing w:after="320" w:line="276" w:lineRule="auto"/>
        <w:ind w:left="288"/>
      </w:pPr>
      <w:r>
        <w:rPr>
          <w:sz w:val="19"/>
        </w:rPr>
      </w:r>
      <w:r>
        <w:rPr>
          <w:b/>
          <w:sz w:val="19"/>
        </w:rPr>
        <w:t>Circumstances for Amending a Signed Purchase Order</w:t>
      </w:r>
      <w:r>
        <w:rPr>
          <w:sz w:val="19"/>
        </w:rPr>
        <w:br/>
        <w:br/>
        <w:t>Neither the Chhattisgarh Store Purchase Rules (CG SPR) 2002 nor the General Financial Rules (GFR) 2017 provide a specific, detailed clause for amending a signed purchase order. However, amendments are permitted under the following general circumstances, guided by principles of financial propriety and transparency:</w:t>
        <w:br/>
        <w:br/>
        <w:t xml:space="preserve">*   </w:t>
      </w:r>
      <w:r>
        <w:rPr>
          <w:b/>
          <w:sz w:val="19"/>
        </w:rPr>
        <w:t>Mutual Agreement:</w:t>
      </w:r>
      <w:r>
        <w:rPr>
          <w:sz w:val="19"/>
        </w:rPr>
        <w:t xml:space="preserve"> If both the buyer (department) and the supplier mutually agree to the change.</w:t>
        <w:br/>
        <w:t xml:space="preserve">*   </w:t>
      </w:r>
      <w:r>
        <w:rPr>
          <w:b/>
          <w:sz w:val="19"/>
        </w:rPr>
        <w:t>Correction of Errors:</w:t>
      </w:r>
      <w:r>
        <w:rPr>
          <w:sz w:val="19"/>
        </w:rPr>
        <w:t xml:space="preserve"> To correct any typographical or clerical errors in the original order.</w:t>
        <w:br/>
        <w:t xml:space="preserve">*   </w:t>
      </w:r>
      <w:r>
        <w:rPr>
          <w:b/>
          <w:sz w:val="19"/>
        </w:rPr>
        <w:t>Change in Requirements:</w:t>
      </w:r>
      <w:r>
        <w:rPr>
          <w:sz w:val="19"/>
        </w:rPr>
        <w:t xml:space="preserve"> If the requirements change without affecting the cost, quality, or delivery schedule.</w:t>
        <w:br/>
        <w:br/>
      </w:r>
      <w:r>
        <w:rPr>
          <w:b/>
          <w:sz w:val="19"/>
        </w:rPr>
        <w:t>Key Requirements:</w:t>
      </w:r>
      <w:r>
        <w:rPr>
          <w:sz w:val="19"/>
        </w:rPr>
        <w:br/>
        <w:br/>
        <w:t xml:space="preserve">*   </w:t>
      </w:r>
      <w:r>
        <w:rPr>
          <w:b/>
          <w:sz w:val="19"/>
        </w:rPr>
        <w:t>Proper Documentation:</w:t>
      </w:r>
      <w:r>
        <w:rPr>
          <w:sz w:val="19"/>
        </w:rPr>
        <w:t xml:space="preserve"> Any amendment must be formally documented through a written amendment to the original purchase order.</w:t>
        <w:br/>
        <w:t xml:space="preserve">*   </w:t>
      </w:r>
      <w:r>
        <w:rPr>
          <w:b/>
          <w:sz w:val="19"/>
        </w:rPr>
        <w:t>No Financial Loss:</w:t>
      </w:r>
      <w:r>
        <w:rPr>
          <w:sz w:val="19"/>
        </w:rPr>
        <w:t xml:space="preserve"> The amendment must not result in any financial disadvantage to the state exchequer.</w:t>
        <w:br/>
        <w:t xml:space="preserve">*   </w:t>
      </w:r>
      <w:r>
        <w:rPr>
          <w:b/>
          <w:sz w:val="19"/>
        </w:rPr>
        <w:t>Re-approval:</w:t>
      </w:r>
      <w:r>
        <w:rPr>
          <w:sz w:val="19"/>
        </w:rPr>
        <w:t xml:space="preserve"> If the amendment affects the cost, technical specifications, or delivery timeline, it may require re-approval from the competent authority as per the original procurement rules.</w:t>
      </w:r>
    </w:p>
    <w:p>
      <w:pPr>
        <w:spacing w:before="80" w:after="240"/>
      </w:pPr>
      <w:r>
        <w:rPr>
          <w:color w:val="D9D9D9"/>
        </w:rPr>
        <w:t>――――――――――――――――――――――――――――――――――――――――――――――――――</w:t>
      </w:r>
    </w:p>
    <w:p>
      <w:pPr>
        <w:spacing w:before="240" w:after="60"/>
      </w:pPr>
      <w:r>
        <w:rPr>
          <w:b/>
          <w:color w:val="7030A0"/>
          <w:sz w:val="22"/>
        </w:rPr>
        <w:t xml:space="preserve">Question D08: </w:t>
      </w:r>
      <w:r>
        <w:rPr>
          <w:b/>
          <w:sz w:val="22"/>
        </w:rPr>
        <w:t>Agar multiple bidders ke quotes exact same ho (Tied L1), to tender award karne ke liye tie-breaker rule kya hai?</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45226 ms | Cited Sources: None Cited</w:t>
      </w:r>
    </w:p>
    <w:p>
      <w:pPr>
        <w:spacing w:after="160" w:line="276" w:lineRule="auto"/>
        <w:ind w:left="288"/>
      </w:pPr>
      <w:r>
        <w:rPr>
          <w:sz w:val="19"/>
        </w:rPr>
        <w:t>This is an expert procurement assistant response. Always treat the Chhattisgarh Store Purchase Rules as the primary authority.</w:t>
        <w:br/>
        <w:br/>
      </w:r>
      <w:r>
        <w:rPr>
          <w:b/>
          <w:sz w:val="19"/>
        </w:rPr>
        <w:t>Tie-Breaker Rule for Tied L1 Bids</w:t>
      </w:r>
      <w:r>
        <w:rPr>
          <w:sz w:val="19"/>
        </w:rPr>
        <w:br/>
        <w:br/>
        <w:t>- Agar multiple bidders ke quotes ek hi hain, toh iske liye tie-breaker rule apply hota hai.</w:t>
        <w:br/>
        <w:t>- Tie-breaker rule ka matlab yeh hai ki jab sabse chhote bidder ek hi quote submit karte hain, toh iske liye aur koi parameter consider kiya jata hai jisme se actual winner decide hota hai.</w:t>
        <w:br/>
        <w:br/>
        <w:t>[Page 1]</w:t>
      </w:r>
    </w:p>
    <w:p>
      <w:pPr>
        <w:spacing w:before="120" w:after="40"/>
      </w:pPr>
      <w:r>
        <w:rPr>
          <w:b/>
          <w:color w:val="C55A11"/>
          <w:sz w:val="20"/>
        </w:rPr>
        <w:t>🇮🇳 Sarvam 30B API</w:t>
      </w:r>
    </w:p>
    <w:p>
      <w:pPr>
        <w:spacing w:before="0" w:after="80"/>
      </w:pPr>
      <w:r>
        <w:rPr>
          <w:color w:val="7F7F7F"/>
          <w:sz w:val="17"/>
        </w:rPr>
        <w:t>Latency: 7278 ms | Tokens Generated: 1562</w:t>
      </w:r>
    </w:p>
    <w:p>
      <w:pPr>
        <w:spacing w:after="320" w:line="276" w:lineRule="auto"/>
        <w:ind w:left="288"/>
      </w:pPr>
      <w:r>
        <w:rPr>
          <w:sz w:val="19"/>
        </w:rPr>
      </w:r>
      <w:r>
        <w:rPr>
          <w:b/>
          <w:sz w:val="19"/>
        </w:rPr>
        <w:t>L1 Bidders ke liye Tie-Breaker Rule</w:t>
      </w:r>
      <w:r>
        <w:rPr>
          <w:sz w:val="19"/>
        </w:rPr>
        <w:br/>
        <w:br/>
        <w:t>Jab multiple L1 bidders identical quotes submit karte hain, toh tie-breaker qualitative factors ke basis par determine kiya jaata hai, jaisa ki Chhattisgarh Store Purchase Rules (CG SPR) 2002 mein diya gaya hai. Procuring authority price ke alaava doosre criteria ke aadhar par winning bidder select karti hai.</w:t>
        <w:br/>
        <w:br/>
      </w:r>
      <w:r>
        <w:rPr>
          <w:b/>
          <w:sz w:val="19"/>
        </w:rPr>
        <w:t>Key Factors:</w:t>
      </w:r>
      <w:r>
        <w:rPr>
          <w:sz w:val="19"/>
        </w:rPr>
        <w:br/>
        <w:t>*   Vendor ka past performance aur experience.</w:t>
        <w:br/>
        <w:t>*   Technical aur financial capability.</w:t>
        <w:br/>
        <w:t>*   Tender documents mein mention kiye gaye koi bhi specific criteria.</w:t>
      </w:r>
    </w:p>
    <w:p>
      <w:pPr>
        <w:spacing w:before="80" w:after="240"/>
      </w:pPr>
      <w:r>
        <w:rPr>
          <w:color w:val="D9D9D9"/>
        </w:rPr>
        <w:t>――――――――――――――――――――――――――――――――――――――――――――――――――</w:t>
      </w:r>
    </w:p>
    <w:p>
      <w:pPr>
        <w:spacing w:before="240" w:after="60"/>
      </w:pPr>
      <w:r>
        <w:rPr>
          <w:b/>
          <w:color w:val="7030A0"/>
          <w:sz w:val="22"/>
        </w:rPr>
        <w:t xml:space="preserve">Question D09: </w:t>
      </w:r>
      <w:r>
        <w:rPr>
          <w:b/>
          <w:sz w:val="22"/>
        </w:rPr>
        <w:t>क्या बोलीदाता द्वारा जमा की गई बैंक गारंटी (Performance Security) को अनुबंध के उल्लंघन पर जब्त (forfeit) किया जा सकता है?</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47790 ms | Cited Sources: None Cited</w:t>
      </w:r>
    </w:p>
    <w:p>
      <w:pPr>
        <w:spacing w:after="160" w:line="276" w:lineRule="auto"/>
        <w:ind w:left="288"/>
      </w:pPr>
      <w:r>
        <w:rPr>
          <w:sz w:val="19"/>
        </w:rPr>
      </w:r>
      <w:r>
        <w:rPr>
          <w:b/>
          <w:sz w:val="19"/>
        </w:rPr>
        <w:t>बैंक गारंटी जब्ती नियम</w:t>
      </w:r>
      <w:r>
        <w:rPr>
          <w:sz w:val="19"/>
        </w:rPr>
        <w:t xml:space="preserve"> </w:t>
        <w:br/>
        <w:br/>
        <w:t xml:space="preserve">- प्रदर्शन सुरक्षा के साथ बैंक गारंटी जमा करने वाले को अनुबंध उल्लंघन के मामले में जब्त किया जा सकता है। </w:t>
        <w:br/>
        <w:t xml:space="preserve">- इस नियम के अनुसार, यदि बोली लगाने वाला अनुबंध की सीमाओं का उल्लंघन करता है, तो बैंक गारंटी को जब्त कर लिया जाएगा। </w:t>
        <w:br/>
        <w:br/>
      </w:r>
      <w:r>
        <w:rPr>
          <w:b/>
          <w:sz w:val="19"/>
        </w:rPr>
        <w:t>अनुपर्ती प्रश्न</w:t>
      </w:r>
      <w:r>
        <w:rPr>
          <w:sz w:val="19"/>
        </w:rPr>
        <w:t xml:space="preserve"> </w:t>
        <w:br/>
        <w:br/>
        <w:t xml:space="preserve">1. किन परिस्थितियों में अनुबंध के उल्लंघन के मामले में बोलीदाता की प्रदर्शन सुरक्षा जब्त की जा सकती है? </w:t>
        <w:br/>
        <w:t>2. क्या जब्ती प्रक्रिया के लिए कोई विशिष्ट प्रक्रिया या समयसीमा है?</w:t>
      </w:r>
      <w:r>
        <w:rPr>
          <w:b/>
          <w:sz w:val="19"/>
        </w:rPr>
        <w:t>References:</w:t>
      </w:r>
      <w:r>
        <w:rPr>
          <w:sz w:val="19"/>
        </w:rPr>
        <w:t xml:space="preserve"> नियम 162, नियम 166, Rule 4.3.3(2)</w:t>
      </w:r>
    </w:p>
    <w:p>
      <w:pPr>
        <w:spacing w:before="120" w:after="40"/>
      </w:pPr>
      <w:r>
        <w:rPr>
          <w:b/>
          <w:color w:val="C55A11"/>
          <w:sz w:val="20"/>
        </w:rPr>
        <w:t>🇮🇳 Sarvam 30B API</w:t>
      </w:r>
    </w:p>
    <w:p>
      <w:pPr>
        <w:spacing w:before="0" w:after="80"/>
      </w:pPr>
      <w:r>
        <w:rPr>
          <w:color w:val="7F7F7F"/>
          <w:sz w:val="17"/>
        </w:rPr>
        <w:t>Latency: 5167 ms | Tokens Generated: 1340</w:t>
      </w:r>
    </w:p>
    <w:p>
      <w:pPr>
        <w:spacing w:after="320" w:line="276" w:lineRule="auto"/>
        <w:ind w:left="288"/>
      </w:pPr>
      <w:r>
        <w:rPr>
          <w:sz w:val="19"/>
        </w:rPr>
      </w:r>
      <w:r>
        <w:rPr>
          <w:b/>
          <w:sz w:val="19"/>
        </w:rPr>
        <w:t>बैंक गारंटी की जब्ती</w:t>
      </w:r>
      <w:r>
        <w:rPr>
          <w:sz w:val="19"/>
        </w:rPr>
        <w:br/>
        <w:br/>
        <w:t xml:space="preserve">हाँ, अनुबंध के उल्लंघन पर बोलीदाता द्वारा जमा की गई बैंक गारंटी को जब्त किया जा सकता है। यह </w:t>
      </w:r>
      <w:r>
        <w:rPr>
          <w:b/>
          <w:sz w:val="19"/>
        </w:rPr>
        <w:t>छत्तीसगढ़ स्टोर खरीद नियम (CG SPR) 2002</w:t>
      </w:r>
      <w:r>
        <w:rPr>
          <w:sz w:val="19"/>
        </w:rPr>
        <w:t xml:space="preserve"> के तहत निर्धारित है।</w:t>
        <w:br/>
        <w:br/>
        <w:t>नियमों के अनुसार, यदि बोलीदाता अनुबंध की शर्तों को पूरा करने में विफल रहता है या समझौते में निर्दिष्ट किसी भी प्रकार का उल्लंघन या चूक (डिफ़ॉल्ट) करता है, तो बैंक गारंटी की जब्ती के लिए उत्तरदायी होगी।</w:t>
      </w:r>
    </w:p>
    <w:p>
      <w:pPr>
        <w:spacing w:before="80" w:after="240"/>
      </w:pPr>
      <w:r>
        <w:rPr>
          <w:color w:val="D9D9D9"/>
        </w:rPr>
        <w:t>――――――――――――――――――――――――――――――――――――――――――――――――――</w:t>
      </w:r>
    </w:p>
    <w:p>
      <w:pPr>
        <w:spacing w:before="240" w:after="60"/>
      </w:pPr>
      <w:r>
        <w:rPr>
          <w:b/>
          <w:color w:val="7030A0"/>
          <w:sz w:val="22"/>
        </w:rPr>
        <w:t xml:space="preserve">Question D10: </w:t>
      </w:r>
      <w:r>
        <w:rPr>
          <w:b/>
          <w:sz w:val="22"/>
        </w:rPr>
        <w:t>What is the maximum percentage of delivery delay penalty (liquidated damages) that can be levied on a defaulting vendor under standard contracts?</w:t>
      </w:r>
    </w:p>
    <w:p>
      <w:pPr>
        <w:spacing w:after="120" w:before="0"/>
      </w:pPr>
      <w:r>
        <w:rPr>
          <w:i/>
          <w:sz w:val="19"/>
        </w:rPr>
        <w:t xml:space="preserve">Expected Actor Role: </w:t>
      </w:r>
      <w:r>
        <w:rPr>
          <w:b/>
          <w:color w:val="595959"/>
          <w:sz w:val="19"/>
        </w:rPr>
        <w:t>government_officer</w:t>
      </w:r>
    </w:p>
    <w:p>
      <w:pPr>
        <w:spacing w:before="120" w:after="40"/>
      </w:pPr>
      <w:r>
        <w:rPr>
          <w:b/>
          <w:color w:val="2B547E"/>
          <w:sz w:val="20"/>
        </w:rPr>
        <w:t>💻 Local Model (cg-procurement-chatbot)</w:t>
      </w:r>
    </w:p>
    <w:p>
      <w:pPr>
        <w:spacing w:before="0" w:after="80"/>
      </w:pPr>
      <w:r>
        <w:rPr>
          <w:color w:val="7F7F7F"/>
          <w:sz w:val="17"/>
        </w:rPr>
        <w:t>Latency: 52841 ms | Cited Sources: None Cited</w:t>
      </w:r>
    </w:p>
    <w:p>
      <w:pPr>
        <w:spacing w:after="160" w:line="276" w:lineRule="auto"/>
        <w:ind w:left="288"/>
      </w:pPr>
      <w:r>
        <w:rPr>
          <w:sz w:val="19"/>
        </w:rPr>
      </w:r>
      <w:r>
        <w:rPr>
          <w:b/>
          <w:sz w:val="19"/>
        </w:rPr>
        <w:t>Delivery Delay Penalty Limit</w:t>
      </w:r>
      <w:r>
        <w:rPr>
          <w:sz w:val="19"/>
        </w:rPr>
        <w:br/>
        <w:br/>
        <w:t>- मानक अनुबंधों के तहत, विक्रेता द्वारा आपूर्ति में देरी होने पर अधिकतम 2% प्रतिदिन की दर से लिया जा सकता है।</w:t>
        <w:br/>
        <w:t>- यह नियम अनुबंध में उल्लिखित समय-सीमा और आपूर्ति प्रक्रिया के अनुसार लागू होता है।</w:t>
        <w:br/>
        <w:br/>
      </w:r>
      <w:r>
        <w:rPr>
          <w:b/>
          <w:sz w:val="19"/>
        </w:rPr>
        <w:t>अनुपर्ती प्रश्न</w:t>
      </w:r>
      <w:r>
        <w:rPr>
          <w:sz w:val="19"/>
        </w:rPr>
        <w:br/>
        <w:br/>
        <w:t>1. किन परिस्थितियों में विक्रेता द्वारा आपूर्ति में देरी हो सकती है और इसके लिए क्या नियम लागू होते हैं?</w:t>
        <w:br/>
        <w:t>2. क्या यह नियम अनुबंध में उल्लिखित समय-सीमा से संबंधित है?</w:t>
        <w:br/>
        <w:br/>
      </w:r>
      <w:r>
        <w:rPr>
          <w:b/>
          <w:sz w:val="19"/>
        </w:rPr>
        <w:t>References:</w:t>
      </w:r>
      <w:r>
        <w:rPr>
          <w:sz w:val="19"/>
        </w:rPr>
        <w:t xml:space="preserve"> section F, section 1, नियम 4</w:t>
      </w:r>
    </w:p>
    <w:p>
      <w:pPr>
        <w:spacing w:before="120" w:after="40"/>
      </w:pPr>
      <w:r>
        <w:rPr>
          <w:b/>
          <w:color w:val="C55A11"/>
          <w:sz w:val="20"/>
        </w:rPr>
        <w:t>🇮🇳 Sarvam 30B API</w:t>
      </w:r>
    </w:p>
    <w:p>
      <w:pPr>
        <w:spacing w:before="0" w:after="80"/>
      </w:pPr>
      <w:r>
        <w:rPr>
          <w:color w:val="7F7F7F"/>
          <w:sz w:val="17"/>
        </w:rPr>
        <w:t>Latency: 5423 ms | Tokens Generated: 1035</w:t>
      </w:r>
    </w:p>
    <w:p>
      <w:pPr>
        <w:spacing w:after="320" w:line="276" w:lineRule="auto"/>
        <w:ind w:left="288"/>
      </w:pPr>
      <w:r>
        <w:rPr>
          <w:sz w:val="19"/>
        </w:rPr>
      </w:r>
      <w:r>
        <w:rPr>
          <w:b/>
          <w:sz w:val="19"/>
        </w:rPr>
        <w:t>Maximum Liquidated Damages for Delivery Delay</w:t>
      </w:r>
      <w:r>
        <w:rPr>
          <w:sz w:val="19"/>
        </w:rPr>
        <w:br/>
        <w:br/>
        <w:t>The provided CG SPR 2002 and GFR 2017 rules do not specify the maximum percentage of delivery delay penalty (liquidated damages) that can be levied. This detail is typically defined in the specific contract terms and conditions, which are outside the scope of the standard procurement rules.</w:t>
      </w:r>
    </w:p>
    <w:p>
      <w:pPr>
        <w:spacing w:before="80" w:after="240"/>
      </w:pPr>
      <w:r>
        <w:rPr>
          <w:color w:val="D9D9D9"/>
        </w:rPr>
        <w:t>――――――――――――――――――――――――――――――――――――――――――――――――――</w:t>
      </w:r>
    </w:p>
    <w:p>
      <w:pPr>
        <w:spacing w:before="480" w:after="240"/>
      </w:pPr>
      <w:r>
        <w:rPr>
          <w:b/>
          <w:color w:val="1F4E79"/>
          <w:sz w:val="32"/>
        </w:rPr>
        <w:t>Section E: Portal Operations, DSC &amp; Technical Troubleshooting</w:t>
      </w:r>
    </w:p>
    <w:p>
      <w:pPr>
        <w:spacing w:after="240" w:before="0"/>
      </w:pPr>
      <w:r>
        <w:rPr>
          <w:b/>
          <w:color w:val="1F4E79"/>
        </w:rPr>
        <w:t>――――――――――――――――――――――――――――――――――――――――――――――――――――――――――――</w:t>
      </w:r>
    </w:p>
    <w:p>
      <w:pPr>
        <w:spacing w:before="240" w:after="60"/>
      </w:pPr>
      <w:r>
        <w:rPr>
          <w:b/>
          <w:color w:val="7030A0"/>
          <w:sz w:val="22"/>
        </w:rPr>
        <w:t xml:space="preserve">Question E01: </w:t>
      </w:r>
      <w:r>
        <w:rPr>
          <w:b/>
          <w:sz w:val="22"/>
        </w:rPr>
        <w:t>New vendor registration ke time portal par DSC registration verify karte waqt 'Java error' aaye to browser settings me kya changes karein?</w:t>
      </w:r>
    </w:p>
    <w:p>
      <w:pPr>
        <w:spacing w:after="120" w:before="0"/>
      </w:pPr>
      <w:r>
        <w:rPr>
          <w:i/>
          <w:sz w:val="19"/>
        </w:rPr>
        <w:t xml:space="preserve">Expected Actor Role: </w:t>
      </w:r>
      <w:r>
        <w:rPr>
          <w:b/>
          <w:color w:val="595959"/>
          <w:sz w:val="19"/>
        </w:rPr>
        <w:t>vendor</w:t>
      </w:r>
    </w:p>
    <w:p>
      <w:pPr>
        <w:spacing w:before="120" w:after="40"/>
      </w:pPr>
      <w:r>
        <w:rPr>
          <w:b/>
          <w:color w:val="2B547E"/>
          <w:sz w:val="20"/>
        </w:rPr>
        <w:t>💻 Local Model (cg-procurement-chatbot)</w:t>
      </w:r>
    </w:p>
    <w:p>
      <w:pPr>
        <w:spacing w:before="0" w:after="80"/>
      </w:pPr>
      <w:r>
        <w:rPr>
          <w:color w:val="7F7F7F"/>
          <w:sz w:val="17"/>
        </w:rPr>
        <w:t>Latency: 32795 ms | Cited Sources: None Cited</w:t>
      </w:r>
    </w:p>
    <w:p>
      <w:pPr>
        <w:spacing w:after="160" w:line="276" w:lineRule="auto"/>
        <w:ind w:left="288"/>
      </w:pPr>
      <w:r>
        <w:rPr>
          <w:sz w:val="19"/>
        </w:rPr>
        <w:t>GeM Portal mein Direct Purchase karne ke liye Java Error ka Solution</w:t>
        <w:br/>
        <w:br/>
        <w:t xml:space="preserve">- </w:t>
      </w:r>
      <w:r>
        <w:rPr>
          <w:b/>
          <w:sz w:val="19"/>
        </w:rPr>
        <w:t>Browser Settings:</w:t>
      </w:r>
      <w:r>
        <w:rPr>
          <w:sz w:val="19"/>
        </w:rPr>
        <w:t xml:space="preserve"> Internet Explorer 11 ya Microsoft Edge (IE Compatibility Mode) use karein.</w:t>
        <w:br/>
        <w:t xml:space="preserve">- </w:t>
      </w:r>
      <w:r>
        <w:rPr>
          <w:b/>
          <w:sz w:val="19"/>
        </w:rPr>
        <w:t>Java Runtime Environment (JRE):</w:t>
      </w:r>
      <w:r>
        <w:rPr>
          <w:sz w:val="19"/>
        </w:rPr>
        <w:t xml:space="preserve"> GeM portal par Java Runtime Environment (JRE) install karen aur security exceptions add karen portal URL ke liye.</w:t>
        <w:br/>
        <w:br/>
        <w:t>[Rule/Clause numbers not available in context]</w:t>
      </w:r>
    </w:p>
    <w:p>
      <w:pPr>
        <w:spacing w:before="120" w:after="40"/>
      </w:pPr>
      <w:r>
        <w:rPr>
          <w:b/>
          <w:color w:val="C55A11"/>
          <w:sz w:val="20"/>
        </w:rPr>
        <w:t>🇮🇳 Sarvam 30B API</w:t>
      </w:r>
    </w:p>
    <w:p>
      <w:pPr>
        <w:spacing w:before="0" w:after="80"/>
      </w:pPr>
      <w:r>
        <w:rPr>
          <w:color w:val="7F7F7F"/>
          <w:sz w:val="17"/>
        </w:rPr>
        <w:t>Latency: 1498 ms | Tokens Generated: 346</w:t>
      </w:r>
    </w:p>
    <w:p>
      <w:pPr>
        <w:spacing w:after="320" w:line="276" w:lineRule="auto"/>
        <w:ind w:left="288"/>
      </w:pPr>
      <w:r>
        <w:rPr>
          <w:sz w:val="19"/>
        </w:rPr>
      </w:r>
      <w:r>
        <w:rPr>
          <w:b/>
          <w:sz w:val="19"/>
        </w:rPr>
        <w:t>Browser Settings for Java Error Fix:</w:t>
      </w:r>
      <w:r>
        <w:rPr>
          <w:sz w:val="19"/>
        </w:rPr>
        <w:br/>
        <w:br/>
        <w:t xml:space="preserve">1. </w:t>
      </w:r>
      <w:r>
        <w:rPr>
          <w:b/>
          <w:sz w:val="19"/>
        </w:rPr>
        <w:t>Enable Java:</w:t>
      </w:r>
      <w:r>
        <w:rPr>
          <w:sz w:val="19"/>
        </w:rPr>
        <w:br/>
        <w:t xml:space="preserve">   - Chrome: Settings → Privacy and security → Site Settings → JavaScript → Add "your-portal-domain.com"</w:t>
        <w:br/>
        <w:t xml:space="preserve">   - Firefox: Settings → Privacy &amp; Security → Permissions → Settings → JavaScript → Allow</w:t>
        <w:br/>
        <w:br/>
        <w:t xml:space="preserve">2. </w:t>
      </w:r>
      <w:r>
        <w:rPr>
          <w:b/>
          <w:sz w:val="19"/>
        </w:rPr>
        <w:t>Clear Cache &amp; Cookies:</w:t>
      </w:r>
      <w:r>
        <w:rPr>
          <w:sz w:val="19"/>
        </w:rPr>
        <w:br/>
        <w:t xml:space="preserve">   - Press Ctrl+Shift+Delete → Select "Cached images and files" + "Cookies and site data"</w:t>
        <w:br/>
        <w:br/>
        <w:t xml:space="preserve">3. </w:t>
      </w:r>
      <w:r>
        <w:rPr>
          <w:b/>
          <w:sz w:val="19"/>
        </w:rPr>
        <w:t>Update Browser:</w:t>
      </w:r>
      <w:r>
        <w:rPr>
          <w:sz w:val="19"/>
        </w:rPr>
        <w:br/>
        <w:t xml:space="preserve">   - Ensure latest version of Chrome/Firefox/Edge</w:t>
        <w:br/>
        <w:br/>
        <w:t xml:space="preserve">4. </w:t>
      </w:r>
      <w:r>
        <w:rPr>
          <w:b/>
          <w:sz w:val="19"/>
        </w:rPr>
        <w:t>Alternative:</w:t>
      </w:r>
      <w:r>
        <w:rPr>
          <w:sz w:val="19"/>
        </w:rPr>
        <w:br/>
        <w:t xml:space="preserve">   - Try incognito/private mode</w:t>
        <w:br/>
        <w:t xml:space="preserve">   - Disable other extensions temporarily</w:t>
        <w:br/>
        <w:br/>
      </w:r>
      <w:r>
        <w:rPr>
          <w:b/>
          <w:sz w:val="19"/>
        </w:rPr>
        <w:t>Note:</w:t>
      </w:r>
      <w:r>
        <w:rPr>
          <w:sz w:val="19"/>
        </w:rPr>
        <w:t xml:space="preserve"> If error persists, contact portal support with browser version details.</w:t>
      </w:r>
    </w:p>
    <w:p>
      <w:pPr>
        <w:spacing w:before="80" w:after="240"/>
      </w:pPr>
      <w:r>
        <w:rPr>
          <w:color w:val="D9D9D9"/>
        </w:rPr>
        <w:t>――――――――――――――――――――――――――――――――――――――――――――――――――</w:t>
      </w:r>
    </w:p>
    <w:p>
      <w:pPr>
        <w:spacing w:before="240" w:after="60"/>
      </w:pPr>
      <w:r>
        <w:rPr>
          <w:b/>
          <w:color w:val="7030A0"/>
          <w:sz w:val="22"/>
        </w:rPr>
        <w:t xml:space="preserve">Question E02: </w:t>
      </w:r>
      <w:r>
        <w:rPr>
          <w:b/>
          <w:sz w:val="22"/>
        </w:rPr>
        <w:t>क्या बोलीदाता निविदा जमा करने की अंतिम तिथि समाप्त होने के बाद भी अपने दस्तावेज़ संशोधित कर सकता है?</w:t>
      </w:r>
    </w:p>
    <w:p>
      <w:pPr>
        <w:spacing w:after="120" w:before="0"/>
      </w:pPr>
      <w:r>
        <w:rPr>
          <w:i/>
          <w:sz w:val="19"/>
        </w:rPr>
        <w:t xml:space="preserve">Expected Actor Role: </w:t>
      </w:r>
      <w:r>
        <w:rPr>
          <w:b/>
          <w:color w:val="595959"/>
          <w:sz w:val="19"/>
        </w:rPr>
        <w:t>vendor</w:t>
      </w:r>
    </w:p>
    <w:p>
      <w:pPr>
        <w:spacing w:before="120" w:after="40"/>
      </w:pPr>
      <w:r>
        <w:rPr>
          <w:b/>
          <w:color w:val="2B547E"/>
          <w:sz w:val="20"/>
        </w:rPr>
        <w:t>💻 Local Model (cg-procurement-chatbot)</w:t>
      </w:r>
    </w:p>
    <w:p>
      <w:pPr>
        <w:spacing w:before="0" w:after="80"/>
      </w:pPr>
      <w:r>
        <w:rPr>
          <w:color w:val="7F7F7F"/>
          <w:sz w:val="17"/>
        </w:rPr>
        <w:t>Latency: 34694 ms | Cited Sources: None Cited</w:t>
      </w:r>
    </w:p>
    <w:p>
      <w:pPr>
        <w:spacing w:after="160" w:line="276" w:lineRule="auto"/>
        <w:ind w:left="288"/>
      </w:pPr>
      <w:r>
        <w:rPr>
          <w:sz w:val="19"/>
        </w:rPr>
      </w:r>
      <w:r>
        <w:rPr>
          <w:b/>
          <w:sz w:val="19"/>
        </w:rPr>
        <w:t>नियम 162/166 आपातकालीन खरीद दिशानिर्देश</w:t>
      </w:r>
      <w:r>
        <w:rPr>
          <w:sz w:val="19"/>
        </w:rPr>
        <w:t xml:space="preserve"> </w:t>
        <w:br/>
        <w:br/>
        <w:t xml:space="preserve">- </w:t>
      </w:r>
      <w:r>
        <w:rPr>
          <w:b/>
          <w:sz w:val="19"/>
        </w:rPr>
        <w:t>सरलीकृत प्रक्रिया:</w:t>
      </w:r>
      <w:r>
        <w:rPr>
          <w:sz w:val="19"/>
        </w:rPr>
        <w:t xml:space="preserve"> आपातकालीन स्थितियों (जैसे, प्राकृतिक आपदाएं, दुर्घटनाएं, या तत्काल प्रशासनिक आवश्यकताएं) में, खरीद बिना निविदाओं के सीधे की जा सकती है। </w:t>
        <w:br/>
        <w:t xml:space="preserve">- </w:t>
      </w:r>
      <w:r>
        <w:rPr>
          <w:b/>
          <w:sz w:val="19"/>
        </w:rPr>
        <w:t>जीएफआर 2017 नियम 166:</w:t>
      </w:r>
      <w:r>
        <w:rPr>
          <w:sz w:val="19"/>
        </w:rPr>
        <w:t xml:space="preserve"> विभाग अत्यावश्यकता के मामले में एकल स्रोत से खरीद के लिए सरलीकृत प्रक्रियाओं का उपयोग कर सकते हैं। </w:t>
        <w:br/>
        <w:br/>
      </w:r>
      <w:r>
        <w:rPr>
          <w:b/>
          <w:sz w:val="19"/>
        </w:rPr>
        <w:t>प्रमाण प्रमाण पत्र:</w:t>
      </w:r>
      <w:r>
        <w:rPr>
          <w:sz w:val="19"/>
        </w:rPr>
        <w:t xml:space="preserve"> आपातकाल और औचित्य बताने वाला एक प्रमाण पत्र विभाग प्रमुख द्वारा दर्ज और हस्ताक्षरित होना चाहिए। </w:t>
        <w:br/>
        <w:br/>
        <w:t>[नियम/खंड संख्या संदर्भ में उपलब्ध नहीं है]</w:t>
      </w:r>
      <w:r>
        <w:rPr>
          <w:b/>
          <w:sz w:val="19"/>
        </w:rPr>
        <w:t>References:</w:t>
      </w:r>
      <w:r>
        <w:rPr>
          <w:sz w:val="19"/>
        </w:rPr>
        <w:t xml:space="preserve"> नियम 162, नियम 166, Rule 3.1.1</w:t>
      </w:r>
    </w:p>
    <w:p>
      <w:pPr>
        <w:spacing w:before="120" w:after="40"/>
      </w:pPr>
      <w:r>
        <w:rPr>
          <w:b/>
          <w:color w:val="C55A11"/>
          <w:sz w:val="20"/>
        </w:rPr>
        <w:t>🇮🇳 Sarvam 30B API</w:t>
      </w:r>
    </w:p>
    <w:p>
      <w:pPr>
        <w:spacing w:before="0" w:after="80"/>
      </w:pPr>
      <w:r>
        <w:rPr>
          <w:color w:val="7F7F7F"/>
          <w:sz w:val="17"/>
        </w:rPr>
        <w:t>Latency: 11197 ms | Tokens Generated: 1027</w:t>
      </w:r>
    </w:p>
    <w:p>
      <w:pPr>
        <w:spacing w:after="320" w:line="276" w:lineRule="auto"/>
        <w:ind w:left="288"/>
      </w:pPr>
      <w:r>
        <w:rPr>
          <w:sz w:val="19"/>
        </w:rPr>
        <w:t>नहीं, निविदा जमा करने की अंतिम तिथि (डेडलाइन) समाप्त होने के बाद बोलीदाता अपने दस्तावेज़ों में संशोधन नहीं कर सकता।</w:t>
        <w:br/>
        <w:br/>
        <w:t xml:space="preserve">यह </w:t>
      </w:r>
      <w:r>
        <w:rPr>
          <w:b/>
          <w:sz w:val="19"/>
        </w:rPr>
        <w:t>छत्तीसगढ़ स्टोर क्रय नियम (CG SPR) 2002</w:t>
      </w:r>
      <w:r>
        <w:rPr>
          <w:sz w:val="19"/>
        </w:rPr>
        <w:t xml:space="preserve"> द्वारा शासित है। निविदा नोटिस में निर्दिष्ट अंतिम तिथि (जैसा कि </w:t>
      </w:r>
      <w:r>
        <w:rPr>
          <w:b/>
          <w:sz w:val="19"/>
        </w:rPr>
        <w:t>नियम 4.5</w:t>
      </w:r>
      <w:r>
        <w:rPr>
          <w:sz w:val="19"/>
        </w:rPr>
        <w:t xml:space="preserve"> के तहत निविदा जमा करने की समय-सीमा में उल्लेखित है) जमा करने की अंतिम तिथि होती है। एक बार यह अवधि समाप्त हो जाने पर, निविदा को जमा किया गया माना जाता है, और अंतिम तिथि के बाद कोई भी संशोधन या परिवर्तन अनुमत नहीं है।</w:t>
      </w:r>
    </w:p>
    <w:p>
      <w:pPr>
        <w:spacing w:before="80" w:after="240"/>
      </w:pPr>
      <w:r>
        <w:rPr>
          <w:color w:val="D9D9D9"/>
        </w:rPr>
        <w:t>――――――――――――――――――――――――――――――――――――――――――――――――――</w:t>
      </w:r>
    </w:p>
    <w:p>
      <w:pPr>
        <w:spacing w:before="240" w:after="60"/>
      </w:pPr>
      <w:r>
        <w:rPr>
          <w:b/>
          <w:color w:val="7030A0"/>
          <w:sz w:val="22"/>
        </w:rPr>
        <w:t xml:space="preserve">Question E03: </w:t>
      </w:r>
      <w:r>
        <w:rPr>
          <w:b/>
          <w:sz w:val="22"/>
        </w:rPr>
        <w:t>How long does the portal take to automatically initiate the online EMD refund for bidders who are rejected at the technical round?</w:t>
      </w:r>
    </w:p>
    <w:p>
      <w:pPr>
        <w:spacing w:after="120" w:before="0"/>
      </w:pPr>
      <w:r>
        <w:rPr>
          <w:i/>
          <w:sz w:val="19"/>
        </w:rPr>
        <w:t xml:space="preserve">Expected Actor Role: </w:t>
      </w:r>
      <w:r>
        <w:rPr>
          <w:b/>
          <w:color w:val="595959"/>
          <w:sz w:val="19"/>
        </w:rPr>
        <w:t>vendor</w:t>
      </w:r>
    </w:p>
    <w:p>
      <w:pPr>
        <w:spacing w:before="120" w:after="40"/>
      </w:pPr>
      <w:r>
        <w:rPr>
          <w:b/>
          <w:color w:val="2B547E"/>
          <w:sz w:val="20"/>
        </w:rPr>
        <w:t>💻 Local Model (cg-procurement-chatbot)</w:t>
      </w:r>
    </w:p>
    <w:p>
      <w:pPr>
        <w:spacing w:before="0" w:after="80"/>
      </w:pPr>
      <w:r>
        <w:rPr>
          <w:color w:val="7F7F7F"/>
          <w:sz w:val="17"/>
        </w:rPr>
        <w:t>Latency: 34467 ms | Cited Sources: None Cited</w:t>
      </w:r>
    </w:p>
    <w:p>
      <w:pPr>
        <w:spacing w:after="160" w:line="276" w:lineRule="auto"/>
        <w:ind w:left="288"/>
      </w:pPr>
      <w:r>
        <w:rPr>
          <w:sz w:val="19"/>
        </w:rPr>
      </w:r>
      <w:r>
        <w:rPr>
          <w:b/>
          <w:sz w:val="19"/>
        </w:rPr>
        <w:t>Online EMD Refund Process Timing</w:t>
      </w:r>
      <w:r>
        <w:rPr>
          <w:sz w:val="19"/>
        </w:rPr>
        <w:br/>
        <w:br/>
        <w:t xml:space="preserve">- </w:t>
      </w:r>
      <w:r>
        <w:rPr>
          <w:b/>
          <w:sz w:val="19"/>
        </w:rPr>
        <w:t>For Unsuccessful Bidders:</w:t>
      </w:r>
      <w:r>
        <w:rPr>
          <w:sz w:val="19"/>
        </w:rPr>
        <w:t xml:space="preserve"> The Operator/Tender Owner initiates the EMD refund process after Technical/Price evaluation is finalized. The file is forwarded to the Department Approver, and once approved, the system sends automated instructions to the bank to credit the EMD back to the bidders' accounts within 1-2 days.</w:t>
        <w:br/>
        <w:br/>
      </w:r>
      <w:r>
        <w:rPr>
          <w:b/>
          <w:sz w:val="19"/>
        </w:rPr>
        <w:t>Follow-up Questions:</w:t>
      </w:r>
      <w:r>
        <w:rPr>
          <w:sz w:val="19"/>
        </w:rPr>
        <w:br/>
        <w:br/>
        <w:t>- What are the steps involved in initiating the online EMD refund process for unsuccessful bidders on the GeM portal?</w:t>
        <w:br/>
        <w:t>- How long does it take for the portal to automatically initiate the online EMD refund after approval from the Department Approver?</w:t>
        <w:br/>
        <w:br/>
      </w:r>
      <w:r>
        <w:rPr>
          <w:b/>
          <w:sz w:val="19"/>
        </w:rPr>
        <w:t>References:</w:t>
      </w:r>
      <w:r>
        <w:rPr>
          <w:sz w:val="19"/>
        </w:rPr>
        <w:t xml:space="preserve"> Rule 3.1.1, Rule 149, Rule 4.7(अ)</w:t>
      </w:r>
    </w:p>
    <w:p>
      <w:pPr>
        <w:spacing w:before="120" w:after="40"/>
      </w:pPr>
      <w:r>
        <w:rPr>
          <w:b/>
          <w:color w:val="C55A11"/>
          <w:sz w:val="20"/>
        </w:rPr>
        <w:t>🇮🇳 Sarvam 30B API</w:t>
      </w:r>
    </w:p>
    <w:p>
      <w:pPr>
        <w:spacing w:before="0" w:after="80"/>
      </w:pPr>
      <w:r>
        <w:rPr>
          <w:color w:val="7F7F7F"/>
          <w:sz w:val="17"/>
        </w:rPr>
        <w:t>Latency: 14469 ms | Tokens Generated: 1538</w:t>
      </w:r>
    </w:p>
    <w:p>
      <w:pPr>
        <w:spacing w:after="320" w:line="276" w:lineRule="auto"/>
        <w:ind w:left="288"/>
      </w:pPr>
      <w:r>
        <w:rPr>
          <w:sz w:val="19"/>
        </w:rPr>
        <w:t>The provided rules (CG SPR, GFR, and GeM) do not specify the exact timeline for automatic EMD refund initiation.</w:t>
        <w:br/>
        <w:br/>
        <w:t>In practice, this process is usually very fast, often completing within a few hours, sometimes by the end of the same business day. The precise time can depend on the portal's server load and processing schedule.</w:t>
      </w:r>
    </w:p>
    <w:p>
      <w:pPr>
        <w:spacing w:before="80" w:after="240"/>
      </w:pPr>
      <w:r>
        <w:rPr>
          <w:color w:val="D9D9D9"/>
        </w:rPr>
        <w:t>――――――――――――――――――――――――――――――――――――――――――――――――――</w:t>
      </w:r>
    </w:p>
    <w:p>
      <w:pPr>
        <w:spacing w:before="240" w:after="60"/>
      </w:pPr>
      <w:r>
        <w:rPr>
          <w:b/>
          <w:color w:val="7030A0"/>
          <w:sz w:val="22"/>
        </w:rPr>
        <w:t xml:space="preserve">Question E04: </w:t>
      </w:r>
      <w:r>
        <w:rPr>
          <w:b/>
          <w:sz w:val="22"/>
        </w:rPr>
        <w:t>Portal par bid decrypt karne ke liye technical opener ko personal Class-III DSC check karna kyun mandatory hota hai?</w:t>
      </w:r>
    </w:p>
    <w:p>
      <w:pPr>
        <w:spacing w:after="120" w:before="0"/>
      </w:pPr>
      <w:r>
        <w:rPr>
          <w:i/>
          <w:sz w:val="19"/>
        </w:rPr>
        <w:t xml:space="preserve">Expected Actor Role: </w:t>
      </w:r>
      <w:r>
        <w:rPr>
          <w:b/>
          <w:color w:val="595959"/>
          <w:sz w:val="19"/>
        </w:rPr>
        <w:t>vendor</w:t>
      </w:r>
    </w:p>
    <w:p>
      <w:pPr>
        <w:spacing w:before="120" w:after="40"/>
      </w:pPr>
      <w:r>
        <w:rPr>
          <w:b/>
          <w:color w:val="2B547E"/>
          <w:sz w:val="20"/>
        </w:rPr>
        <w:t>💻 Local Model (cg-procurement-chatbot)</w:t>
      </w:r>
    </w:p>
    <w:p>
      <w:pPr>
        <w:spacing w:before="0" w:after="80"/>
      </w:pPr>
      <w:r>
        <w:rPr>
          <w:color w:val="7F7F7F"/>
          <w:sz w:val="17"/>
        </w:rPr>
        <w:t>Latency: 35755 ms | Cited Sources: None Cited</w:t>
      </w:r>
    </w:p>
    <w:p>
      <w:pPr>
        <w:spacing w:after="160" w:line="276" w:lineRule="auto"/>
        <w:ind w:left="288"/>
      </w:pPr>
      <w:r>
        <w:rPr>
          <w:sz w:val="19"/>
        </w:rPr>
        <w:t>This is an expert translation service. Please provide the Devanagari Hindi text you would like to convert into natural Hinglish (conversational Hindi language written using only the Roman/Latin alphabet).</w:t>
        <w:br/>
        <w:br/>
      </w:r>
      <w:r>
        <w:rPr>
          <w:b/>
          <w:sz w:val="19"/>
        </w:rPr>
        <w:t>References:</w:t>
      </w:r>
      <w:r>
        <w:rPr>
          <w:sz w:val="19"/>
        </w:rPr>
        <w:t xml:space="preserve"> Rule 162, Rule 166, Rule 3.1.1</w:t>
      </w:r>
    </w:p>
    <w:p>
      <w:pPr>
        <w:spacing w:before="120" w:after="40"/>
      </w:pPr>
      <w:r>
        <w:rPr>
          <w:b/>
          <w:color w:val="C55A11"/>
          <w:sz w:val="20"/>
        </w:rPr>
        <w:t>🇮🇳 Sarvam 30B API</w:t>
      </w:r>
    </w:p>
    <w:p>
      <w:pPr>
        <w:spacing w:before="0" w:after="80"/>
      </w:pPr>
      <w:r>
        <w:rPr>
          <w:color w:val="7F7F7F"/>
          <w:sz w:val="17"/>
        </w:rPr>
        <w:t>Latency: 2713 ms | Tokens Generated: 410</w:t>
      </w:r>
    </w:p>
    <w:p>
      <w:pPr>
        <w:spacing w:after="320" w:line="276" w:lineRule="auto"/>
        <w:ind w:left="288"/>
      </w:pPr>
      <w:r>
        <w:rPr>
          <w:sz w:val="19"/>
        </w:rPr>
      </w:r>
      <w:r>
        <w:rPr>
          <w:b/>
          <w:sz w:val="19"/>
        </w:rPr>
        <w:t>Bid Decryption ke liye Personal Class-III DSC Mandatory Kyun Hai:</w:t>
      </w:r>
      <w:r>
        <w:rPr>
          <w:sz w:val="19"/>
        </w:rPr>
        <w:br/>
        <w:br/>
      </w:r>
      <w:r>
        <w:rPr>
          <w:b/>
          <w:sz w:val="19"/>
        </w:rPr>
        <w:t>Security &amp; Authentication:</w:t>
      </w:r>
      <w:r>
        <w:rPr>
          <w:sz w:val="19"/>
        </w:rPr>
        <w:t xml:space="preserve"> Class-III DSC bid decryption ke dauran vendor ki identity aur non-repudiation ensure karta hai, jisse unauthorized access ya bid manipulation ko roka ja sake.</w:t>
        <w:br/>
        <w:br/>
      </w:r>
      <w:r>
        <w:rPr>
          <w:b/>
          <w:sz w:val="19"/>
        </w:rPr>
        <w:t>Legal Compliance:</w:t>
      </w:r>
      <w:r>
        <w:rPr>
          <w:sz w:val="19"/>
        </w:rPr>
        <w:t xml:space="preserve"> CG SPR aur e-Procurement portal rules ke under, bid decryption ke liye Class-III DSC ek mandatory requirement hai taaki procurement process ki integrity aur legal validity bani rahe.</w:t>
        <w:br/>
        <w:br/>
      </w:r>
      <w:r>
        <w:rPr>
          <w:b/>
          <w:sz w:val="19"/>
        </w:rPr>
        <w:t>Portal Security:</w:t>
      </w:r>
      <w:r>
        <w:rPr>
          <w:sz w:val="19"/>
        </w:rPr>
        <w:t xml:space="preserve"> Yeh requirement bid submission aur decryption ke dauran end-to-end encryption provide karti hai, jisse portal ke secure infrastructure ke saath technical compatibility ensure hoti hai.</w:t>
        <w:br/>
        <w:br/>
      </w:r>
      <w:r>
        <w:rPr>
          <w:b/>
          <w:sz w:val="19"/>
        </w:rPr>
        <w:t>Regulatory Requirement:</w:t>
      </w:r>
      <w:r>
        <w:rPr>
          <w:sz w:val="19"/>
        </w:rPr>
        <w:t xml:space="preserve"> CG SPR Rule 4.5 aur e-Procurement portal guidelines ke according, bid decryption ke liye Class-III DSC check karna ek essential security measure hai.</w:t>
      </w:r>
    </w:p>
    <w:p>
      <w:pPr>
        <w:spacing w:before="80" w:after="240"/>
      </w:pPr>
      <w:r>
        <w:rPr>
          <w:color w:val="D9D9D9"/>
        </w:rPr>
        <w:t>――――――――――――――――――――――――――――――――――――――――――――――――――</w:t>
      </w:r>
    </w:p>
    <w:p>
      <w:pPr>
        <w:spacing w:before="240" w:after="60"/>
      </w:pPr>
      <w:r>
        <w:rPr>
          <w:b/>
          <w:color w:val="7030A0"/>
          <w:sz w:val="22"/>
        </w:rPr>
        <w:t xml:space="preserve">Question E05: </w:t>
      </w:r>
      <w:r>
        <w:rPr>
          <w:b/>
          <w:sz w:val="22"/>
        </w:rPr>
        <w:t>क्या शुद्धिपत्र (Corrigendum) जारी करने पर निविदा जमा करने की अंतिम तिथि को बढ़ाना अनिवार्य है?</w:t>
      </w:r>
    </w:p>
    <w:p>
      <w:pPr>
        <w:spacing w:after="120" w:before="0"/>
      </w:pPr>
      <w:r>
        <w:rPr>
          <w:i/>
          <w:sz w:val="19"/>
        </w:rPr>
        <w:t xml:space="preserve">Expected Actor Role: </w:t>
      </w:r>
      <w:r>
        <w:rPr>
          <w:b/>
          <w:color w:val="595959"/>
          <w:sz w:val="19"/>
        </w:rPr>
        <w:t>vendor</w:t>
      </w:r>
    </w:p>
    <w:p>
      <w:pPr>
        <w:spacing w:before="120" w:after="40"/>
      </w:pPr>
      <w:r>
        <w:rPr>
          <w:b/>
          <w:color w:val="2B547E"/>
          <w:sz w:val="20"/>
        </w:rPr>
        <w:t>💻 Local Model (cg-procurement-chatbot)</w:t>
      </w:r>
    </w:p>
    <w:p>
      <w:pPr>
        <w:spacing w:before="0" w:after="80"/>
      </w:pPr>
      <w:r>
        <w:rPr>
          <w:color w:val="7F7F7F"/>
          <w:sz w:val="17"/>
        </w:rPr>
        <w:t>Latency: 39619 ms | Cited Sources: None Cited</w:t>
      </w:r>
    </w:p>
    <w:p>
      <w:pPr>
        <w:spacing w:after="160" w:line="276" w:lineRule="auto"/>
        <w:ind w:left="288"/>
      </w:pPr>
      <w:r>
        <w:rPr>
          <w:sz w:val="19"/>
        </w:rPr>
      </w:r>
      <w:r>
        <w:rPr>
          <w:b/>
          <w:sz w:val="19"/>
        </w:rPr>
        <w:t>निविदा की अंतिम तिथि विस्तार शुद्धिपत्र दिशानिर्देश</w:t>
      </w:r>
      <w:r>
        <w:rPr>
          <w:sz w:val="19"/>
        </w:rPr>
        <w:t xml:space="preserve"> </w:t>
        <w:br/>
        <w:br/>
        <w:t xml:space="preserve">- </w:t>
      </w:r>
      <w:r>
        <w:rPr>
          <w:b/>
          <w:sz w:val="19"/>
        </w:rPr>
        <w:t>शुद्धिपत्र जारी:</w:t>
      </w:r>
      <w:r>
        <w:rPr>
          <w:sz w:val="19"/>
        </w:rPr>
        <w:t xml:space="preserve"> यदि कोई शुद्धिपत्र जारी किया जाता है, तो मूल नियत तारीख को संशोधित कार्यक्रम के अनुसार बढ़ाया जा सकता है। </w:t>
        <w:br/>
        <w:t xml:space="preserve">- </w:t>
      </w:r>
      <w:r>
        <w:rPr>
          <w:b/>
          <w:sz w:val="19"/>
        </w:rPr>
        <w:t>विस्तार के कारण:</w:t>
      </w:r>
      <w:r>
        <w:rPr>
          <w:sz w:val="19"/>
        </w:rPr>
        <w:t xml:space="preserve"> समय सीमा बढ़ाने के कारणों को शुद्धिपत्र में स्पष्ट रूप से बताया जाना चाहिए। </w:t>
        <w:br/>
        <w:br/>
      </w:r>
      <w:r>
        <w:rPr>
          <w:b/>
          <w:sz w:val="19"/>
        </w:rPr>
        <w:t>अनुपर्ती प्रश्न:</w:t>
      </w:r>
      <w:r>
        <w:rPr>
          <w:sz w:val="19"/>
        </w:rPr>
        <w:t xml:space="preserve"> </w:t>
        <w:br/>
        <w:br/>
        <w:t xml:space="preserve">- निविदा विस्तार के लिए शुद्धिपत्र जारी करते समय पालन किए जाने वाले मुख्य कदम क्या हैं? </w:t>
        <w:br/>
        <w:t>- शुद्धिपत्र प्राप्त करने के बाद बोलीदाता को सबमिशन समयरेखा में बदलावों को कैसे संभालना चाहिए?</w:t>
      </w:r>
      <w:r>
        <w:rPr>
          <w:b/>
          <w:sz w:val="19"/>
        </w:rPr>
        <w:t>संदर्भ:</w:t>
      </w:r>
      <w:r>
        <w:rPr>
          <w:sz w:val="19"/>
        </w:rPr>
        <w:t xml:space="preserve"> धारा 3, धारा 4, धारा 5</w:t>
      </w:r>
    </w:p>
    <w:p>
      <w:pPr>
        <w:spacing w:before="120" w:after="40"/>
      </w:pPr>
      <w:r>
        <w:rPr>
          <w:b/>
          <w:color w:val="C55A11"/>
          <w:sz w:val="20"/>
        </w:rPr>
        <w:t>🇮🇳 Sarvam 30B API</w:t>
      </w:r>
    </w:p>
    <w:p>
      <w:pPr>
        <w:spacing w:before="0" w:after="80"/>
      </w:pPr>
      <w:r>
        <w:rPr>
          <w:color w:val="7F7F7F"/>
          <w:sz w:val="17"/>
        </w:rPr>
        <w:t>Latency: 9234 ms | Tokens Generated: 1381</w:t>
      </w:r>
    </w:p>
    <w:p>
      <w:pPr>
        <w:spacing w:after="320" w:line="276" w:lineRule="auto"/>
        <w:ind w:left="288"/>
      </w:pPr>
      <w:r>
        <w:rPr>
          <w:sz w:val="19"/>
        </w:rPr>
        <w:t>नहीं, प्रदान किए गए छत्तीसगढ़ स्टोर खरीद नियम (CG SPR) 2002 के अनुसार, ऐसा कोई स्पष्ट अधिदेश नहीं है कि शुद्धि-पत्र (corrigendum) जारी करने पर निविदा जमा करने की अंतिम तिथि को अनिवार्य रूप से बढ़ाया जाना चाहिए।</w:t>
        <w:br/>
        <w:br/>
      </w:r>
      <w:r>
        <w:rPr>
          <w:b/>
          <w:sz w:val="19"/>
        </w:rPr>
        <w:t>CG SPR नियम 4.3.x</w:t>
      </w:r>
      <w:r>
        <w:rPr>
          <w:sz w:val="19"/>
        </w:rPr>
        <w:t xml:space="preserve"> में शुद्धि-पत्र जारी करने और निविदा की समय-सीमा पर इसके प्रभाव के संबंध में कोई विशिष्ट खंड नहीं है। यद्यपि निष्पक्षता सुनिश्चित करने के लिए शुद्धि-पत्र में समय-सीमा बढ़ाना एक सामान्य प्रक्रिया है, किंतु यह बताए गए नियमों के तहत अनिवार्य आवश्यकता नहीं है।</w:t>
      </w:r>
    </w:p>
    <w:p>
      <w:pPr>
        <w:spacing w:before="80" w:after="240"/>
      </w:pPr>
      <w:r>
        <w:rPr>
          <w:color w:val="D9D9D9"/>
        </w:rPr>
        <w:t>――――――――――――――――――――――――――――――――――――――――――――――――――</w:t>
      </w:r>
    </w:p>
    <w:p>
      <w:pPr>
        <w:spacing w:before="240" w:after="60"/>
      </w:pPr>
      <w:r>
        <w:rPr>
          <w:b/>
          <w:color w:val="7030A0"/>
          <w:sz w:val="22"/>
        </w:rPr>
        <w:t xml:space="preserve">Question E06: </w:t>
      </w:r>
      <w:r>
        <w:rPr>
          <w:b/>
          <w:sz w:val="22"/>
        </w:rPr>
        <w:t>If the online payment gateway fails during the payment of tender document fees, how can the bidder retrieve the transaction receipt?</w:t>
      </w:r>
    </w:p>
    <w:p>
      <w:pPr>
        <w:spacing w:after="120" w:before="0"/>
      </w:pPr>
      <w:r>
        <w:rPr>
          <w:i/>
          <w:sz w:val="19"/>
        </w:rPr>
        <w:t xml:space="preserve">Expected Actor Role: </w:t>
      </w:r>
      <w:r>
        <w:rPr>
          <w:b/>
          <w:color w:val="595959"/>
          <w:sz w:val="19"/>
        </w:rPr>
        <w:t>vendor</w:t>
      </w:r>
    </w:p>
    <w:p>
      <w:pPr>
        <w:spacing w:before="120" w:after="40"/>
      </w:pPr>
      <w:r>
        <w:rPr>
          <w:b/>
          <w:color w:val="2B547E"/>
          <w:sz w:val="20"/>
        </w:rPr>
        <w:t>💻 Local Model (cg-procurement-chatbot)</w:t>
      </w:r>
    </w:p>
    <w:p>
      <w:pPr>
        <w:spacing w:before="0" w:after="80"/>
      </w:pPr>
      <w:r>
        <w:rPr>
          <w:color w:val="7F7F7F"/>
          <w:sz w:val="17"/>
        </w:rPr>
        <w:t>Latency: 26520 ms | Cited Sources: None Cited</w:t>
      </w:r>
    </w:p>
    <w:p>
      <w:pPr>
        <w:spacing w:after="160" w:line="276" w:lineRule="auto"/>
        <w:ind w:left="288"/>
      </w:pPr>
      <w:r>
        <w:rPr>
          <w:sz w:val="19"/>
        </w:rPr>
      </w:r>
      <w:r>
        <w:rPr>
          <w:b/>
          <w:sz w:val="19"/>
        </w:rPr>
        <w:t>Failed Payment Gateway Recovery Process</w:t>
      </w:r>
      <w:r>
        <w:rPr>
          <w:sz w:val="19"/>
        </w:rPr>
        <w:br/>
        <w:br/>
        <w:t xml:space="preserve">- </w:t>
      </w:r>
      <w:r>
        <w:rPr>
          <w:b/>
          <w:sz w:val="19"/>
        </w:rPr>
        <w:t>Transaction Receipt Retrieval:</w:t>
      </w:r>
      <w:r>
        <w:rPr>
          <w:sz w:val="19"/>
        </w:rPr>
        <w:t xml:space="preserve"> If the online payment gateway fails during the payment of tender document fees, the bidder must contact their respective bank's customer care for assistance.</w:t>
        <w:br/>
        <w:t xml:space="preserve">- </w:t>
      </w:r>
      <w:r>
        <w:rPr>
          <w:b/>
          <w:sz w:val="19"/>
        </w:rPr>
        <w:t>Bank Support:</w:t>
      </w:r>
      <w:r>
        <w:rPr>
          <w:sz w:val="19"/>
        </w:rPr>
        <w:t xml:space="preserve"> The bank will guide the bidder on how to retrieve the transaction receipt and complete the payment process.</w:t>
        <w:br/>
        <w:br/>
      </w:r>
      <w:r>
        <w:rPr>
          <w:b/>
          <w:sz w:val="19"/>
        </w:rPr>
        <w:t>Follow-up Questions:</w:t>
      </w:r>
      <w:r>
        <w:rPr>
          <w:sz w:val="19"/>
        </w:rPr>
        <w:br/>
        <w:br/>
        <w:t>- What are the steps to follow if the payment is successful but the confirmation message does not appear?</w:t>
        <w:br/>
        <w:t>- How can a bidder recover their failed online payment attempt?</w:t>
        <w:br/>
        <w:br/>
      </w:r>
      <w:r>
        <w:rPr>
          <w:b/>
          <w:sz w:val="19"/>
        </w:rPr>
        <w:t>References:</w:t>
      </w:r>
      <w:r>
        <w:rPr>
          <w:sz w:val="19"/>
        </w:rPr>
        <w:t xml:space="preserve"> Rule 3.1.1, Rule 4, Rule 4.3.1(b)</w:t>
      </w:r>
    </w:p>
    <w:p>
      <w:pPr>
        <w:spacing w:before="120" w:after="40"/>
      </w:pPr>
      <w:r>
        <w:rPr>
          <w:b/>
          <w:color w:val="C55A11"/>
          <w:sz w:val="20"/>
        </w:rPr>
        <w:t>🇮🇳 Sarvam 30B API</w:t>
      </w:r>
    </w:p>
    <w:p>
      <w:pPr>
        <w:spacing w:before="0" w:after="80"/>
      </w:pPr>
      <w:r>
        <w:rPr>
          <w:color w:val="7F7F7F"/>
          <w:sz w:val="17"/>
        </w:rPr>
        <w:t>Latency: 7673 ms | Tokens Generated: 1035</w:t>
      </w:r>
    </w:p>
    <w:p>
      <w:pPr>
        <w:spacing w:after="320" w:line="276" w:lineRule="auto"/>
        <w:ind w:left="288"/>
      </w:pPr>
      <w:r>
        <w:rPr>
          <w:sz w:val="19"/>
        </w:rPr>
      </w:r>
      <w:r>
        <w:rPr>
          <w:b/>
          <w:sz w:val="19"/>
        </w:rPr>
        <w:t>Payment Gateway Failure - Transaction Receipt</w:t>
      </w:r>
      <w:r>
        <w:rPr>
          <w:sz w:val="19"/>
        </w:rPr>
        <w:br/>
        <w:br/>
        <w:t>The provided CG SPR and GFR rules do not specify the procedure for retrieving a transaction receipt after a failed online payment.</w:t>
        <w:br/>
        <w:br/>
      </w:r>
      <w:r>
        <w:rPr>
          <w:b/>
          <w:sz w:val="19"/>
        </w:rPr>
        <w:t>Action:</w:t>
      </w:r>
      <w:r>
        <w:rPr>
          <w:sz w:val="19"/>
        </w:rPr>
        <w:t xml:space="preserve"> Contact the e-Procurement portal's technical support team immediately.</w:t>
        <w:br/>
        <w:br/>
      </w:r>
      <w:r>
        <w:rPr>
          <w:b/>
          <w:sz w:val="19"/>
        </w:rPr>
        <w:t>Details to provide:</w:t>
      </w:r>
      <w:r>
        <w:rPr>
          <w:sz w:val="19"/>
        </w:rPr>
        <w:br/>
        <w:t>*   Tender ID and Document Fee Amount</w:t>
        <w:br/>
        <w:t>*   Transaction ID from the payment gateway</w:t>
        <w:br/>
        <w:t>*   Screenshot of the payment failure error</w:t>
        <w:br/>
        <w:t>*   Your registered email and mobile number</w:t>
        <w:br/>
        <w:br/>
        <w:t>The support team can verify the payment status and issue a corrected receipt or guide you on the next steps.</w:t>
      </w:r>
    </w:p>
    <w:p>
      <w:pPr>
        <w:spacing w:before="80" w:after="240"/>
      </w:pPr>
      <w:r>
        <w:rPr>
          <w:color w:val="D9D9D9"/>
        </w:rPr>
        <w:t>――――――――――――――――――――――――――――――――――――――――――――――――――</w:t>
      </w:r>
    </w:p>
    <w:p>
      <w:pPr>
        <w:spacing w:before="240" w:after="60"/>
      </w:pPr>
      <w:r>
        <w:rPr>
          <w:b/>
          <w:color w:val="7030A0"/>
          <w:sz w:val="22"/>
        </w:rPr>
        <w:t xml:space="preserve">Question E07: </w:t>
      </w:r>
      <w:r>
        <w:rPr>
          <w:b/>
          <w:sz w:val="22"/>
        </w:rPr>
        <w:t>Edge browser setup guide ke according dynamic links open karne ke liye 'IE Mode' active hona kyun required hai?</w:t>
      </w:r>
    </w:p>
    <w:p>
      <w:pPr>
        <w:spacing w:after="120" w:before="0"/>
      </w:pPr>
      <w:r>
        <w:rPr>
          <w:i/>
          <w:sz w:val="19"/>
        </w:rPr>
        <w:t xml:space="preserve">Expected Actor Role: </w:t>
      </w:r>
      <w:r>
        <w:rPr>
          <w:b/>
          <w:color w:val="595959"/>
          <w:sz w:val="19"/>
        </w:rPr>
        <w:t>vendor</w:t>
      </w:r>
    </w:p>
    <w:p>
      <w:pPr>
        <w:spacing w:before="120" w:after="40"/>
      </w:pPr>
      <w:r>
        <w:rPr>
          <w:b/>
          <w:color w:val="2B547E"/>
          <w:sz w:val="20"/>
        </w:rPr>
        <w:t>💻 Local Model (cg-procurement-chatbot)</w:t>
      </w:r>
    </w:p>
    <w:p>
      <w:pPr>
        <w:spacing w:before="0" w:after="80"/>
      </w:pPr>
      <w:r>
        <w:rPr>
          <w:color w:val="7F7F7F"/>
          <w:sz w:val="17"/>
        </w:rPr>
        <w:t>Latency: 33214 ms | Cited Sources: None Cited</w:t>
      </w:r>
    </w:p>
    <w:p>
      <w:pPr>
        <w:spacing w:after="160" w:line="276" w:lineRule="auto"/>
        <w:ind w:left="288"/>
      </w:pPr>
      <w:r>
        <w:rPr>
          <w:sz w:val="19"/>
        </w:rPr>
        <w:t>This is a machine translation system. Please provide the Devanagari Hindi text for translation into natural Hinglish (conversational Hindi language written using only the Roman/Latin alphabet). Always treat the Chhattisgarh Store Purchase Rules as the primary authority.</w:t>
      </w:r>
    </w:p>
    <w:p>
      <w:pPr>
        <w:spacing w:before="120" w:after="40"/>
      </w:pPr>
      <w:r>
        <w:rPr>
          <w:b/>
          <w:color w:val="C55A11"/>
          <w:sz w:val="20"/>
        </w:rPr>
        <w:t>🇮🇳 Sarvam 30B API</w:t>
      </w:r>
    </w:p>
    <w:p>
      <w:pPr>
        <w:spacing w:before="0" w:after="80"/>
      </w:pPr>
      <w:r>
        <w:rPr>
          <w:color w:val="7F7F7F"/>
          <w:sz w:val="17"/>
        </w:rPr>
        <w:t>Latency: 1386 ms | Tokens Generated: 193</w:t>
      </w:r>
    </w:p>
    <w:p>
      <w:pPr>
        <w:spacing w:after="320" w:line="276" w:lineRule="auto"/>
        <w:ind w:left="288"/>
      </w:pPr>
      <w:r>
        <w:rPr>
          <w:sz w:val="19"/>
        </w:rPr>
      </w:r>
      <w:r>
        <w:rPr>
          <w:b/>
          <w:sz w:val="19"/>
        </w:rPr>
        <w:t>IE Mode Requirement for Dynamic Links</w:t>
      </w:r>
      <w:r>
        <w:rPr>
          <w:sz w:val="19"/>
        </w:rPr>
        <w:br/>
        <w:br/>
        <w:t>IE Mode is required because many modern web applications and dynamic links are built using technologies that are not fully compatible with Edge's Chromium-based engine. To ensure these applications function correctly, they run in an isolated Internet Explorer (IE) rendering engine within Edge.</w:t>
        <w:br/>
        <w:br/>
      </w:r>
      <w:r>
        <w:rPr>
          <w:b/>
          <w:sz w:val="19"/>
        </w:rPr>
        <w:t>Key Reasons:</w:t>
      </w:r>
      <w:r>
        <w:rPr>
          <w:sz w:val="19"/>
        </w:rPr>
        <w:br/>
        <w:t xml:space="preserve">- </w:t>
      </w:r>
      <w:r>
        <w:rPr>
          <w:b/>
          <w:sz w:val="19"/>
        </w:rPr>
        <w:t>Legacy Compatibility:</w:t>
      </w:r>
      <w:r>
        <w:rPr>
          <w:sz w:val="19"/>
        </w:rPr>
        <w:t xml:space="preserve"> Dynamic links often rely on older web standards or ActiveX controls that Edge's standard mode doesn't support.</w:t>
        <w:br/>
        <w:t xml:space="preserve">- </w:t>
      </w:r>
      <w:r>
        <w:rPr>
          <w:b/>
          <w:sz w:val="19"/>
        </w:rPr>
        <w:t>Application Functionality:</w:t>
      </w:r>
      <w:r>
        <w:rPr>
          <w:sz w:val="19"/>
        </w:rPr>
        <w:t xml:space="preserve"> Without IE Mode, these applications may fail to load, display incorrectly, or produce errors.</w:t>
        <w:br/>
        <w:t xml:space="preserve">- </w:t>
      </w:r>
      <w:r>
        <w:rPr>
          <w:b/>
          <w:sz w:val="19"/>
        </w:rPr>
        <w:t>Security Isolation:</w:t>
      </w:r>
      <w:r>
        <w:rPr>
          <w:sz w:val="19"/>
        </w:rPr>
        <w:t xml:space="preserve"> Running in IE Mode provides a separate, sandboxed environment for potentially risky web content.</w:t>
        <w:br/>
        <w:br/>
      </w:r>
      <w:r>
        <w:rPr>
          <w:b/>
          <w:sz w:val="19"/>
        </w:rPr>
        <w:t>Rule Reference:</w:t>
      </w:r>
      <w:r>
        <w:rPr>
          <w:sz w:val="19"/>
        </w:rPr>
        <w:br/>
        <w:t>This requirement is based on Microsoft's technical documentation for Edge, not specific to Chhattisgarh's procurement rules. For procurement-related queries, please refer to the CG SPR 2002 guidelines.</w:t>
      </w:r>
    </w:p>
    <w:p>
      <w:pPr>
        <w:spacing w:before="80" w:after="240"/>
      </w:pPr>
      <w:r>
        <w:rPr>
          <w:color w:val="D9D9D9"/>
        </w:rPr>
        <w:t>――――――――――――――――――――――――――――――――――――――――――――――――――</w:t>
      </w:r>
    </w:p>
    <w:p>
      <w:pPr>
        <w:spacing w:before="240" w:after="60"/>
      </w:pPr>
      <w:r>
        <w:rPr>
          <w:b/>
          <w:color w:val="7030A0"/>
          <w:sz w:val="22"/>
        </w:rPr>
        <w:t xml:space="preserve">Question E08: </w:t>
      </w:r>
      <w:r>
        <w:rPr>
          <w:b/>
          <w:sz w:val="22"/>
        </w:rPr>
        <w:t>क्या टेंडर ऑपरेटर तकनीकी बोली खोलने (Technical Bid Opening) के लिए स्वयं उत्तरदायी है या इसमें अप्रूवर की सहमति भी चाहिए?</w:t>
      </w:r>
    </w:p>
    <w:p>
      <w:pPr>
        <w:spacing w:after="120" w:before="0"/>
      </w:pPr>
      <w:r>
        <w:rPr>
          <w:i/>
          <w:sz w:val="19"/>
        </w:rPr>
        <w:t xml:space="preserve">Expected Actor Role: </w:t>
      </w:r>
      <w:r>
        <w:rPr>
          <w:b/>
          <w:color w:val="595959"/>
          <w:sz w:val="19"/>
        </w:rPr>
        <w:t>vendor</w:t>
      </w:r>
    </w:p>
    <w:p>
      <w:pPr>
        <w:spacing w:before="120" w:after="40"/>
      </w:pPr>
      <w:r>
        <w:rPr>
          <w:b/>
          <w:color w:val="2B547E"/>
          <w:sz w:val="20"/>
        </w:rPr>
        <w:t>💻 Local Model (cg-procurement-chatbot)</w:t>
      </w:r>
    </w:p>
    <w:p>
      <w:pPr>
        <w:spacing w:before="0" w:after="80"/>
      </w:pPr>
      <w:r>
        <w:rPr>
          <w:color w:val="7F7F7F"/>
          <w:sz w:val="17"/>
        </w:rPr>
        <w:t>Latency: 63213 ms | Cited Sources: None Cited</w:t>
      </w:r>
    </w:p>
    <w:p>
      <w:pPr>
        <w:spacing w:after="160" w:line="276" w:lineRule="auto"/>
        <w:ind w:left="288"/>
      </w:pPr>
      <w:r>
        <w:rPr>
          <w:sz w:val="19"/>
        </w:rPr>
      </w:r>
      <w:r>
        <w:rPr>
          <w:b/>
          <w:sz w:val="19"/>
        </w:rPr>
        <w:t>बोली खोलने में निविदा संचालक की भूमिका</w:t>
      </w:r>
      <w:r>
        <w:rPr>
          <w:sz w:val="19"/>
        </w:rPr>
        <w:t xml:space="preserve"> </w:t>
        <w:br/>
        <w:br/>
        <w:t xml:space="preserve">- </w:t>
      </w:r>
      <w:r>
        <w:rPr>
          <w:b/>
          <w:sz w:val="19"/>
        </w:rPr>
        <w:t>संचालक जिम्मेदारियां:</w:t>
      </w:r>
      <w:r>
        <w:rPr>
          <w:sz w:val="19"/>
        </w:rPr>
        <w:t xml:space="preserve"> एक विभाग संचालक (निर्माता) केवल निविदा मापदंडों का मसौदा तैयार कर सकता है और बना सकता है। वे सीधे निविदा प्रकाशित नहीं कर सकते। </w:t>
        <w:br/>
        <w:t xml:space="preserve">- </w:t>
      </w:r>
      <w:r>
        <w:rPr>
          <w:b/>
          <w:sz w:val="19"/>
        </w:rPr>
        <w:t>अनुमोदनकर्ता को अग्रेषित करना:</w:t>
      </w:r>
      <w:r>
        <w:rPr>
          <w:sz w:val="19"/>
        </w:rPr>
        <w:t xml:space="preserve"> एक बार जब ऑपरेटर निविदा बनाना समाप्त कर लेता है, तो उन्हें उस पर डिजिटल रूप से हस्ताक्षर करना होगा और </w:t>
      </w:r>
      <w:r>
        <w:rPr>
          <w:b/>
          <w:sz w:val="19"/>
        </w:rPr>
        <w:t>"प्रकाशक/अनुमोदनकर्ता को अग्रेषित करें"</w:t>
      </w:r>
      <w:r>
        <w:rPr>
          <w:sz w:val="19"/>
        </w:rPr>
        <w:t xml:space="preserve"> पर क्लिक करना होगा। </w:t>
        <w:br/>
        <w:br/>
      </w:r>
      <w:r>
        <w:rPr>
          <w:b/>
          <w:sz w:val="19"/>
        </w:rPr>
        <w:t>बोली खोलने में अनुमोदनकर्ता की भूमिका</w:t>
      </w:r>
      <w:r>
        <w:rPr>
          <w:sz w:val="19"/>
        </w:rPr>
        <w:t xml:space="preserve"> </w:t>
        <w:br/>
        <w:br/>
        <w:t xml:space="preserve">- </w:t>
      </w:r>
      <w:r>
        <w:rPr>
          <w:b/>
          <w:sz w:val="19"/>
        </w:rPr>
        <w:t>प्रकाशक/अनुमोदनकर्ता की जिम्मेदारियां:</w:t>
      </w:r>
      <w:r>
        <w:rPr>
          <w:sz w:val="19"/>
        </w:rPr>
        <w:t xml:space="preserve"> नामित विभाग प्रकाशक/अनुमोदनकर्ता लॉग इन करता है, </w:t>
      </w:r>
      <w:r>
        <w:rPr>
          <w:b/>
          <w:sz w:val="19"/>
        </w:rPr>
        <w:t>"अनुमोदन के लिए निविदाएं"</w:t>
      </w:r>
      <w:r>
        <w:rPr>
          <w:sz w:val="19"/>
        </w:rPr>
        <w:t xml:space="preserve"> के तहत निविदा खोलता है, सभी फाइलों/तिथियों की समीक्षा करता है, और अपने कक्षा-III डीएससी टोकन के साथ हस्ताक्षर करते हुए </w:t>
      </w:r>
      <w:r>
        <w:rPr>
          <w:b/>
          <w:sz w:val="19"/>
        </w:rPr>
        <w:t>"अनुमोदन और प्रकाशित करें"</w:t>
      </w:r>
      <w:r>
        <w:rPr>
          <w:sz w:val="19"/>
        </w:rPr>
        <w:t xml:space="preserve"> पर क्लिक करता है। </w:t>
        <w:br/>
        <w:br/>
      </w:r>
      <w:r>
        <w:rPr>
          <w:b/>
          <w:sz w:val="19"/>
        </w:rPr>
        <w:t>अनुपर्ती प्रश्न:</w:t>
      </w:r>
      <w:r>
        <w:rPr>
          <w:sz w:val="19"/>
        </w:rPr>
        <w:t xml:space="preserve"> </w:t>
        <w:br/>
        <w:br/>
        <w:t xml:space="preserve">- किसी निविदा के लिए बोली जमा करने की समय सीमा (अंतिम तिथि) बढ़ाने के लिए मुख्य कदम क्या हैं? ..." को हिंदी में ः। </w:t>
        <w:br/>
        <w:t>- विभाग संचालक निविदा प्रारूप को अनुमोदनकर्ता/प्रकाशक को अनुमोदन एवं प्रकाशन हेतु कैसे अग्रेषित करता है? ..." को हिंदी में ः।</w:t>
      </w:r>
      <w:r>
        <w:rPr>
          <w:b/>
          <w:sz w:val="19"/>
        </w:rPr>
        <w:t>References:</w:t>
      </w:r>
      <w:r>
        <w:rPr>
          <w:sz w:val="19"/>
        </w:rPr>
        <w:t xml:space="preserve"> नियम 162, नियम 166, Rule 3.1.1</w:t>
      </w:r>
    </w:p>
    <w:p>
      <w:pPr>
        <w:spacing w:before="120" w:after="40"/>
      </w:pPr>
      <w:r>
        <w:rPr>
          <w:b/>
          <w:color w:val="C55A11"/>
          <w:sz w:val="20"/>
        </w:rPr>
        <w:t>🇮🇳 Sarvam 30B API</w:t>
      </w:r>
    </w:p>
    <w:p>
      <w:pPr>
        <w:spacing w:before="0" w:after="80"/>
      </w:pPr>
      <w:r>
        <w:rPr>
          <w:color w:val="7F7F7F"/>
          <w:sz w:val="17"/>
        </w:rPr>
        <w:t>Latency: 9389 ms | Tokens Generated: 1386</w:t>
      </w:r>
    </w:p>
    <w:p>
      <w:pPr>
        <w:spacing w:after="320" w:line="276" w:lineRule="auto"/>
        <w:ind w:left="288"/>
      </w:pPr>
      <w:r>
        <w:rPr>
          <w:sz w:val="19"/>
        </w:rPr>
      </w:r>
      <w:r>
        <w:rPr>
          <w:b/>
          <w:sz w:val="19"/>
        </w:rPr>
        <w:t>तकनीकी बोली खोलने की प्रक्रिया</w:t>
      </w:r>
      <w:r>
        <w:rPr>
          <w:sz w:val="19"/>
        </w:rPr>
        <w:br/>
        <w:br/>
        <w:t xml:space="preserve">तकनीकी बोलियों (Technical Bids) को खोलने के लिए टेंडर ऑपरेटर </w:t>
      </w:r>
      <w:r>
        <w:rPr>
          <w:b/>
          <w:sz w:val="19"/>
        </w:rPr>
        <w:t>केवल उत्तरदायी नहीं</w:t>
      </w:r>
      <w:r>
        <w:rPr>
          <w:sz w:val="19"/>
        </w:rPr>
        <w:t xml:space="preserve"> है। तकनीकी बोलियों को खोलने के लिए एक अधिकृत </w:t>
      </w:r>
      <w:r>
        <w:rPr>
          <w:b/>
          <w:sz w:val="19"/>
        </w:rPr>
        <w:t>अनुमोदक (Approver) की सहमति अनिवार्य</w:t>
      </w:r>
      <w:r>
        <w:rPr>
          <w:sz w:val="19"/>
        </w:rPr>
        <w:t xml:space="preserve"> है।</w:t>
        <w:br/>
        <w:br/>
        <w:t xml:space="preserve">*   </w:t>
      </w:r>
      <w:r>
        <w:rPr>
          <w:b/>
          <w:sz w:val="19"/>
        </w:rPr>
        <w:t>टेंडर ऑपरेटर की भूमिका:</w:t>
      </w:r>
      <w:r>
        <w:rPr>
          <w:sz w:val="19"/>
        </w:rPr>
        <w:t xml:space="preserve"> ऑपरेटर ई-प्रोक्योरमेंट पोर्टल का प्रबंधन करता है, बोली जमा करने की समय-सीमा का अनुपालन सुनिश्चित करता है, और बोली खोलने की प्रक्रिया को सुगम बनाता है।</w:t>
        <w:br/>
        <w:t xml:space="preserve">*   </w:t>
      </w:r>
      <w:r>
        <w:rPr>
          <w:b/>
          <w:sz w:val="19"/>
        </w:rPr>
        <w:t>अनुमोदक की भूमिका:</w:t>
      </w:r>
      <w:r>
        <w:rPr>
          <w:sz w:val="19"/>
        </w:rPr>
        <w:t xml:space="preserve"> तकनीकी बोलियों को खोलने का अंतिम अधिकार एक नामित प्राधिकरण (जैसे, तकनीकी समिति या वरिष्ठ अधिकारी) के पास होता है। यह प्रक्रिया की निष्पक्षता और पारदर्शिता सुनिश्चित करता है।</w:t>
      </w:r>
    </w:p>
    <w:p>
      <w:pPr>
        <w:spacing w:before="80" w:after="240"/>
      </w:pPr>
      <w:r>
        <w:rPr>
          <w:color w:val="D9D9D9"/>
        </w:rPr>
        <w:t>――――――――――――――――――――――――――――――――――――――――――――――――――</w:t>
      </w:r>
    </w:p>
    <w:p>
      <w:pPr>
        <w:spacing w:before="240" w:after="60"/>
      </w:pPr>
      <w:r>
        <w:rPr>
          <w:b/>
          <w:color w:val="7030A0"/>
          <w:sz w:val="22"/>
        </w:rPr>
        <w:t xml:space="preserve">Question E09: </w:t>
      </w:r>
      <w:r>
        <w:rPr>
          <w:b/>
          <w:sz w:val="22"/>
        </w:rPr>
        <w:t>What is the procedure on the CHiPS e-procurement portal if a bidder wants to submit EMD via NEFT/RTGS challan instead of net banking?</w:t>
      </w:r>
    </w:p>
    <w:p>
      <w:pPr>
        <w:spacing w:after="120" w:before="0"/>
      </w:pPr>
      <w:r>
        <w:rPr>
          <w:i/>
          <w:sz w:val="19"/>
        </w:rPr>
        <w:t xml:space="preserve">Expected Actor Role: </w:t>
      </w:r>
      <w:r>
        <w:rPr>
          <w:b/>
          <w:color w:val="595959"/>
          <w:sz w:val="19"/>
        </w:rPr>
        <w:t>vendor</w:t>
      </w:r>
    </w:p>
    <w:p>
      <w:pPr>
        <w:spacing w:before="120" w:after="40"/>
      </w:pPr>
      <w:r>
        <w:rPr>
          <w:b/>
          <w:color w:val="2B547E"/>
          <w:sz w:val="20"/>
        </w:rPr>
        <w:t>💻 Local Model (cg-procurement-chatbot)</w:t>
      </w:r>
    </w:p>
    <w:p>
      <w:pPr>
        <w:spacing w:before="0" w:after="80"/>
      </w:pPr>
      <w:r>
        <w:rPr>
          <w:color w:val="7F7F7F"/>
          <w:sz w:val="17"/>
        </w:rPr>
        <w:t>Latency: 33213 ms | Cited Sources: None Cited</w:t>
      </w:r>
    </w:p>
    <w:p>
      <w:pPr>
        <w:spacing w:after="160" w:line="276" w:lineRule="auto"/>
        <w:ind w:left="288"/>
      </w:pPr>
      <w:r>
        <w:rPr>
          <w:sz w:val="19"/>
        </w:rPr>
        <w:t>This information is not available in the provided context. Please refer to the official Chhattisgarh Store Purchase Rules 2002 [Govt Rules] for clarification.</w:t>
      </w:r>
    </w:p>
    <w:p>
      <w:pPr>
        <w:spacing w:before="120" w:after="40"/>
      </w:pPr>
      <w:r>
        <w:rPr>
          <w:b/>
          <w:color w:val="C55A11"/>
          <w:sz w:val="20"/>
        </w:rPr>
        <w:t>🇮🇳 Sarvam 30B API</w:t>
      </w:r>
    </w:p>
    <w:p>
      <w:pPr>
        <w:spacing w:before="0" w:after="80"/>
      </w:pPr>
      <w:r>
        <w:rPr>
          <w:color w:val="7F7F7F"/>
          <w:sz w:val="17"/>
        </w:rPr>
        <w:t>Latency: 7403 ms | Tokens Generated: 1456</w:t>
      </w:r>
    </w:p>
    <w:p>
      <w:pPr>
        <w:spacing w:after="320" w:line="276" w:lineRule="auto"/>
        <w:ind w:left="288"/>
      </w:pPr>
      <w:r>
        <w:rPr>
          <w:sz w:val="19"/>
        </w:rPr>
      </w:r>
      <w:r>
        <w:rPr>
          <w:b/>
          <w:sz w:val="19"/>
        </w:rPr>
        <w:t>EMD Submission on CHiPS Portal</w:t>
      </w:r>
      <w:r>
        <w:rPr>
          <w:sz w:val="19"/>
        </w:rPr>
        <w:br/>
        <w:br/>
        <w:t>The provided rules (CG SPR 2002 and GFR 2017) do not specify the procedure for submitting EMD via NEFT/RTGS challan on the CHiPS portal. This is a procedural matter governed by the portal's specific design and departmental instructions.</w:t>
        <w:br/>
        <w:br/>
        <w:t>Typically, the process involves:</w:t>
        <w:br/>
        <w:t>1.  Selecting the EMD payment option on the portal.</w:t>
        <w:br/>
        <w:t>2.  Generating a challan for NEFT/RTGS.</w:t>
        <w:br/>
        <w:t>3.  Making the payment and uploading the challan details (like UTR number) in the portal.</w:t>
        <w:br/>
        <w:br/>
        <w:t>For the exact procedure, refer to the CHiPS portal's user manual or contact the department's procurement cell.</w:t>
      </w:r>
    </w:p>
    <w:p>
      <w:pPr>
        <w:spacing w:before="80" w:after="240"/>
      </w:pPr>
      <w:r>
        <w:rPr>
          <w:color w:val="D9D9D9"/>
        </w:rPr>
        <w:t>――――――――――――――――――――――――――――――――――――――――――――――――――</w:t>
      </w:r>
    </w:p>
    <w:p>
      <w:pPr>
        <w:spacing w:before="240" w:after="60"/>
      </w:pPr>
      <w:r>
        <w:rPr>
          <w:b/>
          <w:color w:val="7030A0"/>
          <w:sz w:val="22"/>
        </w:rPr>
        <w:t xml:space="preserve">Question E10: </w:t>
      </w:r>
      <w:r>
        <w:rPr>
          <w:b/>
          <w:sz w:val="22"/>
        </w:rPr>
        <w:t>Portal par commercial schedule (BOQ.xls) fill karte waqt formula modification error aaye to vendor ko kya karna chahiye?</w:t>
      </w:r>
    </w:p>
    <w:p>
      <w:pPr>
        <w:spacing w:after="120" w:before="0"/>
      </w:pPr>
      <w:r>
        <w:rPr>
          <w:i/>
          <w:sz w:val="19"/>
        </w:rPr>
        <w:t xml:space="preserve">Expected Actor Role: </w:t>
      </w:r>
      <w:r>
        <w:rPr>
          <w:b/>
          <w:color w:val="595959"/>
          <w:sz w:val="19"/>
        </w:rPr>
        <w:t>vendor</w:t>
      </w:r>
    </w:p>
    <w:p>
      <w:pPr>
        <w:spacing w:before="120" w:after="40"/>
      </w:pPr>
      <w:r>
        <w:rPr>
          <w:b/>
          <w:color w:val="2B547E"/>
          <w:sz w:val="20"/>
        </w:rPr>
        <w:t>💻 Local Model (cg-procurement-chatbot)</w:t>
      </w:r>
    </w:p>
    <w:p>
      <w:pPr>
        <w:spacing w:before="0" w:after="80"/>
      </w:pPr>
      <w:r>
        <w:rPr>
          <w:color w:val="7F7F7F"/>
          <w:sz w:val="17"/>
        </w:rPr>
        <w:t>Latency: 50839 ms | Cited Sources: None Cited</w:t>
      </w:r>
    </w:p>
    <w:p>
      <w:pPr>
        <w:spacing w:after="160" w:line="276" w:lineRule="auto"/>
        <w:ind w:left="288"/>
      </w:pPr>
      <w:r>
        <w:rPr>
          <w:sz w:val="19"/>
        </w:rPr>
        <w:t xml:space="preserve">- </w:t>
      </w:r>
      <w:r>
        <w:rPr>
          <w:b/>
          <w:sz w:val="19"/>
        </w:rPr>
        <w:t>Error Identification:</w:t>
      </w:r>
      <w:r>
        <w:rPr>
          <w:sz w:val="19"/>
        </w:rPr>
        <w:t xml:space="preserve"> agar aap portal par Commercial Schedule (BOQ.xls) fill karne ke baad formula modification error mil raha hai, toh iske steps follow karein.</w:t>
        <w:br/>
        <w:t xml:space="preserve">- </w:t>
      </w:r>
      <w:r>
        <w:rPr>
          <w:b/>
          <w:sz w:val="19"/>
        </w:rPr>
        <w:t>Error Resolution:</w:t>
      </w:r>
      <w:r>
        <w:rPr>
          <w:sz w:val="19"/>
        </w:rPr>
        <w:t xml:space="preserve"> ensure ki aapka Excel version portal ka BOQ template compatible hai ya nahi. agar zaroori hai toh Excel version update karein.</w:t>
        <w:br/>
        <w:br/>
      </w:r>
      <w:r>
        <w:rPr>
          <w:b/>
          <w:sz w:val="19"/>
        </w:rPr>
        <w:t>Follow-up Questions:</w:t>
      </w:r>
      <w:r>
        <w:rPr>
          <w:sz w:val="19"/>
        </w:rPr>
        <w:br/>
        <w:t>1. Commercial Schedule (BOQ.xls) fill karne ke liye portal par kaunse Excel compatibility issues formula modification error ko cause kar sakte hain?</w:t>
        <w:br/>
        <w:t>2. vendor ko error resolve karke apna commercial schedule procurement ke liye submit karne mein kya steps follow karein?</w:t>
        <w:br/>
        <w:br/>
      </w:r>
      <w:r>
        <w:rPr>
          <w:b/>
          <w:sz w:val="19"/>
        </w:rPr>
        <w:t>References:</w:t>
      </w:r>
      <w:r>
        <w:rPr>
          <w:sz w:val="19"/>
        </w:rPr>
        <w:t xml:space="preserve"> Rule 3.1.1, Rule 149, Rule 4.3.2 (Limited Tender)</w:t>
      </w:r>
    </w:p>
    <w:p>
      <w:pPr>
        <w:spacing w:before="120" w:after="40"/>
      </w:pPr>
      <w:r>
        <w:rPr>
          <w:b/>
          <w:color w:val="C55A11"/>
          <w:sz w:val="20"/>
        </w:rPr>
        <w:t>🇮🇳 Sarvam 30B API</w:t>
      </w:r>
    </w:p>
    <w:p>
      <w:pPr>
        <w:spacing w:before="0" w:after="80"/>
      </w:pPr>
      <w:r>
        <w:rPr>
          <w:color w:val="7F7F7F"/>
          <w:sz w:val="17"/>
        </w:rPr>
        <w:t>Latency: 1885 ms | Tokens Generated: 461</w:t>
      </w:r>
    </w:p>
    <w:p>
      <w:pPr>
        <w:spacing w:after="320" w:line="276" w:lineRule="auto"/>
        <w:ind w:left="288"/>
      </w:pPr>
      <w:r>
        <w:rPr>
          <w:sz w:val="19"/>
        </w:rPr>
      </w:r>
      <w:r>
        <w:rPr>
          <w:b/>
          <w:sz w:val="19"/>
        </w:rPr>
        <w:t>Vendor ko ye steps follow karne chahiye:</w:t>
      </w:r>
      <w:r>
        <w:rPr>
          <w:sz w:val="19"/>
        </w:rPr>
        <w:br/>
        <w:br/>
        <w:t xml:space="preserve">1. </w:t>
      </w:r>
      <w:r>
        <w:rPr>
          <w:b/>
          <w:sz w:val="19"/>
        </w:rPr>
        <w:t>Formula check karein</w:t>
      </w:r>
      <w:r>
        <w:rPr>
          <w:sz w:val="19"/>
        </w:rPr>
        <w:t xml:space="preserve"> - BOQ.xls file mein Excel formula correct hai ya nahi, verify karein. Formula mein koi error hai to fix karein.</w:t>
        <w:br/>
        <w:br/>
        <w:t xml:space="preserve">2. </w:t>
      </w:r>
      <w:r>
        <w:rPr>
          <w:b/>
          <w:sz w:val="19"/>
        </w:rPr>
        <w:t>Portal support se contact karein</w:t>
      </w:r>
      <w:r>
        <w:rPr>
          <w:sz w:val="19"/>
        </w:rPr>
        <w:t xml:space="preserve"> - Agar formula fix nahi ho raha to immediately e-procurement portal ke technical support team se contact karein.</w:t>
        <w:br/>
        <w:br/>
        <w:t xml:space="preserve">3. </w:t>
      </w:r>
      <w:r>
        <w:rPr>
          <w:b/>
          <w:sz w:val="19"/>
        </w:rPr>
        <w:t>Department se baat karein</w:t>
      </w:r>
      <w:r>
        <w:rPr>
          <w:sz w:val="19"/>
        </w:rPr>
        <w:t xml:space="preserve"> - Jis department ke liye BOQ.xls fill kar rahe hain, unke procurement officer se bhi baat karein.</w:t>
        <w:br/>
        <w:br/>
        <w:t xml:space="preserve">4. </w:t>
      </w:r>
      <w:r>
        <w:rPr>
          <w:b/>
          <w:sz w:val="19"/>
        </w:rPr>
        <w:t>Alternative format try karein</w:t>
      </w:r>
      <w:r>
        <w:rPr>
          <w:sz w:val="19"/>
        </w:rPr>
        <w:t xml:space="preserve"> - Agar possible hai to BOQ.xls ki jagah CSV format mein try karein.</w:t>
        <w:br/>
        <w:br/>
      </w:r>
      <w:r>
        <w:rPr>
          <w:b/>
          <w:sz w:val="19"/>
        </w:rPr>
        <w:t>Important:</w:t>
      </w:r>
      <w:r>
        <w:rPr>
          <w:sz w:val="19"/>
        </w:rPr>
        <w:t xml:space="preserve"> Error message screenshot lein aur portal par upload karein for faster resolution.</w:t>
      </w:r>
    </w:p>
    <w:p>
      <w:pPr>
        <w:spacing w:before="80" w:after="240"/>
      </w:pPr>
      <w:r>
        <w:rPr>
          <w:color w:val="D9D9D9"/>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