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w:t>
      </w:r>
    </w:p>
    <w:p>
      <w:r>
        <w:t>## IPC Section 10: "Man," "Woman," "Person"</w:t>
        <w:br/>
        <w:br/>
        <w:t>Section 10 of the Indian Penal Code (IPC), 1860, clarifies the interpretation of the terms "man," "woman," and "person" within the Code. It establishes that "man" denotes a male human being of any age, "woman" denotes a female human being of any age, and "person" includes any company or association or body of persons, whether incorporated or not.  This seemingly simple provision plays a significant role in ensuring clarity and precision in the application of the law, especially in cases involving corporate liability and offenses committed by groups of individuals. A comprehensive understanding of Section 10 requires a detailed examination of its text, the rationale behind it, practical implications, potential challenges, and its interplay with other legal concepts.</w:t>
        <w:br/>
        <w:br/>
        <w:t>**The Text of Section 10:**</w:t>
        <w:br/>
        <w:br/>
        <w:t>Section 10 is straightforward in its wording:</w:t>
        <w:br/>
        <w:br/>
        <w:t>“Man”. “Woman”. “Person”.—The word “man” denotes a male human being of any age; the word “woman” denotes a female human being of any age; the word “person” includes any company or association or body of persons, whether incorporated or not.</w:t>
        <w:br/>
        <w:br/>
        <w:t>**Dissecting the Components of Section 10:**</w:t>
        <w:br/>
        <w:br/>
        <w:t>1. **"The word 'man' denotes a male human being of any age"**: This definition clarifies that the term "man" encompasses males of all ages, from infancy to old age. It removes any ambiguity that might arise from interpretations based on maturity or legal capacity.</w:t>
        <w:br/>
        <w:br/>
        <w:br/>
        <w:t>2. **"The word 'woman' denotes a female human being of any age"**: This definition clarifies that the term "woman" encompasses females of all ages, from infancy to old age. It similarly removes any ambiguity regarding age or legal capacity.</w:t>
        <w:br/>
        <w:br/>
        <w:br/>
        <w:t>3. **"The word 'person' includes any company or association or body of persons, whether incorporated or not"**: This is the most significant aspect of Section 10. It expands the definition of "person" beyond natural individuals to include legal entities such as companies, associations, and bodies of persons, regardless of their incorporation status.  This provision is crucial for establishing corporate criminal liability.</w:t>
        <w:br/>
        <w:br/>
        <w:br/>
        <w:t>**Rationale Behind Section 10:**</w:t>
        <w:br/>
        <w:br/>
        <w:t>The rationale for including Section 10 stems from several key considerations:</w:t>
        <w:br/>
        <w:br/>
        <w:t>1. **Clarity and Precision**: Section 10 provides clear and precise definitions for commonly used terms, eliminating potential ambiguity and ensuring consistent application of the law.</w:t>
        <w:br/>
        <w:br/>
        <w:br/>
        <w:t>2. **Establishing Corporate Liability**:  The inclusion of companies, associations, and bodies of persons within the definition of "person" is crucial for holding these entities accountable for criminal offenses.  This is essential for regulating corporate conduct and preventing corporate crime.</w:t>
        <w:br/>
        <w:br/>
        <w:br/>
        <w:t>3. **Addressing Offenses Committed by Groups**: The broad definition of "person" allows for the prosecution of groups of individuals acting in concert, even if they are not formally incorporated. This is relevant in cases involving unlawful assembly, rioting, or conspiracy.</w:t>
        <w:br/>
        <w:br/>
        <w:br/>
        <w:t>4. **Adapting to Changing Social Structures**: The inclusion of unincorporated bodies of persons within the definition of "person" recognizes the diverse forms of social organization and ensures that the law can adapt to evolving social structures.</w:t>
        <w:br/>
        <w:br/>
        <w:br/>
        <w:t>**Practical Implications of Section 10:**</w:t>
        <w:br/>
        <w:br/>
        <w:t>1. **Criminal Liability of Corporations**:  Section 10 is the foundation for holding corporations criminally liable under the IPC.  It allows for the prosecution of companies for offenses committed by their employees or agents acting within the scope of their authority.</w:t>
        <w:br/>
        <w:br/>
        <w:br/>
        <w:t>2. **Prosecution of Unincorporated Associations**:  Section 10 enables the prosecution of unincorporated associations, such as partnerships, societies, or clubs, for offenses committed in their name or on their behalf.</w:t>
        <w:br/>
        <w:br/>
        <w:br/>
        <w:t>3. **Attribution of Criminal Intent**:  A key challenge in corporate criminal liability is attributing criminal intent (*mens rea*) to a legal entity. Courts have developed various doctrines, such as the "identification principle" and the "aggregation principle," to address this challenge.</w:t>
        <w:br/>
        <w:br/>
        <w:br/>
        <w:t>4. **Sentencing of Corporations**:  The IPC provides for various forms of punishment for corporations, including fines, forfeiture of property, and even suspension of business operations.</w:t>
        <w:br/>
        <w:br/>
        <w:br/>
        <w:t>**Potential Challenges in Application**:</w:t>
        <w:br/>
        <w:br/>
        <w:t>1. **Attributing Mens Rea to Corporations**:  Determining the *mens rea* of a corporation can be complex, particularly in large organizations with diffuse decision-making structures.</w:t>
        <w:br/>
        <w:br/>
        <w:br/>
        <w:t>2. **Balancing Corporate and Individual Liability**:  It is important to strike a balance between holding corporations accountable and ensuring that individual responsibility for criminal acts is not obscured.</w:t>
        <w:br/>
        <w:br/>
        <w:br/>
        <w:t>3. **Evolving Forms of Corporate Organization**:  The rapid evolution of corporate structures and business practices presents ongoing challenges for applying Section 10.  New forms of legal entities and complex corporate relationships require careful consideration in determining criminal liability.</w:t>
        <w:br/>
        <w:br/>
        <w:br/>
        <w:t>**Interplay with Other Legal Concepts**:</w:t>
        <w:br/>
        <w:br/>
        <w:t>Section 10 interacts with other legal concepts, including:</w:t>
        <w:br/>
        <w:br/>
        <w:t>1. **Principle of Vicarious Liability**:  While Section 10 establishes the basis for corporate criminal liability, the principle of vicarious liability often plays a role in attributing the acts of employees or agents to the corporation.</w:t>
        <w:br/>
        <w:br/>
        <w:br/>
        <w:t>2. **Company Law**:  The interpretation of Section 10 often involves considering principles of company law related to corporate personality, corporate governance, and the authority of directors and officers.</w:t>
        <w:br/>
        <w:br/>
        <w:br/>
        <w:t>3. **Criminal Procedure Code**:  The procedures for prosecuting corporations under the IPC are governed by the provisions of the Criminal Procedure Code.</w:t>
        <w:br/>
        <w:br/>
        <w:br/>
        <w:t>**Case Law Related to Section 10**:</w:t>
        <w:br/>
        <w:br/>
        <w:t>Several judicial pronouncements have shaped the interpretation and application of Section 10, particularly in the context of corporate criminal liability:</w:t>
        <w:br/>
        <w:br/>
        <w:t>* **Standard Chartered Bank v. Directorate of Enforcement (2005) 4 SCC 530**: This landmark case addressed the issue of corporate criminal liability and affirmed that corporations can be prosecuted under the IPC.</w:t>
        <w:br/>
        <w:br/>
        <w:br/>
        <w:t>* **Iridium India Telecom Ltd. v. Motorola Inc. (2005) 3 SCC 228**: This case discussed the challenges of attributing *mens rea* to corporations and emphasized the importance of identifying individuals within the corporation who are responsible for the criminal act.</w:t>
        <w:br/>
        <w:br/>
        <w:br/>
        <w:t>**Conclusion**:</w:t>
        <w:br/>
        <w:br/>
        <w:t>Section 10 of the IPC is a seemingly simple yet crucial provision that defines the terms "man," "woman," and "person" within the context of the Code.  The inclusive definition of "person," encompassing companies, associations, and bodies of persons, is fundamental for establishing corporate criminal liability and addressing offenses committed by groups.  While Section 10 provides a clear foundation, its application, especially in the evolving landscape of corporate structures and business practices, requires ongoing judicial interpretation and legislative updates to address the challenges of attributing *mens rea* and balancing corporate and individual responsibility. Understanding the nuances of Section 10 is essential for legal professionals, judges, regulators, and anyone involved in the corporate world. It highlights the evolving nature of criminal law in addressing the complexities of holding legal entities accountable for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