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117</w:t>
      </w:r>
    </w:p>
    <w:p>
      <w:r>
        <w:t>## Section 117 of the Indian Penal Code: Abetment of offences by the public or by more than ten persons</w:t>
        <w:br/>
        <w:br/>
        <w:t>Section 117 of the Indian Penal Code (IPC) deals with the abetment of offences by a large group of people, specifically "the public" or a group of "more than ten persons." It essentially enhances the punishment for abetment when the offence abetted is committed in consequence of such abetment by a substantial assembly of individuals. This section acknowledges the increased danger and potential for disruption posed by collective criminal action.  It is crucial for maintaining public order and deterring large-scale unlawful activities.</w:t>
        <w:br/>
        <w:br/>
        <w:t>**Understanding the components of Section 117:**</w:t>
        <w:br/>
        <w:br/>
        <w:t>To fully grasp the implications of Section 117, we need to break down its constituent parts and analyze them in detail:</w:t>
        <w:br/>
        <w:br/>
        <w:t>**1. Abetment:**</w:t>
        <w:br/>
        <w:br/>
        <w:t>The foundation of this section lies in the concept of "abetment."  Abetment, as defined under Section 107 of the IPC, encompasses several distinct acts:</w:t>
        <w:br/>
        <w:br/>
        <w:t>* **Instigating any person to commit an offence:** This involves actively inciting or encouraging another person to commit a crime.  Mere suggestion isn't sufficient; there must be an active attempt to persuade or provoke.</w:t>
        <w:br/>
        <w:t>* **Engaging with one or more other person or persons in any conspiracy for the doing of that thing, if an offence were committed by such person or persons in pursuance of that conspiracy:** This refers to a pre-planned agreement between two or more individuals to commit an offence.  The actual commission of the offence by any member of the conspiracy is enough to make all conspirators liable for abetment.</w:t>
        <w:br/>
        <w:t>* **Intentionally aiding, by any act or illegal omission, the doing of that thing:** This covers providing assistance or support to the commission of an offence, either through an active act or by deliberately omitting a legal duty that would prevent the offence.</w:t>
        <w:br/>
        <w:br/>
        <w:t>**2. Offences by the public or by more than ten persons:**</w:t>
        <w:br/>
        <w:br/>
        <w:t>This phrase defines the specific context within which the abetment must occur to attract the enhanced punishment under Section 117. It distinguishes two scenarios:</w:t>
        <w:br/>
        <w:br/>
        <w:t>* **Abetment of offences by the public:** The term "public" isn't strictly defined numerically in the IPC.  It generally refers to a sizable and indeterminate gathering of people sharing a common purpose or object.  The gathering must be substantial enough to represent a section of the community or create a sense of public disturbance.  Judicial interpretations have clarified that the "public" need not necessarily be a disorderly or riotous mob. It could be a large assembly engaged in an unlawful act, such as a large group trespassing on private property.</w:t>
        <w:br/>
        <w:t>* **Abetment of offences by more than ten persons:** This scenario is more quantifiable. It applies when the abetment involves a group exceeding ten individuals.  The group's purpose or actions must be directed towards committing the abetted offence.</w:t>
        <w:br/>
        <w:br/>
        <w:t>**3. Commission of the offence in consequence of the abetment:**</w:t>
        <w:br/>
        <w:br/>
        <w:t>A crucial element of Section 117 is the causal link between the abetment and the commission of the offence. The offence must be a direct consequence of the abetment by the public or the group of more than ten persons.  This means there should be a clear connection demonstrating that the offence was committed as a result of the incitement, conspiracy, or aid provided by the abettors.  If the offence would have been committed regardless of the abetment, Section 117 would not apply.</w:t>
        <w:br/>
        <w:br/>
        <w:br/>
        <w:t>**4. Punishment:**</w:t>
        <w:br/>
        <w:br/>
        <w:t>Section 117 prescribes a punishment of imprisonment which may extend to three years, or with fine, or with both.  This punishment is more severe than the general punishment for abetment provided in Section 109 of the IPC, which stipulates the same punishment as for the offence abetted, unless a different punishment is specifically prescribed. The enhanced punishment under Section 117 reflects the gravity of abetting offences committed by a large assembly, recognizing the greater potential for harm and disruption to public order.</w:t>
        <w:br/>
        <w:br/>
        <w:t>**Illustrative Examples:**</w:t>
        <w:br/>
        <w:br/>
        <w:t>To clarify the application of Section 117, let’s consider a few examples:</w:t>
        <w:br/>
        <w:br/>
        <w:t>* **Example 1:** A charismatic leader delivers an inflammatory speech to a large public gathering, inciting them to attack a particular religious community.  The crowd, swayed by the speech, subsequently engages in violence against members of the targeted community. The leader, in this case, would be liable under Section 117 for abetting the offence of rioting by the public.</w:t>
        <w:br/>
        <w:t>* **Example 2:** A group of eleven individuals conspires to damage a public monument as a form of protest. They provide each other with tools and coordinate their actions. Some members of the group proceed to damage the monument while others stand watch.  All eleven individuals would be liable under Section 117 for abetting the offence of mischief by a group of more than ten persons.</w:t>
        <w:br/>
        <w:t>* **Example 3:** A prominent individual publishes a series of social media posts urging people to boycott a particular business, falsely accusing it of unethical practices. A large number of people, influenced by the posts, start boycotting the business, causing significant financial losses.  The individual publishing the posts could be liable under Section 117 for abetting the offence of causing wrongful loss by the public.</w:t>
        <w:br/>
        <w:br/>
        <w:br/>
        <w:t>**Distinguishing Section 117 from related sections:**</w:t>
        <w:br/>
        <w:br/>
        <w:t>It’s important to distinguish Section 117 from other related sections in the IPC:</w:t>
        <w:br/>
        <w:br/>
        <w:t>* **Section 109 (Abetment of an offence):** This section deals with the general principle of abetment and prescribes punishment where no specific provision is made. Section 117 is a specific provision dealing with abetment by the public or more than ten persons, and thus overrides Section 109 in such cases.</w:t>
        <w:br/>
        <w:t>* **Sections 141-158 (Unlawful Assembly, Rioting, etc.):** These sections deal with offences relating to unlawful assemblies and disturbances of public peace. While Section 117 can be invoked in conjunction with these sections, it focuses specifically on the act of abetment that leads to such offences.</w:t>
        <w:br/>
        <w:t>* **Section 153A (Promoting enmity between different groups):** This section deals with the specific offence of promoting disharmony or feelings of enmity, hatred, or ill-will between different religious, racial, language, or regional groups or castes or communities. Section 117 can be applicable if such an offence is abetted by the public or more than ten persons.</w:t>
        <w:br/>
        <w:br/>
        <w:t>**Conclusion:**</w:t>
        <w:br/>
        <w:br/>
        <w:t>Section 117 of the IPC plays a crucial role in safeguarding public order by addressing the specific issue of abetment by large groups.  The enhanced punishment prescribed under this section reflects the increased potential for harm and disruption associated with such collective criminal activity. By focusing on the causal link between the abetment and the commission of the offence, the section ensures that those who incite or facilitate large-scale criminal acts are held accountable. Understanding the intricacies of this section is essential for law enforcement, legal professionals, and the general public alike, as it contributes to a clearer understanding of the legal framework surrounding collective criminal responsibility and the maintenance of public peace.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