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133</w:t>
      </w:r>
    </w:p>
    <w:p>
      <w:r>
        <w:t>## Section 133 of the Indian Penal Code: Abetting Mutiny by a Soldier, Sailor, or Airman</w:t>
        <w:br/>
        <w:br/>
        <w:t>Section 133 of the Indian Penal Code (IPC) addresses the specific offense of abetting mutiny by a soldier, sailor, or airman. Unlike Section 131, which broadly covers the abetment of mutiny by anyone, and Section 132, which deals with abetment resulting in actual mutiny, Section 133 focuses on the act of abetment committed by a member of the armed forces themselves.  This section highlights the heightened gravity of the offense when the instigator of mutiny is someone sworn to uphold military discipline and loyalty. Understanding this section requires a careful examination of its components, including the definitions of key terms, the elements of the offense, the punishments prescribed, and its relationship to other relevant provisions within the IPC and other applicable laws.</w:t>
        <w:br/>
        <w:br/>
        <w:t>**Defining Key Terms:**</w:t>
        <w:br/>
        <w:br/>
        <w:t>* **Abetment:**  As defined in Section 107 of the IPC, abetment involves instigating a person to commit an offense, engaging in a conspiracy for the purpose of committing an offense, or intentionally aiding a person in committing an offense.  In the context of Section 133, abetment of mutiny by a soldier, sailor, or airman means that a member of the armed forces actively encourages or assists other members of the armed forces to engage in mutiny. This could involve spreading dissent, planning rebellious activities, or providing resources to facilitate the mutiny.</w:t>
        <w:br/>
        <w:br/>
        <w:t>* **Mutiny:** While not explicitly defined within the IPC, mutiny generally refers to a collective and organized rebellion against constituted authority, particularly within the armed forces. It involves a concerted effort by members of the military to resist lawful commands or overthrow their superiors. Mutiny is a serious offense that can severely disrupt the functioning of the armed forces and compromise national security.</w:t>
        <w:br/>
        <w:br/>
        <w:t>* **Soldier, Sailor or Airman:** This phrase explicitly refers to members of the Indian Army, Navy, and Air Force. It underscores that the section specifically targets those individuals who are part of the armed forces and have a sworn duty to uphold discipline and loyalty.  This includes both commissioned officers and non-commissioned personnel.</w:t>
        <w:br/>
        <w:br/>
        <w:t>**Elements of the Offense:**</w:t>
        <w:br/>
        <w:br/>
        <w:t>To establish an offense under Section 133, the prosecution must prove the following elements beyond a reasonable doubt:</w:t>
        <w:br/>
        <w:br/>
        <w:t>1. **The Accused is a Soldier, Sailor, or Airman:**  The accused must be a serving member of the Indian Army, Navy, or Air Force.  This is a fundamental element that distinguishes Section 133 from other sections dealing with abetment of mutiny.</w:t>
        <w:br/>
        <w:br/>
        <w:t>2. **Abetment of Mutiny:**  The accused must have actively instigated, conspired with, or aided other soldiers, sailors, or airmen to engage in mutiny. Mere passive knowledge of a potential mutiny is insufficient.  The prosecution must demonstrate a clear and intentional act on the part of the accused to encourage or facilitate the mutiny amongst their fellow service members. This could involve actively participating in planning the mutiny, inciting others to join, or providing resources or support to those involved.</w:t>
        <w:br/>
        <w:br/>
        <w:t>3. **Targeting Other Soldiers, Sailors, or Airmen:**  The individuals targeted by the accused's actions must also be serving members of the Indian Army, Navy, or Air Force. This reinforces the focus on mutiny within the ranks of the armed forces.</w:t>
        <w:br/>
        <w:br/>
        <w:t>**Punishment:**</w:t>
        <w:br/>
        <w:br/>
        <w:t>Section 133 prescribes a severe punishment for those found guilty. The offense is punishable with imprisonment for life or imprisonment for a term which may extend to ten years, and shall also be liable to fine.  The severity of the punishment reflects the gravity of the offense, particularly the breach of trust inherent in a member of the armed forces instigating mutiny amongst their comrades. The court will consider the specific circumstances of the case, including the nature and extent of the abetment, the potential impact on the armed forces, and the accused's role and rank, when determining the appropriate sentence.</w:t>
        <w:br/>
        <w:br/>
        <w:br/>
        <w:t>**Relationship with Other Provisions:**</w:t>
        <w:br/>
        <w:br/>
        <w:t>Section 133 is closely related to other provisions within the IPC and other laws that address offenses against the state and the armed forces. Some of these related provisions include:</w:t>
        <w:br/>
        <w:br/>
        <w:t>* **Section 131 (Abetting Mutiny, or Attempting to Seduce a Soldier, Sailor or Airman from his Duty):**  This section provides a broader framework for abetting mutiny, encompassing anyone who incites mutiny, whether or not they are members of the armed forces.</w:t>
        <w:br/>
        <w:br/>
        <w:t>* **Section 132 (Abetment of Mutiny, if Mutiny is Committed in Consequence thereof):**  This section addresses the situation where the abetment of mutiny directly results in the commission of mutiny, regardless of who committed the abetment.</w:t>
        <w:br/>
        <w:br/>
        <w:t>* **Section 134 (Abetting Mutiny of Officers, Soldiers, Sailors or Airmen):**  This section covers the specific scenario where the abetment targets both officers and other ranks of the armed forces.</w:t>
        <w:br/>
        <w:br/>
        <w:t>* **The Army Act, 1950, The Navy Act, 1957, and The Air Force Act, 1950:**  These acts contain specific provisions relating to mutiny and other disciplinary offenses within their respective branches of the armed forces. They define mutiny in detail and prescribe a range of punishments for various forms of mutiny and related offenses.  These acts operate alongside the IPC and provide a more comprehensive legal framework for maintaining discipline within the military.</w:t>
        <w:br/>
        <w:br/>
        <w:br/>
        <w:t>**Significance of Section 133:**</w:t>
        <w:br/>
        <w:br/>
        <w:t>Section 133 plays a critical role in maintaining discipline and order within the Indian armed forces.  It specifically addresses the threat posed by members of the armed forces who incite mutiny amongst their comrades. By criminalizing such actions, the section reinforces the importance of loyalty and obedience within the military and acts as a deterrent against internal subversion. The enhanced punishment prescribed for this offense reflects the gravity of the breach of trust inherent in a soldier, sailor, or airman instigating rebellion within their own ranks.  This section helps to ensure the integrity and effectiveness of the armed forces by discouraging actions that could undermine their cohesion and operational capabilities.</w:t>
        <w:br/>
        <w:br/>
        <w:br/>
        <w:t>**Why a Separate Section for Abetment by a Soldier, Sailor, or Airman?**</w:t>
        <w:br/>
        <w:br/>
        <w:t>The existence of a separate section for abetment by a soldier, sailor, or airman underscores the legislature's recognition of the distinct nature of this offense.  A member of the armed forces taking such actions represents a deeper betrayal of their duty and a more direct threat to military discipline than abetment by a civilian.  They are entrusted with upholding the law and maintaining order within the military, and their involvement in inciting mutiny represents a severe breach of that trust.  This heightened culpability justifies the specific focus and potentially harsher penalties under Section 133.</w:t>
        <w:br/>
        <w:br/>
        <w:br/>
        <w:t>**Conclusion:**</w:t>
        <w:br/>
        <w:br/>
        <w:t>Section 133 of the IPC is a crucial provision for maintaining the integrity and effectiveness of the Indian armed forces. It specifically addresses the serious offense of a soldier, sailor, or airman abetting mutiny within their own ranks.  The section's focus on this specific form of abetment highlights the gravity of such actions and the potential consequences for military discipline and national security. The severe penalties prescribed under Section 133 act as a deterrent against internal subversion and reinforce the importance of loyalty and obedience within the military.  By providing a clear legal framework for addressing this threat, Section 133 contributes significantly to ensuring the continued effectiveness and readiness of the Indian armed forces to fulfill their duties to the nation.  The section safeguards the military from internal threats, ensuring that the trust placed in its members is not abused and that the armed forces remain a cohesive and disciplined force capable of defending the 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