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205</w:t>
      </w:r>
    </w:p>
    <w:p>
      <w:r>
        <w:t>## IPC Section 205: False personation for purpose of act or proceeding in suit or prosecution</w:t>
        <w:br/>
        <w:br/>
        <w:t>Section 205 of the Indian Penal Code (IPC) deals with the act of falsely personating another individual for the purpose of participating in a suit or prosecution. This section aims to protect the integrity of the judicial system by preventing individuals from fraudulently assuming the identity of others to gain an unfair advantage or obstruct the course of justice.  It recognizes that impersonation can undermine the fairness and reliability of legal proceedings and seeks to deter such deceptive practices.</w:t>
        <w:br/>
        <w:br/>
        <w:t>**I. The Essence of Section 205**</w:t>
        <w:br/>
        <w:br/>
        <w:t>Section 205 focuses on the act of false personation specifically within the context of legal proceedings, both civil and criminal.  It aims to prevent individuals from misleading the court by pretending to be someone they are not, whether to pursue a false claim, evade responsibility, or interfere with the administration of justice. The section emphasizes the importance of genuine identity and proper representation in legal proceedings, ensuring that the court can rely on the accuracy of the parties involved.</w:t>
        <w:br/>
        <w:br/>
        <w:t>**II. Breaking Down the Elements of Section 205**</w:t>
        <w:br/>
        <w:br/>
        <w:t>To establish an offence under Section 205, the prosecution needs to prove the following elements beyond a reasonable doubt:</w:t>
        <w:br/>
        <w:br/>
        <w:br/>
        <w:t>**A. False personation:**</w:t>
        <w:br/>
        <w:br/>
        <w:t>The accused must intentionally and falsely represent themselves as another person. This involves assuming the identity of someone else, either living or dead, with the intent to deceive others involved in the legal proceeding.  The impersonation can be achieved through various means, including using a false name, presenting forged documents, or mimicking the appearance or behavior of the person being impersonated.</w:t>
        <w:br/>
        <w:br/>
        <w:br/>
        <w:t>**B.  Purpose of act or proceeding in a suit or prosecution:**</w:t>
        <w:br/>
        <w:br/>
        <w:t>The false personation must be done for the purpose of participating in some act or proceeding related to a suit (civil case) or a prosecution (criminal case). This could involve presenting evidence, filing documents, making statements, or appearing in court as the impersonated individual.  The act of impersonation must be directly linked to the legal proceedings.</w:t>
        <w:br/>
        <w:br/>
        <w:br/>
        <w:t>**C.  Knowledge that the personated individual has been named/summoned:**</w:t>
        <w:br/>
        <w:br/>
        <w:t>The accused must know that the person they are impersonating has been officially named or summoned in the suit or prosecution.  This element demonstrates that the impersonation is deliberate and targeted, aimed at specifically taking the place of someone officially involved in the proceedings.</w:t>
        <w:br/>
        <w:br/>
        <w:br/>
        <w:t>**D. Intention to deceive the court:**</w:t>
        <w:br/>
        <w:br/>
        <w:t>The accused must intend to deceive the court or other participants in the legal proceeding by falsely representing their identity.  This underscores the importance of *mens rea* (guilty mind) in establishing an offence under this section.  Unintentional or accidental impersonation, even if it occurs within the context of a legal proceeding, does not fall under Section 205.</w:t>
        <w:br/>
        <w:br/>
        <w:br/>
        <w:t>**III.  “False Personation” – More than mere Misrepresentation**</w:t>
        <w:br/>
        <w:br/>
        <w:t>“False personation” under Section 205 involves more than simply misrepresenting oneself.  It requires a deliberate and conscious act of assuming the identity of another person, with the knowledge that one is not that person.  This goes beyond merely using a false name or providing incorrect information; it involves a more substantial and calculated deception.</w:t>
        <w:br/>
        <w:br/>
        <w:br/>
        <w:t>**IV. The Nexus with “Suit or Prosecution”**</w:t>
        <w:br/>
        <w:br/>
        <w:t>The requirement that the false personation be connected to a “suit or prosecution” limits the scope of Section 205 to acts of impersonation within the context of legal proceedings.  Impersonating someone in other contexts, even for fraudulent purposes, may fall under other sections of the IPC, but not necessarily under Section 205.  The connection to a specific legal proceeding is crucial for establishing an offence under this section.</w:t>
        <w:br/>
        <w:br/>
        <w:br/>
        <w:t>**V.  Knowledge of Official Involvement of the Impersonated Individual**</w:t>
        <w:br/>
        <w:br/>
        <w:t>The element of knowing that the impersonated individual has been "named or summoned" emphasizes the targeted nature of the deception.  The accused must be aware that the person they are impersonating is officially involved in the legal proceedings.  This knowledge demonstrates a deliberate intent to interfere with the proper conduct of the suit or prosecution.</w:t>
        <w:br/>
        <w:br/>
        <w:t>**VI.  “Intention to Deceive” –  The Element of Mens Rea**</w:t>
        <w:br/>
        <w:br/>
        <w:t>The requirement of "intention to deceive" underscores the importance of *mens rea* under Section 205.  Accidental or unintentional impersonation, even if it occurs within the context of a legal proceeding, does not fall under this section.  The prosecution must demonstrate that the accused acted with the deliberate purpose of misleading the court or other participants in the proceeding by falsely representing their identity.</w:t>
        <w:br/>
        <w:br/>
        <w:br/>
        <w:t>**VII.  Punishment under Section 205**</w:t>
        <w:br/>
        <w:br/>
        <w:t>The punishment for false personation under Section 205 is:</w:t>
        <w:br/>
        <w:br/>
        <w:t>* Imprisonment for up to three years, or with fine, or with both.</w:t>
        <w:br/>
        <w:br/>
        <w:t>The punishment reflects the seriousness of undermining the integrity of legal proceedings through impersonation.</w:t>
        <w:br/>
        <w:br/>
        <w:br/>
        <w:br/>
        <w:t>**VIII.  Distinguishing Section 205 from other related sections:**</w:t>
        <w:br/>
        <w:br/>
        <w:br/>
        <w:t>It is important to distinguish Section 205 from other related provisions in the IPC, such as:</w:t>
        <w:br/>
        <w:br/>
        <w:br/>
        <w:t>* **Section 416 (Cheating by personation):**  This section deals with cheating by pretending to be someone else, regardless of whether it occurs within the context of a legal proceeding.  Section 205 is specific to impersonation in suits or prosecutions.</w:t>
        <w:br/>
        <w:br/>
        <w:t>* **Section 419 (Punishment for cheating by personation):** This section prescribes the punishment for the offence defined under Section 416.</w:t>
        <w:br/>
        <w:br/>
        <w:t>* **Section 170 (Personating a public servant):** This section deals with impersonating a public servant, whereas Section 205 covers impersonation of any individual involved in a suit or prosecution.</w:t>
        <w:br/>
        <w:br/>
        <w:t>* **Section 193 (Punishment for false evidence):** This section deals with giving false evidence in judicial proceedings, which could involve impersonation, but it also covers other forms of false testimony. Section 205 is specific to the act of impersonation itself.</w:t>
        <w:br/>
        <w:br/>
        <w:br/>
        <w:br/>
        <w:t>**IX.  Practical Application and Case Laws:**</w:t>
        <w:br/>
        <w:br/>
        <w:t>Section 205 has practical implications in various legal scenarios, such as someone impersonating a witness, a plaintiff, or a defendant in a court case. Case laws have further clarified the interpretation of  "false personation," "suit or prosecution," and "intention to deceive," highlighting the importance of proving the accused's knowledge and intent in assuming a false identity within the context of legal proceedings.</w:t>
        <w:br/>
        <w:br/>
        <w:br/>
        <w:br/>
        <w:t>**X.  Conclusion:**</w:t>
        <w:br/>
        <w:br/>
        <w:t>Section 205 of the IPC plays a vital role in protecting the integrity of the judicial process by penalizing the act of false personation in suits and prosecutions.  The section's focus on the accused's knowledge, intent, and the connection to legal proceedings differentiates it from provisions dealing with other forms of impersonation or false statements.  Understanding these nuances is essential for the accurate application of this section and for ensuring the fairness and reliability of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